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E2" w:rsidRDefault="00FE39E2" w:rsidP="00FE39E2">
      <w:pPr>
        <w:jc w:val="center"/>
        <w:rPr>
          <w:rFonts w:ascii="Verdana" w:hAnsi="Verdana"/>
          <w:b/>
          <w:sz w:val="24"/>
          <w:szCs w:val="24"/>
        </w:rPr>
      </w:pPr>
      <w:r w:rsidRPr="00A606DE">
        <w:rPr>
          <w:rFonts w:ascii="Verdana" w:hAnsi="Verdana"/>
          <w:b/>
          <w:sz w:val="24"/>
          <w:szCs w:val="24"/>
        </w:rPr>
        <w:t>INFORME DEL PRESIDENTE DE LA ASOCIACIÓN DE JUBILADOS DE LA UNIVERSIDAD TECNOLÓGICA AJUTEP</w:t>
      </w:r>
    </w:p>
    <w:p w:rsidR="00FE39E2" w:rsidRPr="00A606DE" w:rsidRDefault="00A606DE" w:rsidP="00FE39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ASAMBLEA 2013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A nombre de la Junta Directiva queremos presentar un cordial saludo y agradecer a la Asamblea General de la Asociación de Jubilados de la Universidad Tecnológica de Pereira la oportunidad que nos dio de servir a nuestra asociación.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De igual manera quiero agradecer la labor desarrollada por cada uno de los miembros de la Junta, a la profesora Gloria Obregón por su eficiente apoyo como Fiscal  en el control de las actividades; a Bertha Lucy Parra como Tesorera en el manejo de las finanzas; a Oliverio Ramírez por sus aportes docentes al desarrollo de Programas de Capacitación;  a Mario Vargas por su gran apoyo a la capacitación en seguridad y emergencias; a Camilo por la predisposición continua con sus aportes al beneficio de la Asociación; a Ruby por su valiosa colaboración en la integración social de los afiliados.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Al profesor Patiño por sus recomendaciones de experto  de la Asociación, al doctor Alarcón por su especial colaboración con sus maravillosas conferencias y dirección de las investigaciones  en beneficio de los asociados. Al profesor Eduardo Santos Mosquera por su efectiva diligencia en favor de la Asociación.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Entre las actividades se continuó con el programa, con el apoyo de la Vicerrectoría de Responsabilidad Social y Bienestar Universitario de salud mental y física.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Se continuó con la dirección del doctor Rafael Alarcón con la evaluación de la salud mental y cognitiva de los asociados de AJUTEP.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La celebración semestral de los cumpleaños de los asociados se ha constituido en un punto de encuentro de nuestros asociados.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En el primer semestre  el almuerzo se realizó en el Club de Jardinería el cual estuvo amenizado por un cantante reconocido; en el segundo semestre de nuevo se realizó la celebración la cual fue amenizada por una saxofonista.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Durante el año se celebraron dos paseos, el primero en la Unión Valle, con actividades lúdicas y el desarrollo sobre conferencia por parte del doctor Alarcón sobre el bolero.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El segundo paseo se celebró el fin de año en sitio cercano a Cerritos, con la participación de buen número de asociados, a los cuales se les obsequió un pequeño presente navideño.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A los asociados Hernán Barreneche, Sara Gutiérrez con el acompañamiento de Octavio Largo se les auxilió con ciento cincuenta mil pesos para viajar a Cali donde compitieron en atletismo y fueron  los ganadores.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lastRenderedPageBreak/>
        <w:t>La Asociación hace parte del Comité Seccional de Salud Ocupacional con la representación de Jairo Quintana.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Se acompañó en los momentos de dolor a las familias de los asociados fallecidos, haciéndose presente la Asociación con ramos fúnebres y el auxilio por gastos funerarios consistente en cien mil pesos.</w:t>
      </w:r>
    </w:p>
    <w:p w:rsidR="0056378D" w:rsidRPr="00A606DE" w:rsidRDefault="0056378D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Se entregó auxilio para gafas a trece asociados.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Se contrató a la señora Gloria Isabel González Arana como Contadora para todos los efectos contables y la presentación de declaración ante la DIAN.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Dentro del primer plan estratégico 2012 - 2016 y con la colaboración del profesor William Ospina, se realizaron las siguientes actividades: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 xml:space="preserve">Nivel de riesgo cardiovascular y diabetes de los asociados de AJUTEP realizado por los estudiantes </w:t>
      </w:r>
      <w:proofErr w:type="spellStart"/>
      <w:r w:rsidRPr="00A606DE">
        <w:rPr>
          <w:rFonts w:ascii="Verdana" w:hAnsi="Verdana"/>
          <w:sz w:val="24"/>
          <w:szCs w:val="24"/>
        </w:rPr>
        <w:t>Sirley</w:t>
      </w:r>
      <w:proofErr w:type="spellEnd"/>
      <w:r w:rsidRPr="00A606DE">
        <w:rPr>
          <w:rFonts w:ascii="Verdana" w:hAnsi="Verdana"/>
          <w:sz w:val="24"/>
          <w:szCs w:val="24"/>
        </w:rPr>
        <w:t xml:space="preserve"> </w:t>
      </w:r>
      <w:proofErr w:type="spellStart"/>
      <w:r w:rsidRPr="00A606DE">
        <w:rPr>
          <w:rFonts w:ascii="Verdana" w:hAnsi="Verdana"/>
          <w:sz w:val="24"/>
          <w:szCs w:val="24"/>
        </w:rPr>
        <w:t>Hincapie</w:t>
      </w:r>
      <w:proofErr w:type="spellEnd"/>
      <w:r w:rsidRPr="00A606DE">
        <w:rPr>
          <w:rFonts w:ascii="Verdana" w:hAnsi="Verdana"/>
          <w:sz w:val="24"/>
          <w:szCs w:val="24"/>
        </w:rPr>
        <w:t xml:space="preserve">, Natalia </w:t>
      </w:r>
      <w:proofErr w:type="spellStart"/>
      <w:r w:rsidRPr="00A606DE">
        <w:rPr>
          <w:rFonts w:ascii="Verdana" w:hAnsi="Verdana"/>
          <w:sz w:val="24"/>
          <w:szCs w:val="24"/>
        </w:rPr>
        <w:t>Tróchez</w:t>
      </w:r>
      <w:proofErr w:type="spellEnd"/>
      <w:r w:rsidRPr="00A606DE">
        <w:rPr>
          <w:rFonts w:ascii="Verdana" w:hAnsi="Verdana"/>
          <w:sz w:val="24"/>
          <w:szCs w:val="24"/>
        </w:rPr>
        <w:t xml:space="preserve"> Eliana Sánchez, </w:t>
      </w:r>
      <w:proofErr w:type="spellStart"/>
      <w:r w:rsidR="0056378D" w:rsidRPr="00A606DE">
        <w:rPr>
          <w:rFonts w:ascii="Verdana" w:hAnsi="Verdana"/>
          <w:sz w:val="24"/>
          <w:szCs w:val="24"/>
        </w:rPr>
        <w:t>Ka</w:t>
      </w:r>
      <w:r w:rsidRPr="00A606DE">
        <w:rPr>
          <w:rFonts w:ascii="Verdana" w:hAnsi="Verdana"/>
          <w:sz w:val="24"/>
          <w:szCs w:val="24"/>
        </w:rPr>
        <w:t>terine</w:t>
      </w:r>
      <w:proofErr w:type="spellEnd"/>
      <w:r w:rsidRPr="00A606DE">
        <w:rPr>
          <w:rFonts w:ascii="Verdana" w:hAnsi="Verdana"/>
          <w:sz w:val="24"/>
          <w:szCs w:val="24"/>
        </w:rPr>
        <w:t xml:space="preserve"> </w:t>
      </w:r>
      <w:proofErr w:type="spellStart"/>
      <w:r w:rsidRPr="00A606DE">
        <w:rPr>
          <w:rFonts w:ascii="Verdana" w:hAnsi="Verdana"/>
          <w:sz w:val="24"/>
          <w:szCs w:val="24"/>
        </w:rPr>
        <w:t>Echeverry</w:t>
      </w:r>
      <w:proofErr w:type="spellEnd"/>
      <w:r w:rsidRPr="00A606DE">
        <w:rPr>
          <w:rFonts w:ascii="Verdana" w:hAnsi="Verdana"/>
          <w:sz w:val="24"/>
          <w:szCs w:val="24"/>
        </w:rPr>
        <w:t xml:space="preserve"> y Liz Daniela Martínez con la asistencia de los profesores Danilo Zapata, Carlos Eduardo Nieto y Claudia Patricia Cardona Triana.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Con el programa sobre Memorias que no se Jubilan dirigido por John Jaime Correa Ramírez, se trabajó presentando colaboración en las filmaciones y grabaciones  además de motivar al resto de asociados para que participaran.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Sobre el proyecto caracterización de jubilados UTP, la Junta trabajó en el diseño de la encuesta de la investigación. El proyecto fue realizado por Eliana Marcel Zuleta y Andrés Fernando Lemus del programa de Maestría Administración y Desarrollo Humano y Organizacional, con el apoyo de la Vicerrectoría de Responsabilidad Social y Bienestar Universitario consistente en el nombramiento de Monitores. La coordinación estuvo a cargo de Luis Alberto Franco Rojas.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  <w:r w:rsidRPr="00A606DE">
        <w:rPr>
          <w:rFonts w:ascii="Verdana" w:hAnsi="Verdana"/>
          <w:sz w:val="24"/>
          <w:szCs w:val="24"/>
        </w:rPr>
        <w:t>Una vez más nuestro agradecimiento por la colaboración.</w:t>
      </w: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</w:p>
    <w:p w:rsidR="004F0E3B" w:rsidRPr="00A606DE" w:rsidRDefault="004F0E3B" w:rsidP="004F0E3B">
      <w:pPr>
        <w:rPr>
          <w:rFonts w:ascii="Verdana" w:hAnsi="Verdana"/>
          <w:sz w:val="24"/>
          <w:szCs w:val="24"/>
        </w:rPr>
      </w:pPr>
    </w:p>
    <w:p w:rsidR="004F0E3B" w:rsidRPr="00A606DE" w:rsidRDefault="004F0E3B" w:rsidP="00A606DE">
      <w:pPr>
        <w:spacing w:after="0" w:afterAutospacing="0"/>
        <w:rPr>
          <w:rFonts w:ascii="Verdana" w:hAnsi="Verdana"/>
          <w:b/>
          <w:sz w:val="24"/>
          <w:szCs w:val="24"/>
        </w:rPr>
      </w:pPr>
      <w:r w:rsidRPr="00A606DE">
        <w:rPr>
          <w:rFonts w:ascii="Verdana" w:hAnsi="Verdana"/>
          <w:b/>
          <w:sz w:val="24"/>
          <w:szCs w:val="24"/>
        </w:rPr>
        <w:t>JAIRO QUINTANA MORALES</w:t>
      </w:r>
    </w:p>
    <w:p w:rsidR="004F0E3B" w:rsidRPr="00A606DE" w:rsidRDefault="004F0E3B" w:rsidP="00A606DE">
      <w:pPr>
        <w:spacing w:after="0" w:afterAutospacing="0"/>
        <w:rPr>
          <w:rFonts w:ascii="Verdana" w:hAnsi="Verdana"/>
          <w:b/>
          <w:sz w:val="24"/>
          <w:szCs w:val="24"/>
        </w:rPr>
      </w:pPr>
      <w:r w:rsidRPr="00A606DE">
        <w:rPr>
          <w:rFonts w:ascii="Verdana" w:hAnsi="Verdana"/>
          <w:b/>
          <w:sz w:val="24"/>
          <w:szCs w:val="24"/>
        </w:rPr>
        <w:t>Presidente</w:t>
      </w:r>
    </w:p>
    <w:p w:rsidR="00EF5FCD" w:rsidRPr="00A606DE" w:rsidRDefault="00EF5FCD" w:rsidP="00A606DE">
      <w:pPr>
        <w:spacing w:after="0" w:afterAutospacing="0"/>
        <w:rPr>
          <w:sz w:val="24"/>
          <w:szCs w:val="24"/>
        </w:rPr>
      </w:pPr>
    </w:p>
    <w:sectPr w:rsidR="00EF5FCD" w:rsidRPr="00A606DE" w:rsidSect="00A606DE">
      <w:pgSz w:w="12240" w:h="15840" w:code="1"/>
      <w:pgMar w:top="1296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E3B"/>
    <w:rsid w:val="00203E0E"/>
    <w:rsid w:val="002F3851"/>
    <w:rsid w:val="004F0E3B"/>
    <w:rsid w:val="0056378D"/>
    <w:rsid w:val="00A446ED"/>
    <w:rsid w:val="00A606DE"/>
    <w:rsid w:val="00B55258"/>
    <w:rsid w:val="00EF5FCD"/>
    <w:rsid w:val="00F45A42"/>
    <w:rsid w:val="00FE39E2"/>
    <w:rsid w:val="00FF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ind w:left="-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cp:lastPrinted>2013-03-20T21:10:00Z</cp:lastPrinted>
  <dcterms:created xsi:type="dcterms:W3CDTF">2013-04-18T16:46:00Z</dcterms:created>
  <dcterms:modified xsi:type="dcterms:W3CDTF">2013-04-18T16:46:00Z</dcterms:modified>
</cp:coreProperties>
</file>