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5" w:rsidRPr="00083B4B" w:rsidRDefault="00AC0AF5" w:rsidP="00AC0AF5">
      <w:pPr>
        <w:pStyle w:val="Encabezado"/>
        <w:ind w:left="567" w:hanging="567"/>
        <w:jc w:val="center"/>
        <w:rPr>
          <w:rFonts w:eastAsia="Times New Roman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D1C2D93" wp14:editId="1D0D4B2D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2" name="Imagen 2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4B">
        <w:rPr>
          <w:rFonts w:eastAsia="Times New Roman"/>
          <w:b/>
        </w:rPr>
        <w:t xml:space="preserve"> VINCU</w:t>
      </w:r>
      <w:r>
        <w:rPr>
          <w:rFonts w:eastAsia="Times New Roman"/>
          <w:b/>
        </w:rPr>
        <w:t xml:space="preserve">LACIÓN  PASANTIAS </w:t>
      </w:r>
      <w:r w:rsidR="00361014">
        <w:rPr>
          <w:rFonts w:eastAsia="Times New Roman"/>
          <w:b/>
        </w:rPr>
        <w:t xml:space="preserve"> MEDICINA </w:t>
      </w:r>
      <w:r>
        <w:rPr>
          <w:rFonts w:eastAsia="Times New Roman"/>
          <w:b/>
        </w:rPr>
        <w:t>(2015)</w:t>
      </w:r>
    </w:p>
    <w:p w:rsidR="00AC0AF5" w:rsidRDefault="00AC0AF5" w:rsidP="00AC0AF5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</w:p>
    <w:p w:rsidR="00AC0AF5" w:rsidRPr="006A45EF" w:rsidRDefault="00AC0AF5" w:rsidP="00AC0AF5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Para </w:t>
      </w:r>
      <w:r>
        <w:rPr>
          <w:rFonts w:eastAsia="Times New Roman" w:cs="Tahoma"/>
          <w:sz w:val="24"/>
          <w:szCs w:val="24"/>
          <w:lang w:val="es-ES" w:eastAsia="es-ES"/>
        </w:rPr>
        <w:t xml:space="preserve">realizar el proceso de </w:t>
      </w:r>
      <w:r w:rsidRPr="006A45EF">
        <w:rPr>
          <w:rFonts w:eastAsia="Times New Roman" w:cs="Tahoma"/>
          <w:sz w:val="24"/>
          <w:szCs w:val="24"/>
          <w:lang w:val="es-ES" w:eastAsia="es-ES"/>
        </w:rPr>
        <w:t>legaliza</w:t>
      </w:r>
      <w:r>
        <w:rPr>
          <w:rFonts w:eastAsia="Times New Roman" w:cs="Tahoma"/>
          <w:sz w:val="24"/>
          <w:szCs w:val="24"/>
          <w:lang w:val="es-ES" w:eastAsia="es-ES"/>
        </w:rPr>
        <w:t>ción,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</w:t>
      </w:r>
      <w:r>
        <w:rPr>
          <w:rFonts w:eastAsia="Times New Roman" w:cs="Tahoma"/>
          <w:sz w:val="24"/>
          <w:szCs w:val="24"/>
          <w:lang w:val="es-ES" w:eastAsia="es-ES"/>
        </w:rPr>
        <w:t>usted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deberá </w:t>
      </w:r>
      <w:r>
        <w:rPr>
          <w:rFonts w:eastAsia="Times New Roman" w:cs="Tahoma"/>
          <w:sz w:val="24"/>
          <w:szCs w:val="24"/>
          <w:lang w:val="es-ES" w:eastAsia="es-ES"/>
        </w:rPr>
        <w:t>adjuntar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los siguientes documentos al </w:t>
      </w:r>
      <w:r>
        <w:rPr>
          <w:rFonts w:eastAsia="Times New Roman" w:cs="Tahoma"/>
          <w:sz w:val="24"/>
          <w:szCs w:val="24"/>
          <w:lang w:val="es-ES" w:eastAsia="es-ES"/>
        </w:rPr>
        <w:t>s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istema  </w:t>
      </w:r>
      <w:r>
        <w:rPr>
          <w:rFonts w:eastAsia="Times New Roman" w:cs="Tahoma"/>
          <w:sz w:val="24"/>
          <w:szCs w:val="24"/>
          <w:lang w:val="es-ES" w:eastAsia="es-ES"/>
        </w:rPr>
        <w:t xml:space="preserve">de Información 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en formato digital (JPG </w:t>
      </w:r>
      <w:proofErr w:type="spellStart"/>
      <w:r w:rsidRPr="006A45EF">
        <w:rPr>
          <w:rFonts w:eastAsia="Times New Roman" w:cs="Tahoma"/>
          <w:sz w:val="24"/>
          <w:szCs w:val="24"/>
          <w:lang w:val="es-ES" w:eastAsia="es-ES"/>
        </w:rPr>
        <w:t>ó</w:t>
      </w:r>
      <w:proofErr w:type="spellEnd"/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113"/>
        <w:gridCol w:w="1600"/>
        <w:gridCol w:w="1568"/>
      </w:tblGrid>
      <w:tr w:rsidR="00AC0AF5" w:rsidRPr="005F57AA" w:rsidTr="0047094D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DO DE</w:t>
            </w: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 xml:space="preserve"> DOCUMENTOS 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REQUERIDOS</w:t>
            </w:r>
          </w:p>
        </w:tc>
      </w:tr>
      <w:tr w:rsidR="00AC0AF5" w:rsidRPr="005F57AA" w:rsidTr="0047094D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AC0AF5" w:rsidRPr="005F57AA" w:rsidTr="0047094D">
        <w:trPr>
          <w:trHeight w:hRule="exact" w:val="42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F5" w:rsidRPr="005F57AA" w:rsidTr="0047094D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0AF5" w:rsidRPr="005F57AA" w:rsidTr="0047094D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01 de septiembre de 2012 </w:t>
            </w:r>
            <w:proofErr w:type="spellStart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código diferente al 0010, deben ser actualizados a través de la página de la DIAN.  </w:t>
            </w:r>
          </w:p>
          <w:p w:rsidR="00AC0AF5" w:rsidRPr="005F57AA" w:rsidRDefault="00AC0AF5" w:rsidP="00470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exceptúan de este requisito los ciudadanos extranjeros.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AF5" w:rsidRDefault="00AC0AF5" w:rsidP="00AC0AF5">
      <w:pPr>
        <w:ind w:left="7080"/>
        <w:rPr>
          <w:noProof/>
          <w:lang w:eastAsia="es-CO"/>
        </w:rPr>
      </w:pPr>
    </w:p>
    <w:p w:rsidR="00AC0AF5" w:rsidRPr="0076723E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76723E">
        <w:rPr>
          <w:rFonts w:ascii="Arial" w:eastAsia="Times New Roman" w:hAnsi="Arial" w:cs="Arial"/>
          <w:b/>
          <w:lang w:val="es-ES" w:eastAsia="es-ES"/>
        </w:rPr>
        <w:t>GESTION DEL TALENTO HUMANO</w:t>
      </w:r>
    </w:p>
    <w:p w:rsidR="00AC0AF5" w:rsidRPr="0076723E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6723E">
        <w:rPr>
          <w:rFonts w:ascii="Arial" w:eastAsia="Times New Roman" w:hAnsi="Arial" w:cs="Arial"/>
          <w:lang w:val="es-ES" w:eastAsia="es-ES"/>
        </w:rPr>
        <w:t xml:space="preserve">Para completar el proceso de legalización de su </w:t>
      </w:r>
      <w:r w:rsidR="00F0132C">
        <w:rPr>
          <w:rFonts w:ascii="Arial" w:eastAsia="Times New Roman" w:hAnsi="Arial" w:cs="Arial"/>
          <w:lang w:val="es-ES" w:eastAsia="es-ES"/>
        </w:rPr>
        <w:t>Pasantía</w:t>
      </w:r>
      <w:r w:rsidRPr="0076723E">
        <w:rPr>
          <w:rFonts w:ascii="Arial" w:eastAsia="Times New Roman" w:hAnsi="Arial" w:cs="Arial"/>
          <w:lang w:val="es-ES" w:eastAsia="es-ES"/>
        </w:rPr>
        <w:t xml:space="preserve">, usted deberá </w:t>
      </w:r>
      <w:r w:rsidR="00F0132C">
        <w:rPr>
          <w:rFonts w:ascii="Arial" w:eastAsia="Times New Roman" w:hAnsi="Arial" w:cs="Arial"/>
          <w:lang w:val="es-ES" w:eastAsia="es-ES"/>
        </w:rPr>
        <w:t xml:space="preserve">reportar oportunamente la documentación  requerida </w:t>
      </w:r>
      <w:r w:rsidRPr="0076723E">
        <w:rPr>
          <w:rFonts w:ascii="Arial" w:eastAsia="Times New Roman" w:hAnsi="Arial" w:cs="Arial"/>
          <w:lang w:val="es-ES" w:eastAsia="es-ES"/>
        </w:rPr>
        <w:t>de acuerdo a lo señalado en el siguiente cuadro.</w:t>
      </w: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6723E">
        <w:rPr>
          <w:rFonts w:ascii="Arial" w:eastAsia="Times New Roman" w:hAnsi="Arial" w:cs="Arial"/>
          <w:lang w:val="es-ES" w:eastAsia="es-ES"/>
        </w:rPr>
        <w:t xml:space="preserve">PD: los certificados de afiliación se deben incluir en el sistema de legalización en formato digital (JPG </w:t>
      </w:r>
      <w:proofErr w:type="spellStart"/>
      <w:r w:rsidRPr="0076723E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76723E">
        <w:rPr>
          <w:rFonts w:ascii="Arial" w:eastAsia="Times New Roman" w:hAnsi="Arial" w:cs="Arial"/>
          <w:lang w:val="es-ES" w:eastAsia="es-ES"/>
        </w:rPr>
        <w:t xml:space="preserve"> PDF)</w:t>
      </w: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557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5814"/>
        <w:gridCol w:w="1359"/>
        <w:gridCol w:w="1335"/>
      </w:tblGrid>
      <w:tr w:rsidR="00AC0AF5" w:rsidRPr="0076723E" w:rsidTr="009D3698">
        <w:trPr>
          <w:trHeight w:hRule="exact" w:val="952"/>
        </w:trPr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F0132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7672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 xml:space="preserve">TIPO </w:t>
            </w:r>
            <w:r w:rsidR="00F0132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>DOCUMENTO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OBSERVACIONES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FUNCIONARIO NUEVO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FUNCIONARIO ANTIGUO</w:t>
            </w:r>
          </w:p>
        </w:tc>
      </w:tr>
      <w:tr w:rsidR="00AC0AF5" w:rsidRPr="0076723E" w:rsidTr="009D3698">
        <w:trPr>
          <w:trHeight w:val="754"/>
        </w:trPr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Certificado de Afiliación </w:t>
            </w:r>
            <w:r w:rsidR="00AC0AF5" w:rsidRPr="0076723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Entidades Promotoras de Salud (EPS)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0022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23E">
              <w:rPr>
                <w:rFonts w:ascii="Arial" w:hAnsi="Arial" w:cs="Arial"/>
                <w:sz w:val="20"/>
                <w:szCs w:val="20"/>
              </w:rPr>
              <w:t>Adjuntar en el sistema de legalización, certificación de la EPS a la que se encuentra afiliado</w:t>
            </w:r>
            <w:r w:rsidR="00002257">
              <w:rPr>
                <w:rFonts w:ascii="Arial" w:hAnsi="Arial" w:cs="Arial"/>
                <w:sz w:val="20"/>
                <w:szCs w:val="20"/>
              </w:rPr>
              <w:t xml:space="preserve"> ya sea del régimen contributivo o subsidiado</w:t>
            </w:r>
            <w:r w:rsidRPr="0076723E">
              <w:rPr>
                <w:rFonts w:ascii="Arial" w:hAnsi="Arial" w:cs="Arial"/>
                <w:sz w:val="20"/>
                <w:szCs w:val="20"/>
              </w:rPr>
              <w:t>, con máximo un mes de expedido.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67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5" w:rsidRPr="0076723E" w:rsidTr="009D3698">
        <w:trPr>
          <w:trHeight w:val="577"/>
        </w:trPr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F01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23E">
              <w:rPr>
                <w:rFonts w:ascii="Arial" w:hAnsi="Arial" w:cs="Arial"/>
                <w:sz w:val="20"/>
                <w:szCs w:val="20"/>
              </w:rPr>
              <w:t xml:space="preserve">Si no se </w:t>
            </w:r>
            <w:r w:rsidR="00F0132C">
              <w:rPr>
                <w:rFonts w:ascii="Arial" w:hAnsi="Arial" w:cs="Arial"/>
                <w:sz w:val="20"/>
                <w:szCs w:val="20"/>
              </w:rPr>
              <w:t>presenta este documento no se podrá realizar el proceso de afiliación a la ARL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5" w:rsidRPr="0076723E" w:rsidTr="009D3698">
        <w:trPr>
          <w:trHeight w:val="704"/>
        </w:trPr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D3698" w:rsidRPr="0076723E" w:rsidTr="009D3698">
        <w:trPr>
          <w:trHeight w:val="704"/>
        </w:trPr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76723E" w:rsidRDefault="009D3698" w:rsidP="00C354C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Carnet de vacunas 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9D3698" w:rsidRDefault="009D3698" w:rsidP="009D36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Pensión, se deja el </w:t>
            </w:r>
            <w:r w:rsidR="00225C0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campo en blanco 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se le da guardar </w:t>
            </w:r>
            <w:r w:rsidR="00225C0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y siguiente paso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9D3698" w:rsidRDefault="009D3698" w:rsidP="009D3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9D3698" w:rsidRDefault="009D3698" w:rsidP="00C354C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AC0AF5" w:rsidRDefault="00AC0AF5" w:rsidP="00AC0AF5">
      <w:pPr>
        <w:ind w:left="7080"/>
      </w:pPr>
      <w:bookmarkStart w:id="0" w:name="_GoBack"/>
      <w:bookmarkEnd w:id="0"/>
    </w:p>
    <w:p w:rsidR="00194C4C" w:rsidRDefault="00194C4C" w:rsidP="00AC0AF5">
      <w:pPr>
        <w:ind w:left="7080"/>
      </w:pPr>
    </w:p>
    <w:tbl>
      <w:tblPr>
        <w:tblW w:w="5557" w:type="pct"/>
        <w:tblInd w:w="-60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816"/>
        <w:gridCol w:w="1359"/>
        <w:gridCol w:w="1335"/>
      </w:tblGrid>
      <w:tr w:rsidR="00361014" w:rsidRPr="0076723E" w:rsidTr="009D3698">
        <w:trPr>
          <w:trHeight w:val="754"/>
        </w:trPr>
        <w:tc>
          <w:tcPr>
            <w:tcW w:w="773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76723E" w:rsidRDefault="00361014" w:rsidP="00B9084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Carnet de vacunas </w:t>
            </w:r>
          </w:p>
        </w:tc>
        <w:tc>
          <w:tcPr>
            <w:tcW w:w="28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76723E" w:rsidRDefault="00AA66C0" w:rsidP="00B90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Las vacunas mínimas son Hepatitis B y tétanos. Se debe anexar escaneado 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76723E" w:rsidRDefault="00AA66C0" w:rsidP="00B908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76723E" w:rsidRDefault="00361014" w:rsidP="00B90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792E" w:rsidRDefault="00D1792E"/>
    <w:sectPr w:rsidR="00D1792E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F5"/>
    <w:rsid w:val="00002257"/>
    <w:rsid w:val="00194C4C"/>
    <w:rsid w:val="001A43E2"/>
    <w:rsid w:val="00225C0D"/>
    <w:rsid w:val="00361014"/>
    <w:rsid w:val="0090756B"/>
    <w:rsid w:val="009260F8"/>
    <w:rsid w:val="009D19CE"/>
    <w:rsid w:val="009D3698"/>
    <w:rsid w:val="009E6F07"/>
    <w:rsid w:val="00A775A0"/>
    <w:rsid w:val="00AA66C0"/>
    <w:rsid w:val="00AC0AF5"/>
    <w:rsid w:val="00B4708F"/>
    <w:rsid w:val="00D1792E"/>
    <w:rsid w:val="00E77C46"/>
    <w:rsid w:val="00F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AA6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AA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dia.utp.edu.co/nuevo_portal/img/optimized/marca_UTP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4</cp:revision>
  <dcterms:created xsi:type="dcterms:W3CDTF">2015-07-13T16:10:00Z</dcterms:created>
  <dcterms:modified xsi:type="dcterms:W3CDTF">2015-07-13T16:11:00Z</dcterms:modified>
</cp:coreProperties>
</file>