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CC" w:rsidRPr="00083B4B" w:rsidRDefault="00235ACC" w:rsidP="00291B29">
      <w:pPr>
        <w:pStyle w:val="Encabezado"/>
        <w:ind w:left="567" w:hanging="567"/>
        <w:jc w:val="center"/>
        <w:rPr>
          <w:rFonts w:eastAsia="Times New Roman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4914830</wp:posOffset>
            </wp:positionH>
            <wp:positionV relativeFrom="margin">
              <wp:posOffset>-95460</wp:posOffset>
            </wp:positionV>
            <wp:extent cx="1276350" cy="666750"/>
            <wp:effectExtent l="0" t="0" r="0" b="0"/>
            <wp:wrapSquare wrapText="bothSides"/>
            <wp:docPr id="1" name="Imagen 1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B4B">
        <w:rPr>
          <w:rFonts w:eastAsia="Times New Roman"/>
          <w:b/>
        </w:rPr>
        <w:t xml:space="preserve"> VINCU</w:t>
      </w:r>
      <w:r>
        <w:rPr>
          <w:rFonts w:eastAsia="Times New Roman"/>
          <w:b/>
        </w:rPr>
        <w:t xml:space="preserve">LACIÓN  DOCENTES DE PROYECTOS </w:t>
      </w:r>
      <w:r w:rsidR="00E36D6D">
        <w:rPr>
          <w:rFonts w:eastAsia="Times New Roman"/>
          <w:b/>
        </w:rPr>
        <w:t>(solo servidores públicos)</w:t>
      </w:r>
      <w:r w:rsidR="00D1712C">
        <w:rPr>
          <w:rFonts w:eastAsia="Times New Roman"/>
          <w:b/>
        </w:rPr>
        <w:t xml:space="preserve">  </w:t>
      </w:r>
    </w:p>
    <w:p w:rsidR="00E36D6D" w:rsidRDefault="00E36D6D" w:rsidP="00E36D6D">
      <w:pPr>
        <w:ind w:left="-993"/>
        <w:jc w:val="both"/>
        <w:rPr>
          <w:rFonts w:eastAsia="Times New Roman" w:cs="Tahoma"/>
          <w:sz w:val="24"/>
          <w:szCs w:val="24"/>
          <w:lang w:val="es-ES" w:eastAsia="es-ES"/>
        </w:rPr>
      </w:pPr>
    </w:p>
    <w:p w:rsidR="00235ACC" w:rsidRPr="006A45EF" w:rsidRDefault="00235ACC" w:rsidP="00E36D6D">
      <w:pPr>
        <w:ind w:left="-993"/>
        <w:jc w:val="both"/>
        <w:rPr>
          <w:rFonts w:eastAsia="Times New Roman" w:cs="Tahoma"/>
          <w:sz w:val="24"/>
          <w:szCs w:val="24"/>
          <w:lang w:val="es-ES" w:eastAsia="es-ES"/>
        </w:rPr>
      </w:pP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Para </w:t>
      </w:r>
      <w:r w:rsidR="00E36D6D">
        <w:rPr>
          <w:rFonts w:eastAsia="Times New Roman" w:cs="Tahoma"/>
          <w:sz w:val="24"/>
          <w:szCs w:val="24"/>
          <w:lang w:val="es-ES" w:eastAsia="es-ES"/>
        </w:rPr>
        <w:t xml:space="preserve">realizar el proceso de </w:t>
      </w:r>
      <w:r w:rsidRPr="006A45EF">
        <w:rPr>
          <w:rFonts w:eastAsia="Times New Roman" w:cs="Tahoma"/>
          <w:sz w:val="24"/>
          <w:szCs w:val="24"/>
          <w:lang w:val="es-ES" w:eastAsia="es-ES"/>
        </w:rPr>
        <w:t>legaliza</w:t>
      </w:r>
      <w:r w:rsidR="00E36D6D">
        <w:rPr>
          <w:rFonts w:eastAsia="Times New Roman" w:cs="Tahoma"/>
          <w:sz w:val="24"/>
          <w:szCs w:val="24"/>
          <w:lang w:val="es-ES" w:eastAsia="es-ES"/>
        </w:rPr>
        <w:t>ción de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su contrato, </w:t>
      </w:r>
      <w:r w:rsidR="00E36D6D">
        <w:rPr>
          <w:rFonts w:eastAsia="Times New Roman" w:cs="Tahoma"/>
          <w:sz w:val="24"/>
          <w:szCs w:val="24"/>
          <w:lang w:val="es-ES" w:eastAsia="es-ES"/>
        </w:rPr>
        <w:t>usted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deberá </w:t>
      </w:r>
      <w:r w:rsidR="00E36D6D">
        <w:rPr>
          <w:rFonts w:eastAsia="Times New Roman" w:cs="Tahoma"/>
          <w:sz w:val="24"/>
          <w:szCs w:val="24"/>
          <w:lang w:val="es-ES" w:eastAsia="es-ES"/>
        </w:rPr>
        <w:t>adjuntar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los siguientes documentos al </w:t>
      </w:r>
      <w:r w:rsidR="00433319">
        <w:rPr>
          <w:rFonts w:eastAsia="Times New Roman" w:cs="Tahoma"/>
          <w:sz w:val="24"/>
          <w:szCs w:val="24"/>
          <w:lang w:val="es-ES" w:eastAsia="es-ES"/>
        </w:rPr>
        <w:t>s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istema  </w:t>
      </w:r>
      <w:r w:rsidR="00E36D6D">
        <w:rPr>
          <w:rFonts w:eastAsia="Times New Roman" w:cs="Tahoma"/>
          <w:sz w:val="24"/>
          <w:szCs w:val="24"/>
          <w:lang w:val="es-ES" w:eastAsia="es-ES"/>
        </w:rPr>
        <w:t xml:space="preserve">de Información </w:t>
      </w:r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en formato digital (JPG </w:t>
      </w:r>
      <w:proofErr w:type="spellStart"/>
      <w:r w:rsidRPr="006A45EF">
        <w:rPr>
          <w:rFonts w:eastAsia="Times New Roman" w:cs="Tahoma"/>
          <w:sz w:val="24"/>
          <w:szCs w:val="24"/>
          <w:lang w:val="es-ES" w:eastAsia="es-ES"/>
        </w:rPr>
        <w:t>ó</w:t>
      </w:r>
      <w:proofErr w:type="spellEnd"/>
      <w:r w:rsidRPr="006A45EF">
        <w:rPr>
          <w:rFonts w:eastAsia="Times New Roman" w:cs="Tahoma"/>
          <w:sz w:val="24"/>
          <w:szCs w:val="24"/>
          <w:lang w:val="es-ES" w:eastAsia="es-ES"/>
        </w:rPr>
        <w:t xml:space="preserve"> PDF)</w:t>
      </w:r>
    </w:p>
    <w:tbl>
      <w:tblPr>
        <w:tblW w:w="6248" w:type="pct"/>
        <w:tblInd w:w="-114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6113"/>
        <w:gridCol w:w="1600"/>
        <w:gridCol w:w="1568"/>
      </w:tblGrid>
      <w:tr w:rsidR="00235ACC" w:rsidRPr="005F57AA" w:rsidTr="008645C6">
        <w:trPr>
          <w:trHeight w:val="440"/>
        </w:trPr>
        <w:tc>
          <w:tcPr>
            <w:tcW w:w="5000" w:type="pct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35ACC" w:rsidP="005F57AA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LISTA</w:t>
            </w:r>
            <w:r w:rsid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DO DE</w:t>
            </w: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 xml:space="preserve"> DOCUMENTOS </w:t>
            </w:r>
            <w:r w:rsid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REQUERIDOS</w:t>
            </w:r>
          </w:p>
        </w:tc>
      </w:tr>
      <w:tr w:rsidR="00235ACC" w:rsidRPr="005F57AA" w:rsidTr="00260E53">
        <w:trPr>
          <w:trHeight w:hRule="exact" w:val="647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DOCUMENTOS REQUERIDOS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OBSERVACIONES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FUNCIONARIO NUEVO 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FUNCIONARIO ANTIGUO</w:t>
            </w:r>
          </w:p>
        </w:tc>
      </w:tr>
      <w:tr w:rsidR="00235ACC" w:rsidRPr="005F57AA" w:rsidTr="00260E53">
        <w:trPr>
          <w:trHeight w:hRule="exact" w:val="426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35ACC" w:rsidP="008645C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Fotografía reciente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35ACC" w:rsidP="00E36D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hAnsi="Arial" w:cs="Arial"/>
                <w:sz w:val="18"/>
                <w:szCs w:val="18"/>
              </w:rPr>
              <w:t xml:space="preserve">Tamaño documento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ACC" w:rsidRPr="005F57AA" w:rsidTr="00260E53">
        <w:trPr>
          <w:trHeight w:val="1228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Certificación Cuenta Bancaria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E36D6D" w:rsidP="003B5F9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Certificado de la entidad bancaria con fecha de expedición no superior a un mes.</w:t>
            </w:r>
          </w:p>
          <w:p w:rsidR="003B5F9F" w:rsidRPr="005F57AA" w:rsidRDefault="003B5F9F" w:rsidP="00656B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Si desea abrir una cuenta en Davivienda, Bancolombia o Colpatr</w:t>
            </w:r>
            <w:r w:rsidR="00656B2A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a, con el fin de acceder a algunos beneficios que dichas entidades otorgan a las cuentas de nómina de la Universidad, favor solicitar formato de apertura de cuenta en la oficina de Gestión de Talento Humano.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ACC" w:rsidRPr="005F57AA" w:rsidTr="00260E53">
        <w:trPr>
          <w:trHeight w:val="780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35ACC" w:rsidP="008645C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Fotocopia del documento de identidad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35ACC" w:rsidP="00EA442F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Si es extranjero</w:t>
            </w:r>
            <w:r w:rsidR="00EA442F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,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656B2A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fotocopia de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la cédula </w:t>
            </w:r>
            <w:r w:rsidR="004664A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y pasaporte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 extranjería</w:t>
            </w:r>
            <w:r w:rsidR="00656B2A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vigente.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5ACC" w:rsidRPr="005F57AA" w:rsidTr="00260E53">
        <w:trPr>
          <w:trHeight w:val="384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235ACC" w:rsidP="00656B2A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Visa</w:t>
            </w:r>
            <w:r w:rsidR="00087DE4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y P</w:t>
            </w:r>
            <w:bookmarkStart w:id="0" w:name="_GoBack"/>
            <w:bookmarkEnd w:id="0"/>
            <w:r w:rsidR="009A592C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asaporte </w:t>
            </w: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de trabajo 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235ACC" w:rsidP="002644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Solo para extranjeros</w:t>
            </w:r>
            <w:r w:rsidR="0026449F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26449F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Debe estar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vigente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5ACC" w:rsidRPr="005F57AA" w:rsidTr="00260E53">
        <w:trPr>
          <w:trHeight w:val="56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35ACC" w:rsidP="008645C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Fotocopia Libreta Militar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6449F" w:rsidP="002644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</w:t>
            </w:r>
            <w:r w:rsidR="00235ACC"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ara varones mayores de 18 años y menores de 50 años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5ACC" w:rsidRPr="005F57AA" w:rsidTr="00260E53">
        <w:trPr>
          <w:trHeight w:val="622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235ACC" w:rsidP="008645C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Tarjeta Profesional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235ACC" w:rsidP="008759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En aquellos casos en que la ley lo exige (ver listado).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235ACC" w:rsidRPr="005F57AA" w:rsidTr="00260E53">
        <w:trPr>
          <w:trHeight w:val="1164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35ACC" w:rsidP="008645C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Fotocopia de títulos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D306E" w:rsidRPr="005F57AA" w:rsidRDefault="00235ACC" w:rsidP="00CD306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</w:t>
            </w:r>
            <w:r w:rsidRPr="005F57A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fecha de grado legible. </w:t>
            </w:r>
          </w:p>
          <w:p w:rsidR="00F07C7A" w:rsidRPr="005F57AA" w:rsidRDefault="00CD306E" w:rsidP="00CD306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Los títulos de Universidades extranjeras</w:t>
            </w:r>
            <w:r w:rsidR="00F07C7A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, deben estar debidamente </w:t>
            </w:r>
            <w:r w:rsidR="00235ACC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convalidados</w:t>
            </w:r>
            <w:r w:rsidR="00F07C7A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235ACC" w:rsidRPr="005F57AA" w:rsidRDefault="00F07C7A" w:rsidP="00CD30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</w:t>
            </w:r>
            <w:r w:rsidR="00CD306E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e debe adjuntar la resolución de convalidación, </w:t>
            </w:r>
            <w:r w:rsidR="00235ACC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 lo contrario </w:t>
            </w:r>
            <w:r w:rsidR="00CD306E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el título </w:t>
            </w:r>
            <w:r w:rsidR="00235ACC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 se tendrá en cuenta para valoración</w:t>
            </w:r>
            <w:r w:rsidR="00CD306E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por parte del Comité Interno de Asignación de Puntaje (CIARP)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5ACC" w:rsidRPr="005F57AA" w:rsidTr="00260E53">
        <w:trPr>
          <w:trHeight w:val="546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235ACC" w:rsidP="008645C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Certificaciones laborales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235ACC" w:rsidP="004C38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documento debe especificar: fecha de ingreso, fecha de retiro, cargo</w:t>
            </w:r>
            <w:r w:rsidR="004C38D8"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5ACC" w:rsidRPr="005F57AA" w:rsidTr="00260E53">
        <w:trPr>
          <w:trHeight w:val="622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35ACC" w:rsidP="002A74F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Form</w:t>
            </w:r>
            <w:r w:rsidR="009E0CE9"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ato del Departamento Administrativo de la Función Pública</w:t>
            </w: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  <w:r w:rsidR="007425F9"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de </w:t>
            </w: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declaración Juramentada de </w:t>
            </w:r>
            <w:r w:rsidR="007425F9"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bienes y rentas</w:t>
            </w: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35ACC" w:rsidRPr="005F57AA" w:rsidRDefault="00235ACC" w:rsidP="00DE1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Diligenciarlo con base </w:t>
            </w:r>
            <w:r w:rsidR="00F76766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los ingresos del año </w:t>
            </w:r>
            <w:r w:rsidR="00F76766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inmediatamente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anterior</w:t>
            </w:r>
            <w:r w:rsidR="00F76766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(son 2 hojas). 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235ACC" w:rsidRPr="005F57AA" w:rsidTr="00260E53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35ACC" w:rsidRPr="005F57AA" w:rsidRDefault="005F686F" w:rsidP="008645C6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F0626" w:rsidRPr="005F57AA" w:rsidRDefault="00FF0626" w:rsidP="00FF0626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Los Registros únicos tributarios (RUT), con fecha de expedición anterior al </w:t>
            </w:r>
            <w:r w:rsidR="00235ACC"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01 de septiembre de 2012 </w:t>
            </w:r>
            <w:proofErr w:type="spellStart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ó</w:t>
            </w:r>
            <w:proofErr w:type="spellEnd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un </w:t>
            </w:r>
            <w:r w:rsidR="00235ACC"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código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diferente al</w:t>
            </w:r>
            <w:r w:rsidR="00235ACC"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0010,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deben ser actualizados </w:t>
            </w:r>
            <w:r w:rsidR="00CE5A0E"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través de la página de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DIAN. </w:t>
            </w:r>
            <w:r w:rsidR="00235ACC"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235ACC" w:rsidRPr="005F57AA" w:rsidRDefault="00FF0626" w:rsidP="00FF06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 exceptúan de este requisito los </w:t>
            </w:r>
            <w:r w:rsidR="00CE5A0E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ciudadanos </w:t>
            </w:r>
            <w:r w:rsidR="00235ACC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extranjeros</w:t>
            </w:r>
            <w:r w:rsidR="00CE5A0E"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35ACC" w:rsidRPr="005F57AA" w:rsidRDefault="00235ACC" w:rsidP="00864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4C3711" w:rsidRPr="005F57AA" w:rsidTr="004C3711">
        <w:trPr>
          <w:trHeight w:val="1211"/>
        </w:trPr>
        <w:tc>
          <w:tcPr>
            <w:tcW w:w="89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C3711" w:rsidRPr="005F57AA" w:rsidRDefault="005F686F" w:rsidP="00495D8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Carta  Laboral</w:t>
            </w:r>
          </w:p>
        </w:tc>
        <w:tc>
          <w:tcPr>
            <w:tcW w:w="270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C3711" w:rsidRDefault="004C3711" w:rsidP="004C3711">
            <w:pPr>
              <w:jc w:val="both"/>
            </w:pPr>
            <w:r>
              <w:t>Si es empleado público debe adjuntar la carta laboral como máximo 1 mes de fecha de expedición, donde nos informen  que es empleado público y el  tipo de dedicación (tiempo completo, medio tiempo)</w:t>
            </w:r>
          </w:p>
          <w:p w:rsidR="004C3711" w:rsidRPr="004C3711" w:rsidRDefault="004C3711" w:rsidP="00495D8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C371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70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3711" w:rsidRPr="005F57AA" w:rsidRDefault="004C3711" w:rsidP="00495D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69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C3711" w:rsidRPr="005F57AA" w:rsidRDefault="004C3711" w:rsidP="00495D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260E53" w:rsidRDefault="00260E53" w:rsidP="005F57AA">
      <w:pPr>
        <w:ind w:left="7080"/>
        <w:rPr>
          <w:noProof/>
          <w:lang w:eastAsia="es-CO"/>
        </w:rPr>
      </w:pPr>
    </w:p>
    <w:p w:rsidR="0034394E" w:rsidRDefault="0034394E" w:rsidP="00830B5A">
      <w:pPr>
        <w:ind w:left="7080"/>
      </w:pPr>
    </w:p>
    <w:sectPr w:rsidR="0034394E" w:rsidSect="005F57AA">
      <w:pgSz w:w="12242" w:h="18705" w:code="119"/>
      <w:pgMar w:top="851" w:right="1701" w:bottom="1417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2478"/>
    <w:multiLevelType w:val="hybridMultilevel"/>
    <w:tmpl w:val="944A57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CC"/>
    <w:rsid w:val="00021985"/>
    <w:rsid w:val="00064861"/>
    <w:rsid w:val="00087DE4"/>
    <w:rsid w:val="000C3773"/>
    <w:rsid w:val="00135589"/>
    <w:rsid w:val="00235ACC"/>
    <w:rsid w:val="00241790"/>
    <w:rsid w:val="00260E53"/>
    <w:rsid w:val="0026449F"/>
    <w:rsid w:val="00291B29"/>
    <w:rsid w:val="002A74F6"/>
    <w:rsid w:val="0034394E"/>
    <w:rsid w:val="003B5F9F"/>
    <w:rsid w:val="00433319"/>
    <w:rsid w:val="004664A2"/>
    <w:rsid w:val="004B134F"/>
    <w:rsid w:val="004C3711"/>
    <w:rsid w:val="004C38D8"/>
    <w:rsid w:val="004D3987"/>
    <w:rsid w:val="00515805"/>
    <w:rsid w:val="0054187C"/>
    <w:rsid w:val="00570BAE"/>
    <w:rsid w:val="005F57AA"/>
    <w:rsid w:val="005F686F"/>
    <w:rsid w:val="00656B2A"/>
    <w:rsid w:val="006D3D4E"/>
    <w:rsid w:val="00710D84"/>
    <w:rsid w:val="007425F9"/>
    <w:rsid w:val="0076723E"/>
    <w:rsid w:val="00830B5A"/>
    <w:rsid w:val="00875972"/>
    <w:rsid w:val="00930EA4"/>
    <w:rsid w:val="009A592C"/>
    <w:rsid w:val="009E0CE9"/>
    <w:rsid w:val="00A57CC5"/>
    <w:rsid w:val="00A765F1"/>
    <w:rsid w:val="00B07BC5"/>
    <w:rsid w:val="00B57BCC"/>
    <w:rsid w:val="00B87EB6"/>
    <w:rsid w:val="00BB7DB8"/>
    <w:rsid w:val="00C57C1F"/>
    <w:rsid w:val="00CC11C8"/>
    <w:rsid w:val="00CD306E"/>
    <w:rsid w:val="00CE5A0E"/>
    <w:rsid w:val="00D1712C"/>
    <w:rsid w:val="00D44781"/>
    <w:rsid w:val="00DE1847"/>
    <w:rsid w:val="00E36D6D"/>
    <w:rsid w:val="00EA442F"/>
    <w:rsid w:val="00F07C7A"/>
    <w:rsid w:val="00F76766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A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AC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7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C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A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ACC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7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media.utp.edu.co/nuevo_portal/img/optimized/marca_UTP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4</cp:revision>
  <dcterms:created xsi:type="dcterms:W3CDTF">2015-11-04T15:15:00Z</dcterms:created>
  <dcterms:modified xsi:type="dcterms:W3CDTF">2015-11-04T15:15:00Z</dcterms:modified>
</cp:coreProperties>
</file>