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7A" w:rsidRPr="008C337A" w:rsidRDefault="008C337A" w:rsidP="008C337A">
      <w:pPr>
        <w:jc w:val="center"/>
        <w:rPr>
          <w:b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595"/>
        <w:gridCol w:w="688"/>
        <w:gridCol w:w="3722"/>
      </w:tblGrid>
      <w:tr w:rsidR="0044435F" w:rsidRPr="008C337A" w:rsidTr="0044435F">
        <w:trPr>
          <w:trHeight w:val="378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44435F" w:rsidRPr="008C337A" w:rsidRDefault="0044435F" w:rsidP="008C337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Mesa</w:t>
            </w:r>
          </w:p>
        </w:tc>
        <w:tc>
          <w:tcPr>
            <w:tcW w:w="7840" w:type="dxa"/>
            <w:gridSpan w:val="4"/>
            <w:vAlign w:val="center"/>
          </w:tcPr>
          <w:p w:rsidR="0044435F" w:rsidRPr="008C337A" w:rsidRDefault="00C04CD7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No. 9 GESTION ADMINISTRATIVA</w:t>
            </w:r>
          </w:p>
        </w:tc>
      </w:tr>
      <w:tr w:rsidR="008C337A" w:rsidRPr="008C337A" w:rsidTr="0044435F">
        <w:trPr>
          <w:trHeight w:val="696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Moderador</w:t>
            </w:r>
          </w:p>
        </w:tc>
        <w:tc>
          <w:tcPr>
            <w:tcW w:w="2835" w:type="dxa"/>
            <w:vAlign w:val="center"/>
          </w:tcPr>
          <w:p w:rsidR="008C337A" w:rsidRPr="008C337A" w:rsidRDefault="00C04CD7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ELIANA MARCELA PALACIO H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Relator</w:t>
            </w:r>
          </w:p>
        </w:tc>
        <w:tc>
          <w:tcPr>
            <w:tcW w:w="3722" w:type="dxa"/>
            <w:vAlign w:val="center"/>
          </w:tcPr>
          <w:p w:rsidR="008C337A" w:rsidRPr="008C337A" w:rsidRDefault="00C04CD7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BEATRIZ GIRALDO ARISTIZABAL</w:t>
            </w:r>
          </w:p>
        </w:tc>
      </w:tr>
      <w:tr w:rsidR="008C337A" w:rsidRPr="008C337A" w:rsidTr="0044435F">
        <w:trPr>
          <w:trHeight w:val="705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Condición de calidad</w:t>
            </w:r>
          </w:p>
        </w:tc>
        <w:tc>
          <w:tcPr>
            <w:tcW w:w="2835" w:type="dxa"/>
            <w:vAlign w:val="center"/>
          </w:tcPr>
          <w:p w:rsidR="008C337A" w:rsidRPr="008C337A" w:rsidRDefault="00C04CD7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GESTION ADMINISTRATIVA 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Característica(s)</w:t>
            </w:r>
          </w:p>
        </w:tc>
        <w:tc>
          <w:tcPr>
            <w:tcW w:w="3722" w:type="dxa"/>
            <w:vAlign w:val="center"/>
          </w:tcPr>
          <w:p w:rsidR="008C337A" w:rsidRPr="008C337A" w:rsidRDefault="00C04CD7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Y 2</w:t>
            </w:r>
          </w:p>
        </w:tc>
      </w:tr>
      <w:tr w:rsidR="008C337A" w:rsidTr="008C337A">
        <w:tc>
          <w:tcPr>
            <w:tcW w:w="4418" w:type="dxa"/>
            <w:gridSpan w:val="3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Factores Críticos</w:t>
            </w:r>
          </w:p>
        </w:tc>
        <w:tc>
          <w:tcPr>
            <w:tcW w:w="4410" w:type="dxa"/>
            <w:gridSpan w:val="2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Retos 2028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Default="000425F2" w:rsidP="008C337A">
            <w:pPr>
              <w:jc w:val="center"/>
              <w:rPr>
                <w:b/>
              </w:rPr>
            </w:pPr>
            <w:r>
              <w:rPr>
                <w:b/>
              </w:rPr>
              <w:t>Enfoque de la gestión administrativa es muy empresarial y poco académico</w:t>
            </w:r>
          </w:p>
          <w:p w:rsidR="00C04CD7" w:rsidRDefault="00C04CD7" w:rsidP="00C04CD7">
            <w:pPr>
              <w:rPr>
                <w:b/>
              </w:rPr>
            </w:pPr>
          </w:p>
          <w:p w:rsidR="00C04CD7" w:rsidRDefault="00C04CD7" w:rsidP="00C04CD7">
            <w:pPr>
              <w:rPr>
                <w:b/>
              </w:rPr>
            </w:pPr>
          </w:p>
          <w:p w:rsidR="00C04CD7" w:rsidRPr="00C04CD7" w:rsidRDefault="00C04CD7" w:rsidP="00C04CD7">
            <w:pPr>
              <w:jc w:val="center"/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84235D" w:rsidP="008C337A">
            <w:pPr>
              <w:jc w:val="center"/>
              <w:rPr>
                <w:b/>
              </w:rPr>
            </w:pPr>
            <w:r>
              <w:rPr>
                <w:b/>
              </w:rPr>
              <w:t>La gestión administrativa  al servicio  de la academia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0425F2" w:rsidP="008C337A">
            <w:pPr>
              <w:jc w:val="center"/>
              <w:rPr>
                <w:b/>
              </w:rPr>
            </w:pPr>
            <w:r>
              <w:rPr>
                <w:b/>
              </w:rPr>
              <w:t xml:space="preserve">Procesos complejos, lentos, sin conexión </w:t>
            </w:r>
            <w:r w:rsidR="00FA0A04">
              <w:rPr>
                <w:b/>
              </w:rPr>
              <w:t>y poco flexibles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84235D" w:rsidP="008C337A">
            <w:pPr>
              <w:jc w:val="center"/>
              <w:rPr>
                <w:b/>
              </w:rPr>
            </w:pPr>
            <w:r>
              <w:rPr>
                <w:b/>
              </w:rPr>
              <w:t xml:space="preserve">Simplificar y hacer </w:t>
            </w:r>
            <w:r w:rsidR="00446C5A">
              <w:rPr>
                <w:b/>
              </w:rPr>
              <w:t>más</w:t>
            </w:r>
            <w:r>
              <w:rPr>
                <w:b/>
              </w:rPr>
              <w:t xml:space="preserve"> amigables los procesos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276328" w:rsidP="00446C5A">
            <w:pPr>
              <w:tabs>
                <w:tab w:val="left" w:pos="1359"/>
                <w:tab w:val="center" w:pos="2101"/>
              </w:tabs>
              <w:jc w:val="center"/>
              <w:rPr>
                <w:b/>
              </w:rPr>
            </w:pPr>
            <w:r>
              <w:rPr>
                <w:b/>
              </w:rPr>
              <w:t>Pocos lineamientos de funcionamiento en el marco de la autonomía universitaria y en momento</w:t>
            </w:r>
            <w:r w:rsidR="00446C5A">
              <w:rPr>
                <w:b/>
              </w:rPr>
              <w:t>s</w:t>
            </w:r>
            <w:r>
              <w:rPr>
                <w:b/>
              </w:rPr>
              <w:t xml:space="preserve"> de crisis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84235D" w:rsidP="008C337A">
            <w:pPr>
              <w:jc w:val="center"/>
              <w:rPr>
                <w:b/>
              </w:rPr>
            </w:pPr>
            <w:r>
              <w:rPr>
                <w:b/>
              </w:rPr>
              <w:t xml:space="preserve">Generar un documento que defina el alcance de la autonomía </w:t>
            </w:r>
            <w:r w:rsidR="00446C5A">
              <w:rPr>
                <w:b/>
              </w:rPr>
              <w:t>universitaria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276328" w:rsidP="008C337A">
            <w:pPr>
              <w:jc w:val="center"/>
              <w:rPr>
                <w:b/>
              </w:rPr>
            </w:pPr>
            <w:r>
              <w:rPr>
                <w:b/>
              </w:rPr>
              <w:t>Carencia de políticas integradoras para el desarrollo humano y organizacional en la U</w:t>
            </w:r>
            <w:r w:rsidR="00446C5A">
              <w:rPr>
                <w:b/>
              </w:rPr>
              <w:t>niversidad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84235D" w:rsidP="008C337A">
            <w:pPr>
              <w:jc w:val="center"/>
              <w:rPr>
                <w:b/>
              </w:rPr>
            </w:pPr>
            <w:r>
              <w:rPr>
                <w:b/>
              </w:rPr>
              <w:t>Implementar modelos de d</w:t>
            </w:r>
            <w:r w:rsidR="00446C5A">
              <w:rPr>
                <w:b/>
              </w:rPr>
              <w:t>esarro</w:t>
            </w:r>
            <w:r>
              <w:rPr>
                <w:b/>
              </w:rPr>
              <w:t xml:space="preserve">llo </w:t>
            </w:r>
            <w:r w:rsidR="00446C5A">
              <w:rPr>
                <w:b/>
              </w:rPr>
              <w:t xml:space="preserve">humano </w:t>
            </w:r>
            <w:r>
              <w:rPr>
                <w:b/>
              </w:rPr>
              <w:t>y organizacional integral</w:t>
            </w:r>
            <w:r w:rsidR="00446C5A">
              <w:rPr>
                <w:b/>
              </w:rPr>
              <w:t>,</w:t>
            </w:r>
            <w:r>
              <w:rPr>
                <w:b/>
              </w:rPr>
              <w:t xml:space="preserve"> que impacten la calidad de vida </w:t>
            </w:r>
            <w:r w:rsidR="003249B8">
              <w:rPr>
                <w:b/>
              </w:rPr>
              <w:t>de</w:t>
            </w:r>
            <w:r w:rsidR="00446C5A">
              <w:rPr>
                <w:b/>
              </w:rPr>
              <w:t xml:space="preserve">l personal administrativo y </w:t>
            </w:r>
            <w:r w:rsidR="003249B8">
              <w:rPr>
                <w:b/>
              </w:rPr>
              <w:t xml:space="preserve"> docente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276328" w:rsidP="008C337A">
            <w:pPr>
              <w:jc w:val="center"/>
              <w:rPr>
                <w:b/>
              </w:rPr>
            </w:pPr>
            <w:r>
              <w:rPr>
                <w:b/>
              </w:rPr>
              <w:t>Estructura rígida y poco flexible que soport</w:t>
            </w:r>
            <w:r w:rsidR="00446C5A">
              <w:rPr>
                <w:b/>
              </w:rPr>
              <w:t>a</w:t>
            </w:r>
            <w:r>
              <w:rPr>
                <w:b/>
              </w:rPr>
              <w:t xml:space="preserve"> el funcionamiento de la U</w:t>
            </w:r>
            <w:r w:rsidR="00446C5A">
              <w:rPr>
                <w:b/>
              </w:rPr>
              <w:t>niversidad</w:t>
            </w:r>
            <w:r>
              <w:rPr>
                <w:b/>
              </w:rPr>
              <w:t xml:space="preserve"> </w:t>
            </w:r>
            <w:r w:rsidR="00446C5A">
              <w:rPr>
                <w:b/>
              </w:rPr>
              <w:t>e impide</w:t>
            </w:r>
            <w:r>
              <w:rPr>
                <w:b/>
              </w:rPr>
              <w:t xml:space="preserve"> el debate para la construcción colectiva  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3249B8" w:rsidP="008C337A">
            <w:pPr>
              <w:jc w:val="center"/>
              <w:rPr>
                <w:b/>
              </w:rPr>
            </w:pPr>
            <w:r>
              <w:rPr>
                <w:b/>
              </w:rPr>
              <w:t>Actualización estructural flexible, adecuado, y armónico que permita crecimiento y bienestar</w:t>
            </w:r>
            <w:r w:rsidR="006D6C7D">
              <w:rPr>
                <w:b/>
              </w:rPr>
              <w:t xml:space="preserve"> de la Institución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</w:tbl>
    <w:p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337A" w:rsidTr="005641F9">
        <w:trPr>
          <w:trHeight w:val="11205"/>
        </w:trPr>
        <w:tc>
          <w:tcPr>
            <w:tcW w:w="8828" w:type="dxa"/>
          </w:tcPr>
          <w:p w:rsidR="008C337A" w:rsidRDefault="008E5F98">
            <w:r w:rsidRPr="008E5F98">
              <w:t xml:space="preserve">Se inicia la discusión </w:t>
            </w:r>
            <w:r>
              <w:t xml:space="preserve">a las 10:30 am </w:t>
            </w:r>
          </w:p>
          <w:p w:rsidR="009B3E48" w:rsidRDefault="009B3E48"/>
          <w:p w:rsidR="009B3E48" w:rsidRDefault="009B3E48">
            <w:r>
              <w:t>La moderadora indica la condición y las características que se van a tratar en la mesa. Procede a la lectura de las mismas.</w:t>
            </w:r>
          </w:p>
          <w:p w:rsidR="00AD6F60" w:rsidRDefault="00AD6F60"/>
          <w:p w:rsidR="00AD6F60" w:rsidRDefault="00AD6F60">
            <w:r>
              <w:t>Como reglas para la discusión los asistentes proponen:</w:t>
            </w:r>
          </w:p>
          <w:p w:rsidR="00AD6F60" w:rsidRDefault="00AD6F60"/>
          <w:p w:rsidR="00AD6F60" w:rsidRDefault="00AD6F60">
            <w:r>
              <w:t>-Solicitar el uso de la palabra, para propiciar el orden y el respeto entre los asistentes.</w:t>
            </w:r>
          </w:p>
          <w:p w:rsidR="00AD6F60" w:rsidRDefault="00AD6F60">
            <w:r>
              <w:t>-Realizar intervenciones concretas, sin discursos extensos.</w:t>
            </w:r>
          </w:p>
          <w:p w:rsidR="00AD6F60" w:rsidRDefault="00AD6F60"/>
          <w:p w:rsidR="00AD6F60" w:rsidRDefault="00AD6F60">
            <w:r>
              <w:t>Se da inicio</w:t>
            </w:r>
            <w:r w:rsidR="006D6C7D">
              <w:t xml:space="preserve"> a las intervenciones, dando lectura a los aspectos asociados a las características, generando las siguientes intervenciones</w:t>
            </w:r>
            <w:r>
              <w:t>:</w:t>
            </w:r>
          </w:p>
          <w:p w:rsidR="00AD6F60" w:rsidRDefault="00AD6F60"/>
          <w:p w:rsidR="00AD6F60" w:rsidRDefault="009C65E5">
            <w:r>
              <w:t>-La U</w:t>
            </w:r>
            <w:r w:rsidR="006D6C7D">
              <w:t>niversidad</w:t>
            </w:r>
            <w:r>
              <w:t xml:space="preserve"> s</w:t>
            </w:r>
            <w:r w:rsidR="006D6C7D">
              <w:t>í</w:t>
            </w:r>
            <w:r>
              <w:t xml:space="preserve"> se administra y se administra bien</w:t>
            </w:r>
            <w:r w:rsidR="006D6C7D">
              <w:t>, pero tiene un enfoque gerencial en el que a veces se desconoce la academia</w:t>
            </w:r>
          </w:p>
          <w:p w:rsidR="00AD6F60" w:rsidRDefault="009C65E5">
            <w:r>
              <w:t>-La U</w:t>
            </w:r>
            <w:r w:rsidR="006D6C7D">
              <w:t>niversidad</w:t>
            </w:r>
            <w:r>
              <w:t xml:space="preserve"> hace un ejercicio bien pensado, pero falta más interacción y </w:t>
            </w:r>
            <w:r w:rsidR="00601D0E">
              <w:t>frecuencia (</w:t>
            </w:r>
            <w:r>
              <w:t>Falta de debate argumentativo y representativo</w:t>
            </w:r>
            <w:r w:rsidR="006D6C7D">
              <w:t xml:space="preserve"> de todos los estamentos)</w:t>
            </w:r>
          </w:p>
          <w:p w:rsidR="009C65E5" w:rsidRDefault="009C65E5">
            <w:r>
              <w:t>-El sistema lo lleva a que sea empresarial, no es culpa de la U</w:t>
            </w:r>
            <w:r w:rsidR="006D6C7D">
              <w:t>niversidad</w:t>
            </w:r>
            <w:r>
              <w:t xml:space="preserve">. </w:t>
            </w:r>
            <w:r w:rsidR="006D6C7D">
              <w:t>Fa</w:t>
            </w:r>
            <w:r>
              <w:t xml:space="preserve">lta </w:t>
            </w:r>
            <w:r w:rsidR="006D6C7D">
              <w:t>más</w:t>
            </w:r>
            <w:r>
              <w:t xml:space="preserve"> sobre la administración </w:t>
            </w:r>
            <w:r w:rsidR="006D6C7D">
              <w:t>académica</w:t>
            </w:r>
            <w:r>
              <w:t>.</w:t>
            </w:r>
          </w:p>
          <w:p w:rsidR="009C65E5" w:rsidRDefault="009C65E5">
            <w:r>
              <w:t xml:space="preserve">-El 50% de sus acciones es más por represión o miedo de la </w:t>
            </w:r>
            <w:r w:rsidR="00601D0E">
              <w:t>Contraloría</w:t>
            </w:r>
            <w:r w:rsidR="006D6C7D">
              <w:t xml:space="preserve"> o demás entes de control</w:t>
            </w:r>
            <w:r>
              <w:t xml:space="preserve">, que por su propia autonomía. La academia </w:t>
            </w:r>
            <w:r w:rsidR="006D6C7D">
              <w:t>está</w:t>
            </w:r>
            <w:r>
              <w:t xml:space="preserve"> sujeta a la administración estatal.</w:t>
            </w:r>
          </w:p>
          <w:p w:rsidR="009C65E5" w:rsidRDefault="009C65E5">
            <w:r>
              <w:t xml:space="preserve">-La docencia </w:t>
            </w:r>
            <w:r w:rsidR="006D6C7D">
              <w:t>está</w:t>
            </w:r>
            <w:r>
              <w:t xml:space="preserve"> supeditada a la ad</w:t>
            </w:r>
            <w:r w:rsidR="006D6C7D">
              <w:t>ministración</w:t>
            </w:r>
          </w:p>
          <w:p w:rsidR="009C65E5" w:rsidRDefault="009C65E5">
            <w:r>
              <w:t>-La U debe definir claramente los alcances de la autonomía Universitaria (y eso genera miedo para sus accione</w:t>
            </w:r>
            <w:r w:rsidR="0074762E">
              <w:t>s</w:t>
            </w:r>
            <w:r>
              <w:t>)</w:t>
            </w:r>
          </w:p>
          <w:p w:rsidR="006E76FA" w:rsidRDefault="006E76FA">
            <w:r>
              <w:t>-Es decir la autonomía U</w:t>
            </w:r>
            <w:r w:rsidR="006D6C7D">
              <w:t>niversitaria</w:t>
            </w:r>
            <w:r>
              <w:t>, la están demarcando entes externos (conservando hasta donde llega la autonomía)</w:t>
            </w:r>
          </w:p>
          <w:p w:rsidR="006E76FA" w:rsidRDefault="006E76FA">
            <w:r>
              <w:t>-</w:t>
            </w:r>
            <w:r w:rsidR="0074762E">
              <w:t>Se requiere un debate amplio y académico cual es la filosofía tecnológica que tipo de profesional requiere el mercado</w:t>
            </w:r>
          </w:p>
          <w:p w:rsidR="009B3E48" w:rsidRDefault="0074762E">
            <w:r>
              <w:t>-Construcci</w:t>
            </w:r>
            <w:r w:rsidR="00211E58">
              <w:t>ó</w:t>
            </w:r>
            <w:r>
              <w:t xml:space="preserve">n colectiva amplios suficientes (todos no una parte), </w:t>
            </w:r>
          </w:p>
          <w:p w:rsidR="0074762E" w:rsidRDefault="0074762E">
            <w:r>
              <w:t>-La U no tiene un sistema de información que identifique a cada uno lo que debe hacer</w:t>
            </w:r>
          </w:p>
          <w:p w:rsidR="009B3E48" w:rsidRDefault="0074762E">
            <w:r>
              <w:t>-Todos están trabaj</w:t>
            </w:r>
            <w:r w:rsidR="00211E58">
              <w:t>and</w:t>
            </w:r>
            <w:r>
              <w:t>o por el bienestar de docentes ad</w:t>
            </w:r>
            <w:r w:rsidR="006D6C7D">
              <w:t>ministrativos</w:t>
            </w:r>
            <w:r>
              <w:t xml:space="preserve"> y otros, pero cada uno trabaja de forma independiente, lo que se pretende es trabajar de manera articulada, a fin de optimizar recursos (factor crítico)- El reto es tener un modelo que permita articular acciones. (Enfoque en la tarea no en el proceso).</w:t>
            </w:r>
          </w:p>
          <w:p w:rsidR="0074762E" w:rsidRDefault="0074762E">
            <w:r>
              <w:t>-Los procesos son paquidérmicos, se construye muy bien, pero al ejecutar es muy lento por todos los procesos jurídicos y administrativos.</w:t>
            </w:r>
          </w:p>
          <w:p w:rsidR="0074762E" w:rsidRDefault="00211E58">
            <w:r>
              <w:t>-Lo anterior se debe al desconocimiento de como funciona la Universidad, y sus actores.</w:t>
            </w:r>
          </w:p>
          <w:p w:rsidR="00211E58" w:rsidRDefault="00211E58">
            <w:r>
              <w:t>-Ejemplo: Que la administración explique el porque no se puede ejecutar x o y actividad. O al menos que explique bien el procedimiento. (expertos)</w:t>
            </w:r>
          </w:p>
          <w:p w:rsidR="00211E58" w:rsidRDefault="00211E58">
            <w:r>
              <w:t xml:space="preserve">-Hay reprocesos, porque no hay unificación de criterios, por eso cuando algo ya está listo, llega otra dependencia y vuelve y evalúa cuando el proceso ya </w:t>
            </w:r>
            <w:r w:rsidR="006D6C7D">
              <w:t>está</w:t>
            </w:r>
            <w:r>
              <w:t xml:space="preserve"> listo.</w:t>
            </w:r>
          </w:p>
          <w:p w:rsidR="00211E58" w:rsidRDefault="00211E58">
            <w:r>
              <w:t>-Estamos al servicio de las certificaciones y las auditorias.</w:t>
            </w:r>
          </w:p>
          <w:p w:rsidR="00211E58" w:rsidRDefault="00211E58">
            <w:r>
              <w:t xml:space="preserve">-Falencia en procesos q se desarrollan en las dependencias. </w:t>
            </w:r>
          </w:p>
          <w:p w:rsidR="00211E58" w:rsidRDefault="00211E58">
            <w:r>
              <w:t>-Falencia en el tema presupuestal.</w:t>
            </w:r>
          </w:p>
          <w:p w:rsidR="00211E58" w:rsidRDefault="00211E58">
            <w:r>
              <w:lastRenderedPageBreak/>
              <w:t>-Falta una estructura que soporte el funcionamiento.</w:t>
            </w:r>
          </w:p>
          <w:p w:rsidR="00211E58" w:rsidRDefault="00211E58">
            <w:r>
              <w:t>-Falta personal que garantice el funcionamiento.</w:t>
            </w:r>
          </w:p>
          <w:p w:rsidR="00211E58" w:rsidRDefault="00211E58">
            <w:r>
              <w:t>-Falta de confianza, por lo que se generan reprocesos.</w:t>
            </w:r>
          </w:p>
          <w:p w:rsidR="00211E58" w:rsidRDefault="00211E58">
            <w:r>
              <w:t>-Falta mesas de trabajo interdisciplinario que permita la intervención de todos los involucrados en la toma de decisiones (ejemplo gestión documental).</w:t>
            </w:r>
          </w:p>
          <w:p w:rsidR="00211E58" w:rsidRDefault="009E40F6">
            <w:r>
              <w:t>-Procesos complicados en operaciones simples (</w:t>
            </w:r>
            <w:proofErr w:type="spellStart"/>
            <w:r>
              <w:t>ej</w:t>
            </w:r>
            <w:proofErr w:type="spellEnd"/>
            <w:r>
              <w:t xml:space="preserve"> comisiones)</w:t>
            </w:r>
          </w:p>
          <w:p w:rsidR="009E40F6" w:rsidRDefault="009E40F6">
            <w:r>
              <w:t>-Reto hacer amigables los procesos</w:t>
            </w:r>
          </w:p>
          <w:p w:rsidR="009E40F6" w:rsidRDefault="009E40F6">
            <w:r>
              <w:t>-Lo prioritario es el factor humano, en el tema de las condiciones de contratación</w:t>
            </w:r>
          </w:p>
          <w:p w:rsidR="00211E58" w:rsidRDefault="009E40F6">
            <w:r>
              <w:t>(eficiencia vs rentabilidad así no debe ser)</w:t>
            </w:r>
          </w:p>
          <w:p w:rsidR="009E40F6" w:rsidRDefault="009E40F6">
            <w:r>
              <w:t>-Necesidad de capacitación a docentes de aspectos administrativos, para que el encuentro no sea tan brusco (</w:t>
            </w:r>
            <w:proofErr w:type="spellStart"/>
            <w:r>
              <w:t>ej</w:t>
            </w:r>
            <w:proofErr w:type="spellEnd"/>
            <w:r>
              <w:t xml:space="preserve"> un decano que siempre ha sido docente, y no le es familiar aspectos a</w:t>
            </w:r>
            <w:r w:rsidR="00601D0E">
              <w:t>dministrativos</w:t>
            </w:r>
            <w:r>
              <w:t xml:space="preserve"> y se genera un choque brusco).</w:t>
            </w:r>
          </w:p>
          <w:p w:rsidR="009E40F6" w:rsidRDefault="009E40F6">
            <w:r>
              <w:t>-</w:t>
            </w:r>
            <w:r w:rsidR="00FB6571">
              <w:t>En ocasiones no hay respeto por la norma.</w:t>
            </w:r>
          </w:p>
          <w:p w:rsidR="00FB6571" w:rsidRDefault="00FB6571">
            <w:r>
              <w:t>-Hay carencia de apoyo a iniciativas estudiantiles, (Estudiante</w:t>
            </w:r>
            <w:proofErr w:type="gramStart"/>
            <w:r>
              <w:t>)(</w:t>
            </w:r>
            <w:proofErr w:type="gramEnd"/>
            <w:r>
              <w:t>No hay acompañamiento de la oficina de comunicaciones).</w:t>
            </w:r>
          </w:p>
          <w:p w:rsidR="00FB6571" w:rsidRDefault="00FB6571">
            <w:r>
              <w:t>-No se le da un trato al estudiante humano.</w:t>
            </w:r>
          </w:p>
          <w:p w:rsidR="00FB6571" w:rsidRDefault="00FB6571">
            <w:r>
              <w:t>-Las maestrías y los doctorados no deben considerarse proyecto</w:t>
            </w:r>
            <w:r w:rsidR="006D6C7D">
              <w:t>s especiales de operación comercial.</w:t>
            </w:r>
          </w:p>
          <w:p w:rsidR="00FB6571" w:rsidRDefault="00FB6571">
            <w:r>
              <w:t>-Reconocimiento de la experticia docente en la planeación ad</w:t>
            </w:r>
            <w:r w:rsidR="006D6C7D">
              <w:t>ministrativa</w:t>
            </w:r>
          </w:p>
          <w:p w:rsidR="00FB6571" w:rsidRDefault="00FB6571">
            <w:r>
              <w:t>-La ad</w:t>
            </w:r>
            <w:r w:rsidR="006D6C7D">
              <w:t>minis</w:t>
            </w:r>
            <w:r>
              <w:t>tración debe ser más transversal en la planeación</w:t>
            </w:r>
          </w:p>
          <w:p w:rsidR="006905C1" w:rsidRDefault="006905C1">
            <w:r>
              <w:t>-</w:t>
            </w:r>
            <w:r w:rsidR="000425F2">
              <w:t>-No hay planes de contingencia en la crisis</w:t>
            </w:r>
          </w:p>
          <w:p w:rsidR="000425F2" w:rsidRDefault="000425F2">
            <w:r>
              <w:t>-Estructura robusta y poco flexible</w:t>
            </w:r>
          </w:p>
          <w:p w:rsidR="006314EE" w:rsidRDefault="006314EE"/>
          <w:p w:rsidR="006314EE" w:rsidRPr="006D6C7D" w:rsidRDefault="006314EE">
            <w:pPr>
              <w:rPr>
                <w:b/>
              </w:rPr>
            </w:pPr>
            <w:r w:rsidRPr="006D6C7D">
              <w:rPr>
                <w:b/>
              </w:rPr>
              <w:t>LOS SLOGAN PROPUESTOS:</w:t>
            </w:r>
          </w:p>
          <w:p w:rsidR="006314EE" w:rsidRDefault="006314EE">
            <w:r>
              <w:t>-</w:t>
            </w:r>
            <w:r w:rsidR="00CE2F53">
              <w:t>La Nueva Universidad Tecnológica.</w:t>
            </w:r>
          </w:p>
          <w:p w:rsidR="00CE2F53" w:rsidRDefault="00CE2F53">
            <w:r>
              <w:t>-La Universidad de la ciencia, el desarrollo tecnológico y la cultura para el progreso social.</w:t>
            </w:r>
          </w:p>
          <w:p w:rsidR="00CE2F53" w:rsidRPr="008E5F98" w:rsidRDefault="00CE2F53">
            <w:r>
              <w:t>-Transformación con conciencia, innovación y sostenibilidad.</w:t>
            </w:r>
          </w:p>
        </w:tc>
      </w:tr>
    </w:tbl>
    <w:p w:rsidR="008C337A" w:rsidRPr="008C337A" w:rsidRDefault="008C337A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1F26EE" w:rsidRPr="008C337A" w:rsidRDefault="001F26EE" w:rsidP="001F26EE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8C337A" w:rsidRDefault="008C337A"/>
    <w:sectPr w:rsidR="008C337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610" w:rsidRDefault="00674610" w:rsidP="008C337A">
      <w:pPr>
        <w:spacing w:after="0" w:line="240" w:lineRule="auto"/>
      </w:pPr>
      <w:r>
        <w:separator/>
      </w:r>
    </w:p>
  </w:endnote>
  <w:endnote w:type="continuationSeparator" w:id="0">
    <w:p w:rsidR="00674610" w:rsidRDefault="00674610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610" w:rsidRDefault="00674610" w:rsidP="008C337A">
      <w:pPr>
        <w:spacing w:after="0" w:line="240" w:lineRule="auto"/>
      </w:pPr>
      <w:r>
        <w:separator/>
      </w:r>
    </w:p>
  </w:footnote>
  <w:footnote w:type="continuationSeparator" w:id="0">
    <w:p w:rsidR="00674610" w:rsidRDefault="00674610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7A"/>
    <w:rsid w:val="000425F2"/>
    <w:rsid w:val="001A2D84"/>
    <w:rsid w:val="001F26EE"/>
    <w:rsid w:val="00211E58"/>
    <w:rsid w:val="00276328"/>
    <w:rsid w:val="003249B8"/>
    <w:rsid w:val="003904A5"/>
    <w:rsid w:val="00396AC7"/>
    <w:rsid w:val="0044435F"/>
    <w:rsid w:val="00446C5A"/>
    <w:rsid w:val="005641F9"/>
    <w:rsid w:val="00601D0E"/>
    <w:rsid w:val="006314EE"/>
    <w:rsid w:val="00674610"/>
    <w:rsid w:val="006905C1"/>
    <w:rsid w:val="006D6C7D"/>
    <w:rsid w:val="006E76FA"/>
    <w:rsid w:val="0074762E"/>
    <w:rsid w:val="0084235D"/>
    <w:rsid w:val="008A35C0"/>
    <w:rsid w:val="008C337A"/>
    <w:rsid w:val="008E03AA"/>
    <w:rsid w:val="008E5F98"/>
    <w:rsid w:val="009226F3"/>
    <w:rsid w:val="009B3E48"/>
    <w:rsid w:val="009C4F74"/>
    <w:rsid w:val="009C65E5"/>
    <w:rsid w:val="009E40F6"/>
    <w:rsid w:val="00AD6F60"/>
    <w:rsid w:val="00C04CD7"/>
    <w:rsid w:val="00C4008A"/>
    <w:rsid w:val="00CE177F"/>
    <w:rsid w:val="00CE2F53"/>
    <w:rsid w:val="00DD46A9"/>
    <w:rsid w:val="00F57467"/>
    <w:rsid w:val="00FA0A04"/>
    <w:rsid w:val="00FB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14C57B-C403-46C8-91F8-ABCE7B6D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Hewlett-Packard Company</cp:lastModifiedBy>
  <cp:revision>2</cp:revision>
  <dcterms:created xsi:type="dcterms:W3CDTF">2018-12-06T13:15:00Z</dcterms:created>
  <dcterms:modified xsi:type="dcterms:W3CDTF">2018-12-06T13:15:00Z</dcterms:modified>
</cp:coreProperties>
</file>