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D8" w:rsidRPr="004036F2" w:rsidRDefault="00E81B79" w:rsidP="00136324">
      <w:pPr>
        <w:pStyle w:val="Prrafodelista"/>
        <w:numPr>
          <w:ilvl w:val="0"/>
          <w:numId w:val="1"/>
        </w:numPr>
        <w:spacing w:line="0" w:lineRule="atLeast"/>
        <w:rPr>
          <w:rFonts w:asciiTheme="minorHAnsi" w:hAnsiTheme="minorHAnsi" w:cs="Arial"/>
          <w:b/>
          <w:sz w:val="28"/>
          <w:szCs w:val="22"/>
        </w:rPr>
      </w:pPr>
      <w:r w:rsidRPr="004036F2">
        <w:rPr>
          <w:rFonts w:asciiTheme="minorHAnsi" w:hAnsiTheme="minorHAnsi" w:cs="Arial"/>
          <w:b/>
          <w:sz w:val="28"/>
          <w:szCs w:val="22"/>
        </w:rPr>
        <w:t xml:space="preserve">Información </w:t>
      </w:r>
      <w:r w:rsidR="004036F2">
        <w:rPr>
          <w:rFonts w:asciiTheme="minorHAnsi" w:hAnsiTheme="minorHAnsi" w:cs="Arial"/>
          <w:b/>
          <w:sz w:val="28"/>
          <w:szCs w:val="22"/>
        </w:rPr>
        <w:t>G</w:t>
      </w:r>
      <w:r w:rsidRPr="004036F2">
        <w:rPr>
          <w:rFonts w:asciiTheme="minorHAnsi" w:hAnsiTheme="minorHAnsi" w:cs="Arial"/>
          <w:b/>
          <w:sz w:val="28"/>
          <w:szCs w:val="22"/>
        </w:rPr>
        <w:t>eneral</w:t>
      </w:r>
    </w:p>
    <w:p w:rsidR="009801D8" w:rsidRPr="004036F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4036F2" w:rsidTr="00B05843">
        <w:trPr>
          <w:trHeight w:val="529"/>
          <w:jc w:val="center"/>
        </w:trPr>
        <w:tc>
          <w:tcPr>
            <w:tcW w:w="8830" w:type="dxa"/>
            <w:shd w:val="clear" w:color="auto" w:fill="17365D" w:themeFill="text2" w:themeFillShade="BF"/>
            <w:vAlign w:val="center"/>
          </w:tcPr>
          <w:p w:rsidR="001A5871" w:rsidRPr="004036F2" w:rsidRDefault="001A5871" w:rsidP="00D241CD">
            <w:pPr>
              <w:spacing w:line="0" w:lineRule="atLeast"/>
              <w:rPr>
                <w:rFonts w:asciiTheme="minorHAnsi" w:hAnsiTheme="minorHAnsi" w:cs="Arial"/>
                <w:b/>
                <w:lang w:val="es-CO"/>
              </w:rPr>
            </w:pPr>
            <w:r w:rsidRPr="004036F2">
              <w:rPr>
                <w:rFonts w:asciiTheme="minorHAnsi" w:hAnsiTheme="minorHAnsi" w:cs="Arial"/>
                <w:b/>
                <w:lang w:val="es-CO"/>
              </w:rPr>
              <w:t>Código:</w:t>
            </w:r>
            <w:r w:rsidRPr="004036F2">
              <w:rPr>
                <w:rFonts w:asciiTheme="minorHAnsi" w:hAnsiTheme="minorHAnsi" w:cs="Arial"/>
                <w:lang w:val="es-CO"/>
              </w:rPr>
              <w:t xml:space="preserve"> </w:t>
            </w:r>
            <w:r w:rsidR="00861F05" w:rsidRPr="00537656">
              <w:rPr>
                <w:rFonts w:ascii="Arial" w:hAnsi="Arial" w:cs="Arial"/>
                <w:b/>
                <w:szCs w:val="20"/>
                <w:lang w:val="es-CO"/>
              </w:rPr>
              <w:t>DES0103</w:t>
            </w:r>
          </w:p>
        </w:tc>
      </w:tr>
      <w:tr w:rsidR="009801D8" w:rsidRPr="004036F2" w:rsidTr="00B05843">
        <w:trPr>
          <w:trHeight w:val="286"/>
          <w:jc w:val="center"/>
        </w:trPr>
        <w:tc>
          <w:tcPr>
            <w:tcW w:w="8830" w:type="dxa"/>
            <w:vAlign w:val="center"/>
          </w:tcPr>
          <w:p w:rsidR="00D554AA" w:rsidRPr="00122ADB" w:rsidRDefault="009801D8" w:rsidP="00D241CD">
            <w:pPr>
              <w:spacing w:line="0" w:lineRule="atLeast"/>
              <w:rPr>
                <w:rFonts w:asciiTheme="minorHAnsi" w:hAnsiTheme="minorHAnsi" w:cs="Arial"/>
              </w:rPr>
            </w:pPr>
            <w:r w:rsidRPr="004036F2">
              <w:rPr>
                <w:rFonts w:asciiTheme="minorHAnsi" w:hAnsiTheme="minorHAnsi" w:cs="Arial"/>
                <w:b/>
                <w:lang w:val="es-CO"/>
              </w:rPr>
              <w:t>Nombre:</w:t>
            </w:r>
            <w:r w:rsidRPr="004036F2">
              <w:rPr>
                <w:rFonts w:asciiTheme="minorHAnsi" w:hAnsiTheme="minorHAnsi" w:cs="Arial"/>
                <w:lang w:val="es-CO"/>
              </w:rPr>
              <w:t xml:space="preserve"> </w:t>
            </w:r>
            <w:r w:rsidR="00861F05" w:rsidRPr="001509EB">
              <w:rPr>
                <w:rFonts w:ascii="Arial" w:hAnsi="Arial" w:cs="Arial"/>
                <w:szCs w:val="20"/>
                <w:lang w:val="es-CO"/>
              </w:rPr>
              <w:t>Atención de necesidades externas</w:t>
            </w:r>
            <w:r w:rsidR="00122ADB">
              <w:rPr>
                <w:rFonts w:ascii="Arial" w:hAnsi="Arial" w:cs="Arial"/>
                <w:szCs w:val="20"/>
                <w:lang w:val="es-CO"/>
              </w:rPr>
              <w:t xml:space="preserve"> </w:t>
            </w:r>
            <w:r w:rsidR="00122ADB" w:rsidRPr="00122ADB">
              <w:rPr>
                <w:rFonts w:ascii="Arial" w:hAnsi="Arial" w:cs="Arial"/>
                <w:szCs w:val="20"/>
                <w:lang w:val="es-CO"/>
              </w:rPr>
              <w:t>(PANEFA</w:t>
            </w:r>
            <w:r w:rsidR="00122ADB">
              <w:rPr>
                <w:rFonts w:ascii="Arial" w:hAnsi="Arial" w:cs="Arial"/>
                <w:szCs w:val="20"/>
                <w:lang w:val="es-CO"/>
              </w:rPr>
              <w:t>)</w:t>
            </w:r>
          </w:p>
        </w:tc>
      </w:tr>
      <w:tr w:rsidR="009801D8" w:rsidRPr="004036F2" w:rsidTr="00B05843">
        <w:trPr>
          <w:trHeight w:val="624"/>
          <w:jc w:val="center"/>
        </w:trPr>
        <w:tc>
          <w:tcPr>
            <w:tcW w:w="8830" w:type="dxa"/>
            <w:vAlign w:val="center"/>
          </w:tcPr>
          <w:p w:rsidR="003964E4" w:rsidRPr="004036F2" w:rsidRDefault="009801D8" w:rsidP="00D241CD">
            <w:pPr>
              <w:spacing w:line="0" w:lineRule="atLeast"/>
              <w:rPr>
                <w:rFonts w:asciiTheme="minorHAnsi" w:hAnsiTheme="minorHAnsi" w:cs="Arial"/>
                <w:noProof/>
                <w:lang w:val="es-CO"/>
              </w:rPr>
            </w:pPr>
            <w:r w:rsidRPr="004036F2">
              <w:rPr>
                <w:rFonts w:asciiTheme="minorHAnsi" w:hAnsiTheme="minorHAnsi" w:cs="Arial"/>
                <w:b/>
                <w:lang w:val="es-CO"/>
              </w:rPr>
              <w:t>Descripción:</w:t>
            </w:r>
            <w:r w:rsidRPr="004036F2">
              <w:rPr>
                <w:rFonts w:asciiTheme="minorHAnsi" w:hAnsiTheme="minorHAnsi" w:cs="Arial"/>
                <w:lang w:val="es-CO"/>
              </w:rPr>
              <w:t xml:space="preserve"> </w:t>
            </w:r>
            <w:r w:rsidR="00861F05" w:rsidRPr="00BC3C92">
              <w:rPr>
                <w:rFonts w:ascii="Arial" w:hAnsi="Arial" w:cs="Arial"/>
                <w:szCs w:val="20"/>
                <w:lang w:val="es-CO"/>
              </w:rPr>
              <w:t>Medición de solicitudes de adecuación física y asignación de espacios atendidas frente al total de requerimientos en espacios alternos</w:t>
            </w:r>
          </w:p>
        </w:tc>
      </w:tr>
      <w:tr w:rsidR="009801D8" w:rsidRPr="004036F2" w:rsidTr="00B05843">
        <w:trPr>
          <w:trHeight w:val="610"/>
          <w:jc w:val="center"/>
        </w:trPr>
        <w:tc>
          <w:tcPr>
            <w:tcW w:w="8830" w:type="dxa"/>
            <w:vAlign w:val="center"/>
          </w:tcPr>
          <w:p w:rsidR="00C63960" w:rsidRPr="004036F2" w:rsidRDefault="009801D8" w:rsidP="00D241CD">
            <w:pPr>
              <w:spacing w:line="0" w:lineRule="atLeast"/>
              <w:rPr>
                <w:rFonts w:asciiTheme="minorHAnsi" w:hAnsiTheme="minorHAnsi" w:cs="Arial"/>
                <w:noProof/>
                <w:lang w:val="es-CO"/>
              </w:rPr>
            </w:pPr>
            <w:r w:rsidRPr="004036F2">
              <w:rPr>
                <w:rFonts w:asciiTheme="minorHAnsi" w:hAnsiTheme="minorHAnsi" w:cs="Arial"/>
                <w:b/>
                <w:lang w:val="es-CO"/>
              </w:rPr>
              <w:t>Objetivo</w:t>
            </w:r>
            <w:r w:rsidR="00453FBC">
              <w:rPr>
                <w:rFonts w:asciiTheme="minorHAnsi" w:hAnsiTheme="minorHAnsi" w:cs="Arial"/>
                <w:b/>
                <w:lang w:val="es-CO"/>
              </w:rPr>
              <w:t xml:space="preserve"> </w:t>
            </w:r>
            <w:r w:rsidR="00453FBC" w:rsidRPr="0077229A">
              <w:rPr>
                <w:rFonts w:asciiTheme="minorHAnsi" w:hAnsiTheme="minorHAnsi" w:cs="Arial"/>
                <w:b/>
                <w:lang w:val="es-CO"/>
              </w:rPr>
              <w:t>del indicador</w:t>
            </w:r>
            <w:r w:rsidRPr="004036F2">
              <w:rPr>
                <w:rFonts w:asciiTheme="minorHAnsi" w:hAnsiTheme="minorHAnsi" w:cs="Arial"/>
                <w:b/>
                <w:lang w:val="es-CO"/>
              </w:rPr>
              <w:t>:</w:t>
            </w:r>
            <w:r w:rsidRPr="004036F2">
              <w:rPr>
                <w:rFonts w:asciiTheme="minorHAnsi" w:hAnsiTheme="minorHAnsi" w:cs="Arial"/>
                <w:lang w:val="es-CO"/>
              </w:rPr>
              <w:t xml:space="preserve"> </w:t>
            </w:r>
            <w:r w:rsidR="00B83FEA" w:rsidRPr="00D1189D">
              <w:rPr>
                <w:rFonts w:ascii="Arial" w:hAnsi="Arial" w:cs="Arial"/>
                <w:szCs w:val="20"/>
                <w:lang w:val="es-CO"/>
              </w:rPr>
              <w:t>Medir la cobertura de las áreas físicas de uso masivo de la universidad con respecto a su población</w:t>
            </w:r>
          </w:p>
        </w:tc>
      </w:tr>
      <w:tr w:rsidR="009801D8" w:rsidRPr="004036F2" w:rsidTr="00B05843">
        <w:trPr>
          <w:trHeight w:val="51"/>
          <w:jc w:val="center"/>
        </w:trPr>
        <w:tc>
          <w:tcPr>
            <w:tcW w:w="8830" w:type="dxa"/>
            <w:vAlign w:val="center"/>
          </w:tcPr>
          <w:p w:rsidR="009801D8" w:rsidRPr="004036F2" w:rsidRDefault="00124D81" w:rsidP="00D241CD">
            <w:pPr>
              <w:spacing w:line="0" w:lineRule="atLeast"/>
              <w:rPr>
                <w:rFonts w:asciiTheme="minorHAnsi" w:hAnsiTheme="minorHAnsi" w:cs="Arial"/>
                <w:bCs/>
                <w:lang w:val="es-CO"/>
              </w:rPr>
            </w:pPr>
            <w:r w:rsidRPr="004036F2">
              <w:rPr>
                <w:rFonts w:asciiTheme="minorHAnsi" w:hAnsiTheme="minorHAnsi" w:cs="Arial"/>
                <w:b/>
                <w:lang w:val="es-CO"/>
              </w:rPr>
              <w:t>Objetivo</w:t>
            </w:r>
            <w:r w:rsidR="00191C0C" w:rsidRPr="004036F2">
              <w:rPr>
                <w:rFonts w:asciiTheme="minorHAnsi" w:hAnsiTheme="minorHAnsi" w:cs="Arial"/>
                <w:b/>
                <w:lang w:val="es-CO"/>
              </w:rPr>
              <w:t xml:space="preserve"> institucional</w:t>
            </w:r>
            <w:r w:rsidR="00AA2BD1" w:rsidRPr="004036F2">
              <w:rPr>
                <w:rFonts w:asciiTheme="minorHAnsi" w:hAnsiTheme="minorHAnsi" w:cs="Arial"/>
                <w:b/>
                <w:lang w:val="es-CO"/>
              </w:rPr>
              <w:t xml:space="preserve">: </w:t>
            </w:r>
            <w:r w:rsidR="00034FE8" w:rsidRPr="00F02CE8">
              <w:rPr>
                <w:rFonts w:ascii="Arial" w:hAnsi="Arial" w:cs="Arial"/>
                <w:szCs w:val="20"/>
                <w:lang w:val="es-CO"/>
              </w:rPr>
              <w:t>Desarrollo Institucional</w:t>
            </w:r>
          </w:p>
        </w:tc>
      </w:tr>
      <w:tr w:rsidR="009801D8" w:rsidRPr="004036F2" w:rsidTr="00B05843">
        <w:trPr>
          <w:trHeight w:val="146"/>
          <w:jc w:val="center"/>
        </w:trPr>
        <w:tc>
          <w:tcPr>
            <w:tcW w:w="8830" w:type="dxa"/>
            <w:vAlign w:val="center"/>
          </w:tcPr>
          <w:p w:rsidR="009801D8" w:rsidRDefault="009801D8" w:rsidP="00084BF7">
            <w:pPr>
              <w:spacing w:line="0" w:lineRule="atLeast"/>
              <w:rPr>
                <w:rFonts w:asciiTheme="minorHAnsi" w:hAnsiTheme="minorHAnsi" w:cs="Arial"/>
                <w:b/>
                <w:lang w:val="es-CO"/>
              </w:rPr>
            </w:pPr>
            <w:r w:rsidRPr="004036F2">
              <w:rPr>
                <w:rFonts w:asciiTheme="minorHAnsi" w:hAnsiTheme="minorHAnsi" w:cs="Arial"/>
                <w:b/>
                <w:lang w:val="es-CO"/>
              </w:rPr>
              <w:t>Nivel</w:t>
            </w:r>
            <w:r w:rsidR="00453FBC">
              <w:rPr>
                <w:rFonts w:asciiTheme="minorHAnsi" w:hAnsiTheme="minorHAnsi" w:cs="Arial"/>
                <w:b/>
                <w:lang w:val="es-CO"/>
              </w:rPr>
              <w:t xml:space="preserve"> </w:t>
            </w:r>
            <w:r w:rsidR="00453FBC" w:rsidRPr="0077229A">
              <w:rPr>
                <w:rFonts w:asciiTheme="minorHAnsi" w:hAnsiTheme="minorHAnsi" w:cs="Arial"/>
                <w:b/>
                <w:lang w:val="es-CO"/>
              </w:rPr>
              <w:t>de Gestión</w:t>
            </w:r>
            <w:r w:rsidRPr="004036F2">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Tr="00FF4A66">
              <w:trPr>
                <w:jc w:val="center"/>
              </w:trPr>
              <w:tc>
                <w:tcPr>
                  <w:tcW w:w="1194"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Estratégico</w:t>
                  </w:r>
                </w:p>
              </w:tc>
              <w:tc>
                <w:tcPr>
                  <w:tcW w:w="396" w:type="dxa"/>
                </w:tcPr>
                <w:p w:rsidR="00AC700E" w:rsidRDefault="00AC700E" w:rsidP="00AC700E">
                  <w:pPr>
                    <w:spacing w:line="0" w:lineRule="atLeast"/>
                    <w:rPr>
                      <w:rFonts w:asciiTheme="minorHAnsi" w:hAnsiTheme="minorHAnsi" w:cs="Arial"/>
                      <w:noProof/>
                      <w:sz w:val="20"/>
                      <w:szCs w:val="20"/>
                    </w:rPr>
                  </w:pPr>
                </w:p>
              </w:tc>
              <w:tc>
                <w:tcPr>
                  <w:tcW w:w="1640"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Táctico</w:t>
                  </w:r>
                </w:p>
              </w:tc>
              <w:tc>
                <w:tcPr>
                  <w:tcW w:w="374" w:type="dxa"/>
                </w:tcPr>
                <w:p w:rsidR="00AC700E" w:rsidRDefault="00AE2298"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r>
          </w:tbl>
          <w:p w:rsidR="00084BF7" w:rsidRPr="004036F2" w:rsidRDefault="00084BF7" w:rsidP="00084BF7">
            <w:pPr>
              <w:spacing w:line="0" w:lineRule="atLeast"/>
              <w:rPr>
                <w:rFonts w:asciiTheme="minorHAnsi" w:hAnsiTheme="minorHAnsi" w:cs="Arial"/>
                <w:bCs/>
                <w:lang w:val="es-CO"/>
              </w:rPr>
            </w:pPr>
          </w:p>
        </w:tc>
      </w:tr>
      <w:tr w:rsidR="009801D8" w:rsidRPr="004036F2" w:rsidTr="00B05843">
        <w:trPr>
          <w:trHeight w:val="92"/>
          <w:jc w:val="center"/>
        </w:trPr>
        <w:tc>
          <w:tcPr>
            <w:tcW w:w="8830" w:type="dxa"/>
            <w:vAlign w:val="center"/>
          </w:tcPr>
          <w:p w:rsidR="009801D8" w:rsidRPr="004036F2" w:rsidRDefault="00453FBC" w:rsidP="00444359">
            <w:pPr>
              <w:spacing w:line="0" w:lineRule="atLeast"/>
              <w:rPr>
                <w:rFonts w:asciiTheme="minorHAnsi" w:hAnsiTheme="minorHAnsi" w:cs="Arial"/>
                <w:bCs/>
                <w:lang w:val="es-CO"/>
              </w:rPr>
            </w:pPr>
            <w:proofErr w:type="spellStart"/>
            <w:r w:rsidRPr="00B06CE1">
              <w:rPr>
                <w:rFonts w:asciiTheme="minorHAnsi" w:hAnsiTheme="minorHAnsi" w:cs="Arial"/>
                <w:b/>
                <w:lang w:val="es-CO"/>
              </w:rPr>
              <w:t>Macrop</w:t>
            </w:r>
            <w:r w:rsidR="009801D8" w:rsidRPr="00B06CE1">
              <w:rPr>
                <w:rFonts w:asciiTheme="minorHAnsi" w:hAnsiTheme="minorHAnsi" w:cs="Arial"/>
                <w:b/>
                <w:lang w:val="es-CO"/>
              </w:rPr>
              <w:t>roceso</w:t>
            </w:r>
            <w:proofErr w:type="spellEnd"/>
            <w:r w:rsidR="009801D8" w:rsidRPr="00B06CE1">
              <w:rPr>
                <w:rFonts w:asciiTheme="minorHAnsi" w:hAnsiTheme="minorHAnsi" w:cs="Arial"/>
                <w:b/>
                <w:lang w:val="es-CO"/>
              </w:rPr>
              <w:t>:</w:t>
            </w:r>
            <w:r w:rsidR="009801D8" w:rsidRPr="004036F2">
              <w:rPr>
                <w:rFonts w:asciiTheme="minorHAnsi" w:hAnsiTheme="minorHAnsi" w:cs="Arial"/>
                <w:b/>
                <w:lang w:val="es-CO"/>
              </w:rPr>
              <w:t xml:space="preserve"> </w:t>
            </w:r>
            <w:r w:rsidR="003D64D2">
              <w:rPr>
                <w:rFonts w:asciiTheme="minorHAnsi" w:hAnsiTheme="minorHAnsi" w:cs="Arial"/>
                <w:b/>
                <w:lang w:val="es-CO"/>
              </w:rPr>
              <w:t xml:space="preserve"> </w:t>
            </w:r>
            <w:r w:rsidR="00D4445C" w:rsidRPr="00D4445C">
              <w:rPr>
                <w:rFonts w:asciiTheme="minorHAnsi" w:hAnsiTheme="minorHAnsi" w:cs="Arial"/>
                <w:lang w:val="es-CO"/>
              </w:rPr>
              <w:t>Administración  Institucional</w:t>
            </w:r>
          </w:p>
        </w:tc>
      </w:tr>
      <w:tr w:rsidR="00F43A75" w:rsidRPr="004036F2" w:rsidTr="00B05843">
        <w:trPr>
          <w:trHeight w:val="268"/>
          <w:jc w:val="center"/>
        </w:trPr>
        <w:tc>
          <w:tcPr>
            <w:tcW w:w="8830" w:type="dxa"/>
            <w:vAlign w:val="center"/>
          </w:tcPr>
          <w:p w:rsidR="00F43A75" w:rsidRPr="00B06CE1" w:rsidRDefault="00F43A75" w:rsidP="00456052">
            <w:pPr>
              <w:spacing w:line="0" w:lineRule="atLeast"/>
              <w:rPr>
                <w:rFonts w:asciiTheme="minorHAnsi" w:hAnsiTheme="minorHAnsi" w:cs="Arial"/>
                <w:b/>
                <w:lang w:val="es-CO"/>
              </w:rPr>
            </w:pPr>
            <w:r w:rsidRPr="004F0DF6">
              <w:rPr>
                <w:rFonts w:asciiTheme="minorHAnsi" w:hAnsiTheme="minorHAnsi" w:cs="Arial"/>
                <w:b/>
                <w:lang w:val="es-CO"/>
              </w:rPr>
              <w:t>Factor</w:t>
            </w:r>
            <w:r w:rsidR="004D7A56" w:rsidRPr="004F0DF6">
              <w:rPr>
                <w:rFonts w:asciiTheme="minorHAnsi" w:hAnsiTheme="minorHAnsi" w:cs="Arial"/>
                <w:b/>
                <w:lang w:val="es-CO"/>
              </w:rPr>
              <w:t xml:space="preserve">/Característica </w:t>
            </w:r>
            <w:r w:rsidRPr="004F0DF6">
              <w:rPr>
                <w:rFonts w:asciiTheme="minorHAnsi" w:hAnsiTheme="minorHAnsi" w:cs="Arial"/>
                <w:b/>
                <w:lang w:val="es-CO"/>
              </w:rPr>
              <w:t>de</w:t>
            </w:r>
            <w:r w:rsidR="004D7A56" w:rsidRPr="004F0DF6">
              <w:rPr>
                <w:rFonts w:asciiTheme="minorHAnsi" w:hAnsiTheme="minorHAnsi" w:cs="Arial"/>
                <w:b/>
                <w:lang w:val="es-CO"/>
              </w:rPr>
              <w:t xml:space="preserve"> </w:t>
            </w:r>
            <w:r w:rsidRPr="004F0DF6">
              <w:rPr>
                <w:rFonts w:asciiTheme="minorHAnsi" w:hAnsiTheme="minorHAnsi" w:cs="Arial"/>
                <w:b/>
                <w:lang w:val="es-CO"/>
              </w:rPr>
              <w:t xml:space="preserve">autoevaluación </w:t>
            </w:r>
            <w:r w:rsidR="004D7A56" w:rsidRPr="004F0DF6">
              <w:rPr>
                <w:rFonts w:asciiTheme="minorHAnsi" w:hAnsiTheme="minorHAnsi" w:cs="Arial"/>
                <w:b/>
                <w:lang w:val="es-CO"/>
              </w:rPr>
              <w:t xml:space="preserve">institucional </w:t>
            </w:r>
            <w:r w:rsidRPr="004F0DF6">
              <w:rPr>
                <w:rFonts w:asciiTheme="minorHAnsi" w:hAnsiTheme="minorHAnsi" w:cs="Arial"/>
                <w:b/>
                <w:lang w:val="es-CO"/>
              </w:rPr>
              <w:t>al que apunta:</w:t>
            </w:r>
          </w:p>
          <w:p w:rsidR="0034414B" w:rsidRDefault="0034414B" w:rsidP="0034414B">
            <w:pPr>
              <w:spacing w:line="0" w:lineRule="atLeast"/>
              <w:rPr>
                <w:rFonts w:asciiTheme="minorHAnsi" w:hAnsiTheme="minorHAnsi" w:cs="Arial"/>
                <w:lang w:val="es-CO"/>
              </w:rPr>
            </w:pPr>
          </w:p>
          <w:p w:rsidR="0034414B" w:rsidRDefault="0034414B" w:rsidP="0034414B">
            <w:pPr>
              <w:spacing w:line="0" w:lineRule="atLeast"/>
              <w:rPr>
                <w:rFonts w:asciiTheme="minorHAnsi" w:hAnsiTheme="minorHAnsi" w:cs="Arial"/>
                <w:lang w:val="es-CO"/>
              </w:rPr>
            </w:pPr>
            <w:r w:rsidRPr="0034414B">
              <w:rPr>
                <w:rFonts w:asciiTheme="minorHAnsi" w:hAnsiTheme="minorHAnsi" w:cs="Arial"/>
                <w:b/>
                <w:lang w:val="es-CO"/>
              </w:rPr>
              <w:t>1</w:t>
            </w:r>
            <w:r>
              <w:rPr>
                <w:rFonts w:asciiTheme="minorHAnsi" w:hAnsiTheme="minorHAnsi" w:cs="Arial"/>
                <w:lang w:val="es-CO"/>
              </w:rPr>
              <w:t>.Factor 3:</w:t>
            </w:r>
            <w:r w:rsidRPr="0034414B">
              <w:rPr>
                <w:rFonts w:asciiTheme="minorHAnsi" w:hAnsiTheme="minorHAnsi" w:cs="Arial"/>
                <w:lang w:val="es-CO"/>
              </w:rPr>
              <w:t xml:space="preserve"> </w:t>
            </w:r>
            <w:r w:rsidR="00B91061" w:rsidRPr="00B91061">
              <w:rPr>
                <w:rFonts w:asciiTheme="minorHAnsi" w:hAnsiTheme="minorHAnsi" w:cs="Arial"/>
                <w:lang w:val="es-CO"/>
              </w:rPr>
              <w:t>Profesores</w:t>
            </w:r>
          </w:p>
          <w:p w:rsidR="00B91061" w:rsidRDefault="0034414B" w:rsidP="00B91061">
            <w:pPr>
              <w:spacing w:line="0" w:lineRule="atLeast"/>
              <w:ind w:left="708"/>
              <w:rPr>
                <w:rFonts w:asciiTheme="minorHAnsi" w:hAnsiTheme="minorHAnsi" w:cs="Arial"/>
                <w:lang w:val="es-CO"/>
              </w:rPr>
            </w:pPr>
            <w:r w:rsidRPr="0034414B">
              <w:rPr>
                <w:rFonts w:asciiTheme="minorHAnsi" w:hAnsiTheme="minorHAnsi" w:cs="Arial"/>
                <w:u w:val="single"/>
                <w:lang w:val="es-CO"/>
              </w:rPr>
              <w:t>Característica 8</w:t>
            </w:r>
            <w:r w:rsidR="00B91061">
              <w:rPr>
                <w:rFonts w:asciiTheme="minorHAnsi" w:hAnsiTheme="minorHAnsi" w:cs="Arial"/>
                <w:lang w:val="es-CO"/>
              </w:rPr>
              <w:t xml:space="preserve">. </w:t>
            </w:r>
            <w:r w:rsidR="00B91061" w:rsidRPr="00B91061">
              <w:rPr>
                <w:rFonts w:asciiTheme="minorHAnsi" w:hAnsiTheme="minorHAnsi" w:cs="Arial"/>
                <w:lang w:val="es-CO"/>
              </w:rPr>
              <w:t>Planta profesoral</w:t>
            </w:r>
          </w:p>
          <w:p w:rsidR="0034414B" w:rsidRPr="0034414B" w:rsidRDefault="00B91061" w:rsidP="00B91061">
            <w:pPr>
              <w:spacing w:line="0" w:lineRule="atLeast"/>
              <w:ind w:left="1416"/>
              <w:rPr>
                <w:rFonts w:asciiTheme="minorHAnsi" w:hAnsiTheme="minorHAnsi" w:cs="Arial"/>
                <w:lang w:val="es-CO"/>
              </w:rPr>
            </w:pPr>
            <w:r w:rsidRPr="00B91061">
              <w:rPr>
                <w:rFonts w:asciiTheme="minorHAnsi" w:hAnsiTheme="minorHAnsi" w:cs="Arial"/>
                <w:u w:val="single"/>
                <w:lang w:val="es-CO"/>
              </w:rPr>
              <w:t xml:space="preserve">Aspecto </w:t>
            </w:r>
            <w:r w:rsidR="0034414B" w:rsidRPr="00B91061">
              <w:rPr>
                <w:rFonts w:asciiTheme="minorHAnsi" w:hAnsiTheme="minorHAnsi" w:cs="Arial"/>
                <w:u w:val="single"/>
                <w:lang w:val="es-CO"/>
              </w:rPr>
              <w:t>G.</w:t>
            </w:r>
            <w:r w:rsidR="0034414B" w:rsidRPr="0034414B">
              <w:rPr>
                <w:rFonts w:asciiTheme="minorHAnsi" w:hAnsiTheme="minorHAnsi" w:cs="Arial"/>
                <w:lang w:val="es-CO"/>
              </w:rPr>
              <w:t xml:space="preserve"> </w:t>
            </w:r>
            <w:r w:rsidRPr="00B91061">
              <w:rPr>
                <w:rFonts w:asciiTheme="minorHAnsi" w:hAnsiTheme="minorHAnsi" w:cs="Arial"/>
                <w:lang w:val="es-CO"/>
              </w:rPr>
              <w:t>Adecuada distribución de las labores asignadas a los profesores para desarrollar sus funciones en condiciones de calidad con espacios  institucionales apropiados.</w:t>
            </w:r>
          </w:p>
          <w:p w:rsidR="0034414B" w:rsidRDefault="0034414B" w:rsidP="00B06CE1">
            <w:pPr>
              <w:spacing w:line="0" w:lineRule="atLeast"/>
              <w:rPr>
                <w:rFonts w:asciiTheme="minorHAnsi" w:hAnsiTheme="minorHAnsi" w:cs="Arial"/>
                <w:u w:val="single"/>
                <w:lang w:val="es-CO"/>
              </w:rPr>
            </w:pPr>
          </w:p>
          <w:p w:rsidR="00122ADB" w:rsidRDefault="0034414B" w:rsidP="00B06CE1">
            <w:pPr>
              <w:spacing w:line="0" w:lineRule="atLeast"/>
              <w:rPr>
                <w:rFonts w:asciiTheme="minorHAnsi" w:hAnsiTheme="minorHAnsi" w:cs="Arial"/>
                <w:lang w:val="es-CO"/>
              </w:rPr>
            </w:pPr>
            <w:r>
              <w:rPr>
                <w:rFonts w:asciiTheme="minorHAnsi" w:hAnsiTheme="minorHAnsi" w:cs="Arial"/>
                <w:b/>
                <w:lang w:val="es-CO"/>
              </w:rPr>
              <w:t>2</w:t>
            </w:r>
            <w:r w:rsidR="000E7A4D" w:rsidRPr="000E7A4D">
              <w:rPr>
                <w:rFonts w:asciiTheme="minorHAnsi" w:hAnsiTheme="minorHAnsi" w:cs="Arial"/>
                <w:b/>
                <w:lang w:val="es-CO"/>
              </w:rPr>
              <w:t>.</w:t>
            </w:r>
            <w:r w:rsidR="000E7A4D">
              <w:rPr>
                <w:rFonts w:asciiTheme="minorHAnsi" w:hAnsiTheme="minorHAnsi" w:cs="Arial"/>
                <w:u w:val="single"/>
                <w:lang w:val="es-CO"/>
              </w:rPr>
              <w:t xml:space="preserve"> </w:t>
            </w:r>
            <w:r w:rsidR="00122ADB" w:rsidRPr="00122ADB">
              <w:rPr>
                <w:rFonts w:asciiTheme="minorHAnsi" w:hAnsiTheme="minorHAnsi" w:cs="Arial"/>
                <w:u w:val="single"/>
                <w:lang w:val="es-CO"/>
              </w:rPr>
              <w:t xml:space="preserve">Factor </w:t>
            </w:r>
            <w:r w:rsidR="00B06CE1" w:rsidRPr="00122ADB">
              <w:rPr>
                <w:rFonts w:asciiTheme="minorHAnsi" w:hAnsiTheme="minorHAnsi" w:cs="Arial"/>
                <w:u w:val="single"/>
                <w:lang w:val="es-CO"/>
              </w:rPr>
              <w:t>4.</w:t>
            </w:r>
            <w:r w:rsidR="00B06CE1" w:rsidRPr="00B06CE1">
              <w:t xml:space="preserve"> </w:t>
            </w:r>
            <w:r w:rsidR="00122ADB" w:rsidRPr="00B06CE1">
              <w:rPr>
                <w:rFonts w:asciiTheme="minorHAnsi" w:hAnsiTheme="minorHAnsi" w:cs="Arial"/>
                <w:lang w:val="es-CO"/>
              </w:rPr>
              <w:t>Procesos Académicos</w:t>
            </w:r>
          </w:p>
          <w:p w:rsidR="00E82FC1" w:rsidRDefault="00122ADB" w:rsidP="00B91061">
            <w:pPr>
              <w:spacing w:line="0" w:lineRule="atLeast"/>
              <w:ind w:left="708"/>
              <w:rPr>
                <w:rFonts w:asciiTheme="minorHAnsi" w:hAnsiTheme="minorHAnsi" w:cs="Arial"/>
                <w:lang w:val="es-CO"/>
              </w:rPr>
            </w:pPr>
            <w:r w:rsidRPr="00122ADB">
              <w:rPr>
                <w:rFonts w:asciiTheme="minorHAnsi" w:hAnsiTheme="minorHAnsi" w:cs="Arial"/>
                <w:u w:val="single"/>
                <w:lang w:val="es-CO"/>
              </w:rPr>
              <w:t xml:space="preserve">Característica </w:t>
            </w:r>
            <w:r w:rsidR="00B06CE1" w:rsidRPr="00122ADB">
              <w:rPr>
                <w:rFonts w:asciiTheme="minorHAnsi" w:hAnsiTheme="minorHAnsi" w:cs="Arial"/>
                <w:u w:val="single"/>
                <w:lang w:val="es-CO"/>
              </w:rPr>
              <w:t>14.</w:t>
            </w:r>
            <w:r w:rsidR="00B06CE1" w:rsidRPr="00B06CE1">
              <w:rPr>
                <w:rFonts w:asciiTheme="minorHAnsi" w:hAnsiTheme="minorHAnsi" w:cs="Arial"/>
                <w:lang w:val="es-CO"/>
              </w:rPr>
              <w:t xml:space="preserve">  Procesos de creación, modificación y extensión de programas académicos.</w:t>
            </w:r>
          </w:p>
          <w:p w:rsidR="0085322E" w:rsidRPr="0085322E" w:rsidRDefault="00E17073" w:rsidP="00B91061">
            <w:pPr>
              <w:spacing w:line="0" w:lineRule="atLeast"/>
              <w:ind w:left="1416"/>
              <w:rPr>
                <w:rFonts w:asciiTheme="minorHAnsi" w:hAnsiTheme="minorHAnsi" w:cs="Arial"/>
                <w:lang w:val="es-CO"/>
              </w:rPr>
            </w:pPr>
            <w:r w:rsidRPr="00E17073">
              <w:rPr>
                <w:rFonts w:asciiTheme="minorHAnsi" w:hAnsiTheme="minorHAnsi" w:cs="Arial"/>
                <w:u w:val="single"/>
                <w:lang w:val="es-CO"/>
              </w:rPr>
              <w:t xml:space="preserve">Aspecto </w:t>
            </w:r>
            <w:r w:rsidR="0085322E" w:rsidRPr="00E17073">
              <w:rPr>
                <w:rFonts w:asciiTheme="minorHAnsi" w:hAnsiTheme="minorHAnsi" w:cs="Arial"/>
                <w:u w:val="single"/>
                <w:lang w:val="es-CO"/>
              </w:rPr>
              <w:t>A.</w:t>
            </w:r>
            <w:r w:rsidR="0085322E" w:rsidRPr="0085322E">
              <w:rPr>
                <w:rFonts w:asciiTheme="minorHAnsi" w:hAnsiTheme="minorHAnsi" w:cs="Arial"/>
                <w:lang w:val="es-CO"/>
              </w:rPr>
              <w:t xml:space="preserve"> Políticas, estrategias y apoyos institucionales para la creación, modificación y extensión de programas académicos. </w:t>
            </w:r>
          </w:p>
          <w:p w:rsidR="0085322E" w:rsidRPr="00B06CE1" w:rsidRDefault="0085322E" w:rsidP="00B06CE1">
            <w:pPr>
              <w:spacing w:line="0" w:lineRule="atLeast"/>
              <w:rPr>
                <w:rFonts w:asciiTheme="minorHAnsi" w:hAnsiTheme="minorHAnsi" w:cs="Arial"/>
                <w:lang w:val="es-CO"/>
              </w:rPr>
            </w:pPr>
          </w:p>
          <w:p w:rsidR="00122ADB" w:rsidRDefault="0034414B" w:rsidP="00B06CE1">
            <w:pPr>
              <w:spacing w:line="0" w:lineRule="atLeast"/>
              <w:rPr>
                <w:rFonts w:asciiTheme="minorHAnsi" w:hAnsiTheme="minorHAnsi" w:cs="Arial"/>
                <w:lang w:val="es-CO"/>
              </w:rPr>
            </w:pPr>
            <w:r>
              <w:rPr>
                <w:rFonts w:asciiTheme="minorHAnsi" w:hAnsiTheme="minorHAnsi" w:cs="Arial"/>
                <w:b/>
                <w:lang w:val="es-CO"/>
              </w:rPr>
              <w:t>3</w:t>
            </w:r>
            <w:r w:rsidR="000E7A4D" w:rsidRPr="000E7A4D">
              <w:rPr>
                <w:rFonts w:asciiTheme="minorHAnsi" w:hAnsiTheme="minorHAnsi" w:cs="Arial"/>
                <w:b/>
                <w:lang w:val="es-CO"/>
              </w:rPr>
              <w:t>.</w:t>
            </w:r>
            <w:r w:rsidR="000E7A4D">
              <w:rPr>
                <w:rFonts w:asciiTheme="minorHAnsi" w:hAnsiTheme="minorHAnsi" w:cs="Arial"/>
                <w:u w:val="single"/>
                <w:lang w:val="es-CO"/>
              </w:rPr>
              <w:t xml:space="preserve"> </w:t>
            </w:r>
            <w:r w:rsidR="00122ADB" w:rsidRPr="00122ADB">
              <w:rPr>
                <w:rFonts w:asciiTheme="minorHAnsi" w:hAnsiTheme="minorHAnsi" w:cs="Arial"/>
                <w:u w:val="single"/>
                <w:lang w:val="es-CO"/>
              </w:rPr>
              <w:t xml:space="preserve">Factor </w:t>
            </w:r>
            <w:r w:rsidR="00B06CE1" w:rsidRPr="00122ADB">
              <w:rPr>
                <w:rFonts w:asciiTheme="minorHAnsi" w:hAnsiTheme="minorHAnsi" w:cs="Arial"/>
                <w:u w:val="single"/>
                <w:lang w:val="es-CO"/>
              </w:rPr>
              <w:t>6.</w:t>
            </w:r>
            <w:r w:rsidR="00B06CE1" w:rsidRPr="00B06CE1">
              <w:rPr>
                <w:rFonts w:asciiTheme="minorHAnsi" w:hAnsiTheme="minorHAnsi" w:cs="Arial"/>
                <w:lang w:val="es-CO"/>
              </w:rPr>
              <w:t xml:space="preserve"> </w:t>
            </w:r>
            <w:r w:rsidR="00122ADB" w:rsidRPr="00B06CE1">
              <w:rPr>
                <w:rFonts w:asciiTheme="minorHAnsi" w:hAnsiTheme="minorHAnsi" w:cs="Arial"/>
                <w:lang w:val="es-CO"/>
              </w:rPr>
              <w:t>Investigación y Creación Artística</w:t>
            </w:r>
          </w:p>
          <w:p w:rsidR="00B06CE1" w:rsidRDefault="00122ADB" w:rsidP="00B91061">
            <w:pPr>
              <w:spacing w:line="0" w:lineRule="atLeast"/>
              <w:ind w:left="708"/>
              <w:rPr>
                <w:rFonts w:asciiTheme="minorHAnsi" w:hAnsiTheme="minorHAnsi" w:cs="Arial"/>
                <w:lang w:val="es-CO"/>
              </w:rPr>
            </w:pPr>
            <w:r w:rsidRPr="00122ADB">
              <w:rPr>
                <w:rFonts w:asciiTheme="minorHAnsi" w:hAnsiTheme="minorHAnsi" w:cs="Arial"/>
                <w:u w:val="single"/>
                <w:lang w:val="es-CO"/>
              </w:rPr>
              <w:t xml:space="preserve">Característica </w:t>
            </w:r>
            <w:r w:rsidR="00B06CE1" w:rsidRPr="00122ADB">
              <w:rPr>
                <w:rFonts w:asciiTheme="minorHAnsi" w:hAnsiTheme="minorHAnsi" w:cs="Arial"/>
                <w:u w:val="single"/>
                <w:lang w:val="es-CO"/>
              </w:rPr>
              <w:t>18.</w:t>
            </w:r>
            <w:r w:rsidR="00B06CE1" w:rsidRPr="00B06CE1">
              <w:rPr>
                <w:rFonts w:asciiTheme="minorHAnsi" w:hAnsiTheme="minorHAnsi" w:cs="Arial"/>
                <w:lang w:val="es-CO"/>
              </w:rPr>
              <w:t xml:space="preserve"> Investigación</w:t>
            </w:r>
          </w:p>
          <w:p w:rsidR="0034414B" w:rsidRPr="0034414B" w:rsidRDefault="0034414B" w:rsidP="00B91061">
            <w:pPr>
              <w:spacing w:line="0" w:lineRule="atLeast"/>
              <w:ind w:left="1416"/>
              <w:rPr>
                <w:rFonts w:asciiTheme="minorHAnsi" w:hAnsiTheme="minorHAnsi" w:cs="Arial"/>
                <w:lang w:val="es-CO"/>
              </w:rPr>
            </w:pPr>
            <w:r w:rsidRPr="0034414B">
              <w:rPr>
                <w:rFonts w:asciiTheme="minorHAnsi" w:hAnsiTheme="minorHAnsi" w:cs="Arial"/>
                <w:u w:val="single"/>
                <w:lang w:val="es-CO"/>
              </w:rPr>
              <w:t xml:space="preserve">Aspecto A. </w:t>
            </w:r>
            <w:r w:rsidRPr="0034414B">
              <w:rPr>
                <w:rFonts w:asciiTheme="minorHAnsi" w:hAnsiTheme="minorHAnsi" w:cs="Arial"/>
                <w:lang w:val="es-CO"/>
              </w:rPr>
              <w:t>Calidad de la infraestructura investigativa: laboratorios, equipos, recursos bibliográficos, recursos informáticos, entre otros</w:t>
            </w:r>
          </w:p>
          <w:p w:rsidR="0085322E" w:rsidRPr="0085322E" w:rsidRDefault="00E17073" w:rsidP="00B91061">
            <w:pPr>
              <w:spacing w:line="0" w:lineRule="atLeast"/>
              <w:ind w:left="1416"/>
              <w:rPr>
                <w:rFonts w:asciiTheme="minorHAnsi" w:hAnsiTheme="minorHAnsi" w:cs="Arial"/>
                <w:lang w:val="es-CO"/>
              </w:rPr>
            </w:pPr>
            <w:r w:rsidRPr="00E17073">
              <w:rPr>
                <w:rFonts w:asciiTheme="minorHAnsi" w:hAnsiTheme="minorHAnsi" w:cs="Arial"/>
                <w:u w:val="single"/>
                <w:lang w:val="es-CO"/>
              </w:rPr>
              <w:t xml:space="preserve">Aspecto </w:t>
            </w:r>
            <w:r w:rsidR="0085322E" w:rsidRPr="00E17073">
              <w:rPr>
                <w:rFonts w:asciiTheme="minorHAnsi" w:hAnsiTheme="minorHAnsi" w:cs="Arial"/>
                <w:u w:val="single"/>
                <w:lang w:val="es-CO"/>
              </w:rPr>
              <w:t>I.</w:t>
            </w:r>
            <w:r w:rsidR="0085322E" w:rsidRPr="0085322E">
              <w:rPr>
                <w:rFonts w:asciiTheme="minorHAnsi" w:hAnsiTheme="minorHAnsi" w:cs="Arial"/>
                <w:lang w:val="es-CO"/>
              </w:rPr>
              <w:t xml:space="preserve"> </w:t>
            </w:r>
            <w:r w:rsidR="0085322E" w:rsidRPr="00E17073">
              <w:rPr>
                <w:rFonts w:asciiTheme="minorHAnsi" w:hAnsiTheme="minorHAnsi" w:cs="Arial"/>
                <w:bCs/>
                <w:lang w:val="es-CO"/>
              </w:rPr>
              <w:t>Apoyo</w:t>
            </w:r>
            <w:r w:rsidR="0085322E" w:rsidRPr="00E17073">
              <w:rPr>
                <w:rFonts w:asciiTheme="minorHAnsi" w:hAnsiTheme="minorHAnsi" w:cs="Arial"/>
                <w:lang w:val="es-CO"/>
              </w:rPr>
              <w:t xml:space="preserve"> administrativo y </w:t>
            </w:r>
            <w:r w:rsidR="0085322E" w:rsidRPr="00E17073">
              <w:rPr>
                <w:rFonts w:asciiTheme="minorHAnsi" w:hAnsiTheme="minorHAnsi" w:cs="Arial"/>
                <w:bCs/>
                <w:lang w:val="es-CO"/>
              </w:rPr>
              <w:t>financiero para el desarrollo y gestión de la investigación</w:t>
            </w:r>
            <w:r w:rsidR="0085322E" w:rsidRPr="00E17073">
              <w:rPr>
                <w:rFonts w:asciiTheme="minorHAnsi" w:hAnsiTheme="minorHAnsi" w:cs="Arial"/>
                <w:lang w:val="es-CO"/>
              </w:rPr>
              <w:t xml:space="preserve">, la creación de empresas y de planes de negocios (como los centros de  incubación y financiación empresarial o como los centros de </w:t>
            </w:r>
            <w:r w:rsidR="0085322E" w:rsidRPr="00E17073">
              <w:rPr>
                <w:rFonts w:asciiTheme="minorHAnsi" w:hAnsiTheme="minorHAnsi" w:cs="Arial"/>
                <w:lang w:val="es-CO"/>
              </w:rPr>
              <w:lastRenderedPageBreak/>
              <w:t xml:space="preserve">investigación y desarrollo tecnológico, entre otros) y </w:t>
            </w:r>
            <w:r w:rsidR="0085322E" w:rsidRPr="00E17073">
              <w:rPr>
                <w:rFonts w:asciiTheme="minorHAnsi" w:hAnsiTheme="minorHAnsi" w:cs="Arial"/>
                <w:bCs/>
                <w:lang w:val="es-CO"/>
              </w:rPr>
              <w:t>la creación artística y cultural.</w:t>
            </w:r>
            <w:r w:rsidR="0085322E" w:rsidRPr="0085322E">
              <w:rPr>
                <w:rFonts w:asciiTheme="minorHAnsi" w:hAnsiTheme="minorHAnsi" w:cs="Arial"/>
                <w:b/>
                <w:bCs/>
                <w:lang w:val="es-CO"/>
              </w:rPr>
              <w:t xml:space="preserve"> </w:t>
            </w:r>
          </w:p>
          <w:p w:rsidR="00122ADB" w:rsidRDefault="00122ADB" w:rsidP="00B06CE1">
            <w:pPr>
              <w:spacing w:line="0" w:lineRule="atLeast"/>
              <w:rPr>
                <w:rFonts w:asciiTheme="minorHAnsi" w:hAnsiTheme="minorHAnsi" w:cs="Arial"/>
                <w:lang w:val="es-CO"/>
              </w:rPr>
            </w:pPr>
          </w:p>
          <w:p w:rsidR="004F0DF6" w:rsidRDefault="0034414B" w:rsidP="00B06CE1">
            <w:pPr>
              <w:spacing w:line="0" w:lineRule="atLeast"/>
              <w:rPr>
                <w:rFonts w:asciiTheme="minorHAnsi" w:hAnsiTheme="minorHAnsi" w:cs="Arial"/>
                <w:lang w:val="es-CO"/>
              </w:rPr>
            </w:pPr>
            <w:r>
              <w:rPr>
                <w:rFonts w:asciiTheme="minorHAnsi" w:hAnsiTheme="minorHAnsi" w:cs="Arial"/>
                <w:b/>
                <w:lang w:val="es-CO"/>
              </w:rPr>
              <w:t>4</w:t>
            </w:r>
            <w:r w:rsidR="000E7A4D" w:rsidRPr="000E7A4D">
              <w:rPr>
                <w:rFonts w:asciiTheme="minorHAnsi" w:hAnsiTheme="minorHAnsi" w:cs="Arial"/>
                <w:b/>
                <w:lang w:val="es-CO"/>
              </w:rPr>
              <w:t>.</w:t>
            </w:r>
            <w:r w:rsidR="000E7A4D">
              <w:rPr>
                <w:rFonts w:asciiTheme="minorHAnsi" w:hAnsiTheme="minorHAnsi" w:cs="Arial"/>
                <w:u w:val="single"/>
                <w:lang w:val="es-CO"/>
              </w:rPr>
              <w:t xml:space="preserve"> </w:t>
            </w:r>
            <w:r w:rsidR="00122ADB" w:rsidRPr="00122ADB">
              <w:rPr>
                <w:rFonts w:asciiTheme="minorHAnsi" w:hAnsiTheme="minorHAnsi" w:cs="Arial"/>
                <w:u w:val="single"/>
                <w:lang w:val="es-CO"/>
              </w:rPr>
              <w:t xml:space="preserve">Factor </w:t>
            </w:r>
            <w:r w:rsidR="001D611D" w:rsidRPr="00122ADB">
              <w:rPr>
                <w:rFonts w:asciiTheme="minorHAnsi" w:hAnsiTheme="minorHAnsi" w:cs="Arial"/>
                <w:u w:val="single"/>
                <w:lang w:val="es-CO"/>
              </w:rPr>
              <w:t>10.</w:t>
            </w:r>
            <w:r w:rsidR="001D611D" w:rsidRPr="001D611D">
              <w:rPr>
                <w:rFonts w:asciiTheme="minorHAnsi" w:hAnsiTheme="minorHAnsi" w:cs="Arial"/>
                <w:lang w:val="es-CO"/>
              </w:rPr>
              <w:t xml:space="preserve"> </w:t>
            </w:r>
            <w:r w:rsidR="004F0DF6" w:rsidRPr="001D611D">
              <w:rPr>
                <w:rFonts w:asciiTheme="minorHAnsi" w:hAnsiTheme="minorHAnsi" w:cs="Arial"/>
                <w:lang w:val="es-CO"/>
              </w:rPr>
              <w:t>Organización, Gestión y Administración</w:t>
            </w:r>
          </w:p>
          <w:p w:rsidR="001D611D" w:rsidRPr="00B06CE1" w:rsidRDefault="004F0DF6" w:rsidP="00B91061">
            <w:pPr>
              <w:spacing w:line="0" w:lineRule="atLeast"/>
              <w:ind w:left="708"/>
              <w:rPr>
                <w:rFonts w:asciiTheme="minorHAnsi" w:hAnsiTheme="minorHAnsi" w:cs="Arial"/>
                <w:lang w:val="es-CO"/>
              </w:rPr>
            </w:pPr>
            <w:r w:rsidRPr="004F0DF6">
              <w:rPr>
                <w:rFonts w:asciiTheme="minorHAnsi" w:hAnsiTheme="minorHAnsi" w:cs="Arial"/>
                <w:u w:val="single"/>
                <w:lang w:val="es-CO"/>
              </w:rPr>
              <w:t>Característica</w:t>
            </w:r>
            <w:r w:rsidR="001D611D" w:rsidRPr="004F0DF6">
              <w:rPr>
                <w:rFonts w:asciiTheme="minorHAnsi" w:hAnsiTheme="minorHAnsi" w:cs="Arial"/>
                <w:u w:val="single"/>
                <w:lang w:val="es-CO"/>
              </w:rPr>
              <w:t xml:space="preserve"> 25</w:t>
            </w:r>
            <w:r w:rsidR="001D611D" w:rsidRPr="001D611D">
              <w:rPr>
                <w:rFonts w:asciiTheme="minorHAnsi" w:hAnsiTheme="minorHAnsi" w:cs="Arial"/>
                <w:lang w:val="es-CO"/>
              </w:rPr>
              <w:t>. Administración y gestión.</w:t>
            </w:r>
          </w:p>
          <w:p w:rsidR="0085322E" w:rsidRPr="0085322E" w:rsidRDefault="00E17073" w:rsidP="00B91061">
            <w:pPr>
              <w:spacing w:line="0" w:lineRule="atLeast"/>
              <w:ind w:left="1416"/>
              <w:rPr>
                <w:rFonts w:asciiTheme="minorHAnsi" w:hAnsiTheme="minorHAnsi" w:cs="Arial"/>
                <w:lang w:val="es-CO"/>
              </w:rPr>
            </w:pPr>
            <w:r w:rsidRPr="00E17073">
              <w:rPr>
                <w:rFonts w:asciiTheme="minorHAnsi" w:hAnsiTheme="minorHAnsi" w:cs="Arial"/>
                <w:u w:val="single"/>
                <w:lang w:val="es-CO"/>
              </w:rPr>
              <w:t xml:space="preserve">Aspecto </w:t>
            </w:r>
            <w:r w:rsidR="0085322E" w:rsidRPr="00E17073">
              <w:rPr>
                <w:rFonts w:asciiTheme="minorHAnsi" w:hAnsiTheme="minorHAnsi" w:cs="Arial"/>
                <w:u w:val="single"/>
                <w:lang w:val="es-CO"/>
              </w:rPr>
              <w:t>B.</w:t>
            </w:r>
            <w:r w:rsidR="0085322E" w:rsidRPr="0085322E">
              <w:rPr>
                <w:rFonts w:asciiTheme="minorHAnsi" w:hAnsiTheme="minorHAnsi" w:cs="Arial"/>
                <w:lang w:val="es-CO"/>
              </w:rPr>
              <w:t xml:space="preserve"> Existencia de mecanismos que permitan conocer y satisfacer las necesidades académicas y administrativas de las distintas unidades en la institución.</w:t>
            </w:r>
          </w:p>
          <w:p w:rsidR="004F0DF6" w:rsidRDefault="004F0DF6" w:rsidP="00456052">
            <w:pPr>
              <w:spacing w:line="0" w:lineRule="atLeast"/>
              <w:rPr>
                <w:rFonts w:asciiTheme="minorHAnsi" w:hAnsiTheme="minorHAnsi" w:cs="Arial"/>
                <w:u w:val="single"/>
                <w:lang w:val="es-CO"/>
              </w:rPr>
            </w:pPr>
          </w:p>
          <w:p w:rsidR="004F0DF6" w:rsidRDefault="0034414B" w:rsidP="00456052">
            <w:pPr>
              <w:spacing w:line="0" w:lineRule="atLeast"/>
              <w:rPr>
                <w:rFonts w:asciiTheme="minorHAnsi" w:hAnsiTheme="minorHAnsi" w:cs="Arial"/>
                <w:lang w:val="es-CO"/>
              </w:rPr>
            </w:pPr>
            <w:r>
              <w:rPr>
                <w:rFonts w:asciiTheme="minorHAnsi" w:hAnsiTheme="minorHAnsi" w:cs="Arial"/>
                <w:b/>
                <w:lang w:val="es-CO"/>
              </w:rPr>
              <w:t>5</w:t>
            </w:r>
            <w:r w:rsidR="00816060" w:rsidRPr="00816060">
              <w:rPr>
                <w:rFonts w:asciiTheme="minorHAnsi" w:hAnsiTheme="minorHAnsi" w:cs="Arial"/>
                <w:b/>
                <w:lang w:val="es-CO"/>
              </w:rPr>
              <w:t>.</w:t>
            </w:r>
            <w:r w:rsidR="00816060">
              <w:rPr>
                <w:rFonts w:asciiTheme="minorHAnsi" w:hAnsiTheme="minorHAnsi" w:cs="Arial"/>
                <w:u w:val="single"/>
                <w:lang w:val="es-CO"/>
              </w:rPr>
              <w:t xml:space="preserve"> </w:t>
            </w:r>
            <w:r w:rsidR="004F0DF6" w:rsidRPr="00122ADB">
              <w:rPr>
                <w:rFonts w:asciiTheme="minorHAnsi" w:hAnsiTheme="minorHAnsi" w:cs="Arial"/>
                <w:u w:val="single"/>
                <w:lang w:val="es-CO"/>
              </w:rPr>
              <w:t>Factor</w:t>
            </w:r>
            <w:r w:rsidR="00122ADB" w:rsidRPr="004F0DF6">
              <w:rPr>
                <w:rFonts w:asciiTheme="minorHAnsi" w:hAnsiTheme="minorHAnsi" w:cs="Arial"/>
                <w:u w:val="single"/>
                <w:lang w:val="es-CO"/>
              </w:rPr>
              <w:t xml:space="preserve"> </w:t>
            </w:r>
            <w:r w:rsidR="00B06CE1" w:rsidRPr="004F0DF6">
              <w:rPr>
                <w:rFonts w:asciiTheme="minorHAnsi" w:hAnsiTheme="minorHAnsi" w:cs="Arial"/>
                <w:u w:val="single"/>
                <w:lang w:val="es-CO"/>
              </w:rPr>
              <w:t>11.</w:t>
            </w:r>
            <w:r w:rsidR="00B06CE1" w:rsidRPr="00B06CE1">
              <w:rPr>
                <w:rFonts w:asciiTheme="minorHAnsi" w:hAnsiTheme="minorHAnsi" w:cs="Arial"/>
                <w:lang w:val="es-CO"/>
              </w:rPr>
              <w:t xml:space="preserve"> </w:t>
            </w:r>
            <w:r w:rsidR="004F0DF6" w:rsidRPr="00B06CE1">
              <w:rPr>
                <w:rFonts w:asciiTheme="minorHAnsi" w:hAnsiTheme="minorHAnsi" w:cs="Arial"/>
                <w:lang w:val="es-CO"/>
              </w:rPr>
              <w:t>Recursos de apoyo académico e infraestructura física</w:t>
            </w:r>
          </w:p>
          <w:p w:rsidR="00E82FC1" w:rsidRDefault="004F0DF6" w:rsidP="00B91061">
            <w:pPr>
              <w:spacing w:line="0" w:lineRule="atLeast"/>
              <w:ind w:left="708"/>
              <w:rPr>
                <w:rFonts w:asciiTheme="minorHAnsi" w:hAnsiTheme="minorHAnsi" w:cs="Arial"/>
                <w:lang w:val="es-CO"/>
              </w:rPr>
            </w:pPr>
            <w:r w:rsidRPr="004F0DF6">
              <w:rPr>
                <w:rFonts w:asciiTheme="minorHAnsi" w:hAnsiTheme="minorHAnsi" w:cs="Arial"/>
                <w:u w:val="single"/>
                <w:lang w:val="es-CO"/>
              </w:rPr>
              <w:t xml:space="preserve">Característica </w:t>
            </w:r>
            <w:r w:rsidR="00B06CE1" w:rsidRPr="004F0DF6">
              <w:rPr>
                <w:rFonts w:asciiTheme="minorHAnsi" w:hAnsiTheme="minorHAnsi" w:cs="Arial"/>
                <w:u w:val="single"/>
                <w:lang w:val="es-CO"/>
              </w:rPr>
              <w:t>28.</w:t>
            </w:r>
            <w:r w:rsidR="00B06CE1" w:rsidRPr="00B06CE1">
              <w:rPr>
                <w:rFonts w:asciiTheme="minorHAnsi" w:hAnsiTheme="minorHAnsi" w:cs="Arial"/>
                <w:lang w:val="es-CO"/>
              </w:rPr>
              <w:t xml:space="preserve"> Recursos de apoyo académico.</w:t>
            </w:r>
          </w:p>
          <w:p w:rsidR="0085322E" w:rsidRPr="00E17073" w:rsidRDefault="00E17073" w:rsidP="00B91061">
            <w:pPr>
              <w:spacing w:line="0" w:lineRule="atLeast"/>
              <w:ind w:left="1416"/>
              <w:rPr>
                <w:rFonts w:asciiTheme="minorHAnsi" w:hAnsiTheme="minorHAnsi" w:cs="Arial"/>
                <w:lang w:val="es-CO"/>
              </w:rPr>
            </w:pPr>
            <w:r w:rsidRPr="00E17073">
              <w:rPr>
                <w:rFonts w:asciiTheme="minorHAnsi" w:hAnsiTheme="minorHAnsi" w:cs="Arial"/>
                <w:u w:val="single"/>
                <w:lang w:val="es-CO"/>
              </w:rPr>
              <w:t xml:space="preserve">Aspecto </w:t>
            </w:r>
            <w:r w:rsidR="0085322E" w:rsidRPr="0085322E">
              <w:rPr>
                <w:rFonts w:asciiTheme="minorHAnsi" w:hAnsiTheme="minorHAnsi" w:cs="Arial"/>
                <w:u w:val="single"/>
                <w:lang w:val="es-CO"/>
              </w:rPr>
              <w:t xml:space="preserve">H. </w:t>
            </w:r>
            <w:r w:rsidR="0085322E" w:rsidRPr="00E17073">
              <w:rPr>
                <w:rFonts w:asciiTheme="minorHAnsi" w:hAnsiTheme="minorHAnsi" w:cs="Arial"/>
                <w:lang w:val="es-CO"/>
              </w:rPr>
              <w:t xml:space="preserve">Presupuestos de inversión en equipos de laboratorio, bibliotecas y recursos didácticos. </w:t>
            </w:r>
          </w:p>
          <w:p w:rsidR="00B91061" w:rsidRDefault="00B91061" w:rsidP="00456052">
            <w:pPr>
              <w:spacing w:line="0" w:lineRule="atLeast"/>
              <w:rPr>
                <w:rFonts w:asciiTheme="minorHAnsi" w:hAnsiTheme="minorHAnsi" w:cs="Arial"/>
                <w:u w:val="single"/>
                <w:lang w:val="es-CO"/>
              </w:rPr>
            </w:pPr>
          </w:p>
          <w:p w:rsidR="00B06CE1" w:rsidRPr="00B06CE1" w:rsidRDefault="004F0DF6" w:rsidP="00B91061">
            <w:pPr>
              <w:spacing w:line="0" w:lineRule="atLeast"/>
              <w:ind w:left="708"/>
              <w:rPr>
                <w:rFonts w:asciiTheme="minorHAnsi" w:hAnsiTheme="minorHAnsi" w:cs="Arial"/>
                <w:lang w:val="es-CO"/>
              </w:rPr>
            </w:pPr>
            <w:r w:rsidRPr="004F0DF6">
              <w:rPr>
                <w:rFonts w:asciiTheme="minorHAnsi" w:hAnsiTheme="minorHAnsi" w:cs="Arial"/>
                <w:u w:val="single"/>
                <w:lang w:val="es-CO"/>
              </w:rPr>
              <w:t>Característica</w:t>
            </w:r>
            <w:r w:rsidR="00B06CE1" w:rsidRPr="004F0DF6">
              <w:rPr>
                <w:rFonts w:asciiTheme="minorHAnsi" w:hAnsiTheme="minorHAnsi" w:cs="Arial"/>
                <w:u w:val="single"/>
                <w:lang w:val="es-CO"/>
              </w:rPr>
              <w:t xml:space="preserve"> 29.</w:t>
            </w:r>
            <w:r w:rsidR="00B06CE1" w:rsidRPr="00B06CE1">
              <w:rPr>
                <w:rFonts w:asciiTheme="minorHAnsi" w:hAnsiTheme="minorHAnsi" w:cs="Arial"/>
                <w:lang w:val="es-CO"/>
              </w:rPr>
              <w:t xml:space="preserve"> Infraestructura física</w:t>
            </w:r>
          </w:p>
          <w:p w:rsidR="000E7A4D" w:rsidRPr="000E7A4D" w:rsidRDefault="000E7A4D" w:rsidP="00B91061">
            <w:pPr>
              <w:spacing w:line="0" w:lineRule="atLeast"/>
              <w:ind w:left="1416"/>
              <w:rPr>
                <w:rFonts w:asciiTheme="minorHAnsi" w:hAnsiTheme="minorHAnsi" w:cs="Arial"/>
              </w:rPr>
            </w:pPr>
            <w:r w:rsidRPr="000E7A4D">
              <w:rPr>
                <w:rFonts w:asciiTheme="minorHAnsi" w:hAnsiTheme="minorHAnsi" w:cs="Arial"/>
                <w:u w:val="single"/>
              </w:rPr>
              <w:t>Aspecto A.</w:t>
            </w:r>
            <w:r w:rsidRPr="000E7A4D">
              <w:rPr>
                <w:rFonts w:asciiTheme="minorHAnsi" w:hAnsiTheme="minorHAnsi" w:cs="Arial"/>
              </w:rPr>
              <w:t xml:space="preserve"> Existencia y uso eficiente de aulas, laboratorios, talleres, sitios de estudio para los alumnos, salas de cómputo, oficinas de profesores, sitios para la creación artística y cultural, auditorios y salas de conferencias, oficinas administrativas, cafeterías, baños, servicios, campos de juego, espacios libres, zonas verdes y además espacios destinados al bienestar en general. </w:t>
            </w:r>
          </w:p>
          <w:p w:rsidR="000E7A4D" w:rsidRPr="000E7A4D" w:rsidRDefault="000E7A4D" w:rsidP="00B91061">
            <w:pPr>
              <w:spacing w:line="0" w:lineRule="atLeast"/>
              <w:ind w:left="1416"/>
              <w:rPr>
                <w:rFonts w:asciiTheme="minorHAnsi" w:hAnsiTheme="minorHAnsi" w:cs="Arial"/>
              </w:rPr>
            </w:pPr>
            <w:r w:rsidRPr="000E7A4D">
              <w:rPr>
                <w:rFonts w:asciiTheme="minorHAnsi" w:hAnsiTheme="minorHAnsi" w:cs="Arial"/>
                <w:u w:val="single"/>
              </w:rPr>
              <w:t>Aspecto B.</w:t>
            </w:r>
            <w:r w:rsidRPr="000E7A4D">
              <w:rPr>
                <w:rFonts w:asciiTheme="minorHAnsi" w:hAnsiTheme="minorHAnsi" w:cs="Arial"/>
              </w:rPr>
              <w:t xml:space="preserve"> Capacidad, respeto de normas técnicas, suficiencia, seguridad, salubridad, iluminación, disponibilidad de espacio, dotación, facilidades de transporte y acceso de las áreas recreativas y deportivas. Previsión de su uso por personas con limitaciones físicas. </w:t>
            </w:r>
          </w:p>
          <w:p w:rsidR="000E7A4D" w:rsidRPr="000E7A4D" w:rsidRDefault="000E7A4D" w:rsidP="00B91061">
            <w:pPr>
              <w:spacing w:line="0" w:lineRule="atLeast"/>
              <w:ind w:left="1416"/>
              <w:rPr>
                <w:rFonts w:asciiTheme="minorHAnsi" w:hAnsiTheme="minorHAnsi" w:cs="Arial"/>
              </w:rPr>
            </w:pPr>
            <w:r w:rsidRPr="000E7A4D">
              <w:rPr>
                <w:rFonts w:asciiTheme="minorHAnsi" w:hAnsiTheme="minorHAnsi" w:cs="Arial"/>
                <w:u w:val="single"/>
              </w:rPr>
              <w:t>Aspecto C.</w:t>
            </w:r>
            <w:r w:rsidRPr="000E7A4D">
              <w:rPr>
                <w:rFonts w:asciiTheme="minorHAnsi" w:hAnsiTheme="minorHAnsi" w:cs="Arial"/>
              </w:rPr>
              <w:t xml:space="preserve"> Buen uso y mantenimiento de los espacios y bienes que garanticen limpieza y un entorno propicio para la labor educativa. </w:t>
            </w:r>
          </w:p>
          <w:p w:rsidR="000E7A4D" w:rsidRPr="000E7A4D" w:rsidRDefault="000E7A4D" w:rsidP="00B91061">
            <w:pPr>
              <w:spacing w:line="0" w:lineRule="atLeast"/>
              <w:ind w:left="1416"/>
              <w:rPr>
                <w:rFonts w:asciiTheme="minorHAnsi" w:hAnsiTheme="minorHAnsi" w:cs="Arial"/>
              </w:rPr>
            </w:pPr>
            <w:r w:rsidRPr="000E7A4D">
              <w:rPr>
                <w:rFonts w:asciiTheme="minorHAnsi" w:hAnsiTheme="minorHAnsi" w:cs="Arial"/>
                <w:u w:val="single"/>
              </w:rPr>
              <w:t>Aspecto D.</w:t>
            </w:r>
            <w:r w:rsidRPr="000E7A4D">
              <w:rPr>
                <w:rFonts w:asciiTheme="minorHAnsi" w:hAnsiTheme="minorHAnsi" w:cs="Arial"/>
              </w:rPr>
              <w:t xml:space="preserve"> Existencia e impacto de políticas institucionales comprometidas con el cuidado y respeto del entorno urbanístico, humano y ambiental. </w:t>
            </w:r>
          </w:p>
          <w:p w:rsidR="000E7A4D" w:rsidRPr="000E7A4D" w:rsidRDefault="000E7A4D" w:rsidP="00B91061">
            <w:pPr>
              <w:spacing w:line="0" w:lineRule="atLeast"/>
              <w:ind w:left="1416"/>
              <w:rPr>
                <w:rFonts w:asciiTheme="minorHAnsi" w:hAnsiTheme="minorHAnsi" w:cs="Arial"/>
              </w:rPr>
            </w:pPr>
            <w:r w:rsidRPr="000E7A4D">
              <w:rPr>
                <w:rFonts w:asciiTheme="minorHAnsi" w:hAnsiTheme="minorHAnsi" w:cs="Arial"/>
                <w:u w:val="single"/>
              </w:rPr>
              <w:t>Aspecto E.</w:t>
            </w:r>
            <w:r w:rsidRPr="000E7A4D">
              <w:rPr>
                <w:rFonts w:asciiTheme="minorHAnsi" w:hAnsiTheme="minorHAnsi" w:cs="Arial"/>
              </w:rPr>
              <w:t xml:space="preserve"> Cumplimiento de las normas sanitarias y de bioseguridad, seguridad industrial y de salud ocupacional y  manejo de seres vivos, de acuerdo con la normativa vigente. </w:t>
            </w:r>
          </w:p>
          <w:p w:rsidR="004F0DF6" w:rsidRPr="000E7A4D" w:rsidRDefault="000E7A4D" w:rsidP="00B91061">
            <w:pPr>
              <w:spacing w:line="0" w:lineRule="atLeast"/>
              <w:ind w:left="1416"/>
              <w:rPr>
                <w:rFonts w:asciiTheme="minorHAnsi" w:hAnsiTheme="minorHAnsi" w:cs="Arial"/>
              </w:rPr>
            </w:pPr>
            <w:r w:rsidRPr="000E7A4D">
              <w:rPr>
                <w:rFonts w:asciiTheme="minorHAnsi" w:hAnsiTheme="minorHAnsi" w:cs="Arial"/>
                <w:u w:val="single"/>
              </w:rPr>
              <w:t>Aspecto F.</w:t>
            </w:r>
            <w:r w:rsidRPr="000E7A4D">
              <w:rPr>
                <w:rFonts w:asciiTheme="minorHAnsi" w:hAnsiTheme="minorHAnsi" w:cs="Arial"/>
              </w:rPr>
              <w:t xml:space="preserve"> Existencia de espacios propicios para el almacenamiento de la documentación en sus diversas etapas de formación de archivo con el objeto de garantizar la  transparencia administrativa, integridad, conservación y custodia de la documentación que soporta las funciones misionales, estratégicas, de evaluación y de  apoyo.</w:t>
            </w:r>
          </w:p>
          <w:p w:rsidR="000E7A4D" w:rsidRDefault="000E7A4D" w:rsidP="00456052">
            <w:pPr>
              <w:spacing w:line="0" w:lineRule="atLeast"/>
              <w:rPr>
                <w:rFonts w:asciiTheme="minorHAnsi" w:hAnsiTheme="minorHAnsi" w:cs="Arial"/>
                <w:lang w:val="es-CO"/>
              </w:rPr>
            </w:pPr>
          </w:p>
          <w:p w:rsidR="00B91061" w:rsidRDefault="00B91061" w:rsidP="00456052">
            <w:pPr>
              <w:spacing w:line="0" w:lineRule="atLeast"/>
              <w:rPr>
                <w:rFonts w:asciiTheme="minorHAnsi" w:hAnsiTheme="minorHAnsi" w:cs="Arial"/>
                <w:lang w:val="es-CO"/>
              </w:rPr>
            </w:pPr>
          </w:p>
          <w:p w:rsidR="004F0DF6" w:rsidRDefault="0034414B" w:rsidP="00456052">
            <w:pPr>
              <w:spacing w:line="0" w:lineRule="atLeast"/>
              <w:rPr>
                <w:rFonts w:asciiTheme="minorHAnsi" w:hAnsiTheme="minorHAnsi" w:cs="Arial"/>
                <w:lang w:val="es-CO"/>
              </w:rPr>
            </w:pPr>
            <w:r>
              <w:rPr>
                <w:rFonts w:asciiTheme="minorHAnsi" w:hAnsiTheme="minorHAnsi" w:cs="Arial"/>
                <w:b/>
                <w:lang w:val="es-CO"/>
              </w:rPr>
              <w:lastRenderedPageBreak/>
              <w:t>6</w:t>
            </w:r>
            <w:r w:rsidR="000E7A4D" w:rsidRPr="000E7A4D">
              <w:rPr>
                <w:rFonts w:asciiTheme="minorHAnsi" w:hAnsiTheme="minorHAnsi" w:cs="Arial"/>
                <w:b/>
                <w:lang w:val="es-CO"/>
              </w:rPr>
              <w:t>.</w:t>
            </w:r>
            <w:r w:rsidR="000E7A4D">
              <w:rPr>
                <w:rFonts w:asciiTheme="minorHAnsi" w:hAnsiTheme="minorHAnsi" w:cs="Arial"/>
                <w:u w:val="single"/>
                <w:lang w:val="es-CO"/>
              </w:rPr>
              <w:t xml:space="preserve"> </w:t>
            </w:r>
            <w:r w:rsidR="004F0DF6" w:rsidRPr="00122ADB">
              <w:rPr>
                <w:rFonts w:asciiTheme="minorHAnsi" w:hAnsiTheme="minorHAnsi" w:cs="Arial"/>
                <w:u w:val="single"/>
                <w:lang w:val="es-CO"/>
              </w:rPr>
              <w:t>Factor</w:t>
            </w:r>
            <w:r w:rsidR="004F0DF6" w:rsidRPr="004F0DF6">
              <w:rPr>
                <w:rFonts w:asciiTheme="minorHAnsi" w:hAnsiTheme="minorHAnsi" w:cs="Arial"/>
                <w:u w:val="single"/>
                <w:lang w:val="es-CO"/>
              </w:rPr>
              <w:t xml:space="preserve"> </w:t>
            </w:r>
            <w:r w:rsidR="00B06CE1" w:rsidRPr="004F0DF6">
              <w:rPr>
                <w:rFonts w:asciiTheme="minorHAnsi" w:hAnsiTheme="minorHAnsi" w:cs="Arial"/>
                <w:u w:val="single"/>
                <w:lang w:val="es-CO"/>
              </w:rPr>
              <w:t>12</w:t>
            </w:r>
            <w:r w:rsidR="00B06CE1" w:rsidRPr="00B06CE1">
              <w:rPr>
                <w:rFonts w:asciiTheme="minorHAnsi" w:hAnsiTheme="minorHAnsi" w:cs="Arial"/>
                <w:lang w:val="es-CO"/>
              </w:rPr>
              <w:t xml:space="preserve">. </w:t>
            </w:r>
            <w:r w:rsidR="004F0DF6" w:rsidRPr="00B06CE1">
              <w:rPr>
                <w:rFonts w:asciiTheme="minorHAnsi" w:hAnsiTheme="minorHAnsi" w:cs="Arial"/>
                <w:lang w:val="es-CO"/>
              </w:rPr>
              <w:t>Recursos Financieros</w:t>
            </w:r>
          </w:p>
          <w:p w:rsidR="00E82FC1" w:rsidRDefault="004F0DF6" w:rsidP="00B91061">
            <w:pPr>
              <w:spacing w:line="0" w:lineRule="atLeast"/>
              <w:ind w:left="708"/>
              <w:rPr>
                <w:rFonts w:asciiTheme="minorHAnsi" w:hAnsiTheme="minorHAnsi" w:cs="Arial"/>
                <w:lang w:val="es-CO"/>
              </w:rPr>
            </w:pPr>
            <w:r w:rsidRPr="004F0DF6">
              <w:rPr>
                <w:rFonts w:asciiTheme="minorHAnsi" w:hAnsiTheme="minorHAnsi" w:cs="Arial"/>
                <w:u w:val="single"/>
                <w:lang w:val="es-CO"/>
              </w:rPr>
              <w:t>Característica</w:t>
            </w:r>
            <w:r w:rsidR="00B06CE1" w:rsidRPr="004F0DF6">
              <w:rPr>
                <w:rFonts w:asciiTheme="minorHAnsi" w:hAnsiTheme="minorHAnsi" w:cs="Arial"/>
                <w:u w:val="single"/>
                <w:lang w:val="es-CO"/>
              </w:rPr>
              <w:t xml:space="preserve"> 30.</w:t>
            </w:r>
            <w:r w:rsidR="00B06CE1" w:rsidRPr="00B06CE1">
              <w:rPr>
                <w:rFonts w:asciiTheme="minorHAnsi" w:hAnsiTheme="minorHAnsi" w:cs="Arial"/>
                <w:lang w:val="es-CO"/>
              </w:rPr>
              <w:t xml:space="preserve"> Recursos, presupuesto y gestión financiera.</w:t>
            </w:r>
          </w:p>
          <w:p w:rsidR="0085322E" w:rsidRPr="00B06CE1" w:rsidRDefault="00E17073" w:rsidP="00B91061">
            <w:pPr>
              <w:spacing w:line="0" w:lineRule="atLeast"/>
              <w:ind w:left="1416"/>
              <w:rPr>
                <w:rFonts w:asciiTheme="minorHAnsi" w:hAnsiTheme="minorHAnsi" w:cs="Arial"/>
                <w:lang w:val="es-CO"/>
              </w:rPr>
            </w:pPr>
            <w:r w:rsidRPr="00E17073">
              <w:rPr>
                <w:rFonts w:asciiTheme="minorHAnsi" w:hAnsiTheme="minorHAnsi" w:cs="Arial"/>
                <w:u w:val="single"/>
                <w:lang w:val="es-CO"/>
              </w:rPr>
              <w:t xml:space="preserve">Aspecto </w:t>
            </w:r>
            <w:r w:rsidR="0085322E" w:rsidRPr="00E17073">
              <w:rPr>
                <w:rFonts w:asciiTheme="minorHAnsi" w:hAnsiTheme="minorHAnsi" w:cs="Arial"/>
                <w:u w:val="single"/>
                <w:lang w:val="es-CO"/>
              </w:rPr>
              <w:t>A.</w:t>
            </w:r>
            <w:r w:rsidR="0085322E" w:rsidRPr="0085322E">
              <w:rPr>
                <w:rFonts w:asciiTheme="minorHAnsi" w:hAnsiTheme="minorHAnsi" w:cs="Arial"/>
                <w:lang w:val="es-CO"/>
              </w:rPr>
              <w:t xml:space="preserve"> Información acerca de las fuentes de financiamiento, los recursos provenientes del Estado, otras fuentes externas y recursos propios. </w:t>
            </w:r>
          </w:p>
        </w:tc>
      </w:tr>
      <w:tr w:rsidR="009801D8" w:rsidRPr="00EA0513" w:rsidTr="00EA0513">
        <w:trPr>
          <w:trHeight w:val="1061"/>
          <w:jc w:val="center"/>
        </w:trPr>
        <w:tc>
          <w:tcPr>
            <w:tcW w:w="8830" w:type="dxa"/>
            <w:vAlign w:val="center"/>
          </w:tcPr>
          <w:p w:rsidR="00A64DB0" w:rsidRDefault="00A64DB0" w:rsidP="00FC44D7">
            <w:pPr>
              <w:spacing w:line="0" w:lineRule="atLeast"/>
              <w:rPr>
                <w:rFonts w:asciiTheme="minorHAnsi" w:hAnsiTheme="minorHAnsi" w:cs="Arial"/>
                <w:b/>
                <w:lang w:val="es-CO"/>
              </w:rPr>
            </w:pPr>
            <w:r w:rsidRPr="00456052">
              <w:rPr>
                <w:rFonts w:asciiTheme="minorHAnsi" w:hAnsiTheme="minorHAnsi" w:cs="Arial"/>
                <w:b/>
                <w:lang w:val="es-CO"/>
              </w:rPr>
              <w:lastRenderedPageBreak/>
              <w:t>Periodicidad</w:t>
            </w:r>
            <w:r w:rsidR="00E73996" w:rsidRPr="00456052">
              <w:rPr>
                <w:rFonts w:asciiTheme="minorHAnsi" w:hAnsiTheme="minorHAnsi" w:cs="Arial"/>
                <w:b/>
                <w:lang w:val="es-CO"/>
              </w:rPr>
              <w:t xml:space="preserve"> de medición</w:t>
            </w:r>
            <w:r w:rsidR="009801D8" w:rsidRPr="00456052">
              <w:rPr>
                <w:rFonts w:asciiTheme="minorHAnsi" w:hAnsiTheme="minorHAnsi" w:cs="Arial"/>
                <w:b/>
                <w:lang w:val="es-CO"/>
              </w:rPr>
              <w:t>:</w:t>
            </w:r>
            <w:r w:rsidR="00EE005E" w:rsidRPr="004036F2">
              <w:rPr>
                <w:rFonts w:asciiTheme="minorHAnsi" w:hAnsiTheme="minorHAnsi" w:cs="Arial"/>
                <w:b/>
                <w:lang w:val="es-CO"/>
              </w:rPr>
              <w:t xml:space="preserve"> </w:t>
            </w:r>
          </w:p>
          <w:p w:rsidR="00084BF7" w:rsidRDefault="00084BF7"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473"/>
              <w:gridCol w:w="798"/>
              <w:gridCol w:w="428"/>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Trimestral</w:t>
                  </w:r>
                </w:p>
              </w:tc>
              <w:tc>
                <w:tcPr>
                  <w:tcW w:w="407" w:type="dxa"/>
                </w:tcPr>
                <w:p w:rsidR="00AC700E" w:rsidRDefault="00AC700E" w:rsidP="00AC700E">
                  <w:pPr>
                    <w:spacing w:line="0" w:lineRule="atLeast"/>
                    <w:rPr>
                      <w:rFonts w:asciiTheme="minorHAnsi" w:hAnsiTheme="minorHAnsi" w:cs="Arial"/>
                      <w:noProof/>
                      <w:sz w:val="20"/>
                      <w:szCs w:val="20"/>
                    </w:rPr>
                  </w:pPr>
                </w:p>
              </w:tc>
              <w:tc>
                <w:tcPr>
                  <w:tcW w:w="1653"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Semestral</w:t>
                  </w:r>
                </w:p>
              </w:tc>
              <w:tc>
                <w:tcPr>
                  <w:tcW w:w="473" w:type="dxa"/>
                </w:tcPr>
                <w:p w:rsidR="00AC700E" w:rsidRDefault="00444359"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798"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Anual</w:t>
                  </w:r>
                </w:p>
              </w:tc>
              <w:tc>
                <w:tcPr>
                  <w:tcW w:w="428" w:type="dxa"/>
                </w:tcPr>
                <w:p w:rsidR="00AC700E" w:rsidRDefault="00AC700E" w:rsidP="00AC700E">
                  <w:pPr>
                    <w:spacing w:line="0" w:lineRule="atLeast"/>
                    <w:rPr>
                      <w:rFonts w:asciiTheme="minorHAnsi" w:hAnsiTheme="minorHAnsi" w:cs="Arial"/>
                      <w:noProof/>
                      <w:sz w:val="20"/>
                      <w:szCs w:val="20"/>
                    </w:rPr>
                  </w:pPr>
                </w:p>
              </w:tc>
            </w:tr>
          </w:tbl>
          <w:p w:rsidR="00084BF7" w:rsidRPr="004036F2" w:rsidRDefault="00084BF7" w:rsidP="00FC44D7">
            <w:pPr>
              <w:spacing w:line="0" w:lineRule="atLeast"/>
              <w:rPr>
                <w:rFonts w:asciiTheme="minorHAnsi" w:hAnsiTheme="minorHAnsi" w:cs="Arial"/>
                <w:lang w:val="es-CO"/>
              </w:rPr>
            </w:pPr>
          </w:p>
        </w:tc>
      </w:tr>
      <w:tr w:rsidR="009801D8" w:rsidRPr="004036F2" w:rsidTr="00B05843">
        <w:trPr>
          <w:trHeight w:val="397"/>
          <w:jc w:val="center"/>
        </w:trPr>
        <w:tc>
          <w:tcPr>
            <w:tcW w:w="8830" w:type="dxa"/>
            <w:vAlign w:val="center"/>
          </w:tcPr>
          <w:p w:rsidR="009801D8" w:rsidRPr="004036F2" w:rsidRDefault="009801D8" w:rsidP="00444359">
            <w:pPr>
              <w:spacing w:line="0" w:lineRule="atLeast"/>
              <w:rPr>
                <w:rFonts w:asciiTheme="minorHAnsi" w:hAnsiTheme="minorHAnsi" w:cs="Arial"/>
                <w:lang w:val="es-CO"/>
              </w:rPr>
            </w:pPr>
            <w:r w:rsidRPr="004036F2">
              <w:rPr>
                <w:rFonts w:asciiTheme="minorHAnsi" w:hAnsiTheme="minorHAnsi" w:cs="Arial"/>
                <w:b/>
                <w:lang w:val="es-CO"/>
              </w:rPr>
              <w:t>Fuente</w:t>
            </w:r>
            <w:r w:rsidR="005739BB">
              <w:rPr>
                <w:rFonts w:asciiTheme="minorHAnsi" w:hAnsiTheme="minorHAnsi" w:cs="Arial"/>
                <w:b/>
                <w:lang w:val="es-CO"/>
              </w:rPr>
              <w:t>s</w:t>
            </w:r>
            <w:r w:rsidRPr="004036F2">
              <w:rPr>
                <w:rFonts w:asciiTheme="minorHAnsi" w:hAnsiTheme="minorHAnsi" w:cs="Arial"/>
                <w:b/>
                <w:lang w:val="es-CO"/>
              </w:rPr>
              <w:t xml:space="preserve"> de datos:</w:t>
            </w:r>
            <w:r w:rsidRPr="004036F2">
              <w:rPr>
                <w:rFonts w:asciiTheme="minorHAnsi" w:hAnsiTheme="minorHAnsi" w:cs="Arial"/>
                <w:lang w:val="es-CO"/>
              </w:rPr>
              <w:t xml:space="preserve"> </w:t>
            </w:r>
            <w:r w:rsidR="00444359">
              <w:rPr>
                <w:rFonts w:ascii="Arial" w:hAnsi="Arial" w:cs="Arial"/>
                <w:szCs w:val="20"/>
                <w:lang w:val="es-CO"/>
              </w:rPr>
              <w:t xml:space="preserve">Proceso Gestión Estratégica del Campus </w:t>
            </w:r>
          </w:p>
        </w:tc>
      </w:tr>
      <w:tr w:rsidR="009801D8" w:rsidRPr="004036F2" w:rsidTr="00B05843">
        <w:trPr>
          <w:trHeight w:val="397"/>
          <w:jc w:val="center"/>
        </w:trPr>
        <w:tc>
          <w:tcPr>
            <w:tcW w:w="8830" w:type="dxa"/>
            <w:vAlign w:val="center"/>
          </w:tcPr>
          <w:p w:rsidR="00A64DB0" w:rsidRPr="003F7165" w:rsidRDefault="00A64DB0" w:rsidP="00FC44D7">
            <w:pPr>
              <w:spacing w:line="0" w:lineRule="atLeast"/>
              <w:rPr>
                <w:rFonts w:asciiTheme="minorHAnsi" w:hAnsiTheme="minorHAnsi" w:cs="Arial"/>
                <w:b/>
                <w:lang w:val="es-CO"/>
              </w:rPr>
            </w:pPr>
            <w:r w:rsidRPr="003F7165">
              <w:rPr>
                <w:rFonts w:asciiTheme="minorHAnsi" w:hAnsiTheme="minorHAnsi" w:cs="Arial"/>
                <w:b/>
                <w:lang w:val="es-CO"/>
              </w:rPr>
              <w:t>Responsable:</w:t>
            </w:r>
            <w:r w:rsidR="00BA762F" w:rsidRPr="003F7165">
              <w:rPr>
                <w:rFonts w:asciiTheme="minorHAnsi" w:hAnsiTheme="minorHAnsi" w:cs="Arial"/>
                <w:b/>
                <w:lang w:val="es-CO"/>
              </w:rPr>
              <w:t xml:space="preserve"> </w:t>
            </w:r>
          </w:p>
          <w:p w:rsidR="007B4CB6" w:rsidRPr="003F7165" w:rsidRDefault="007B4CB6" w:rsidP="00FC44D7">
            <w:pPr>
              <w:spacing w:line="0" w:lineRule="atLeast"/>
              <w:rPr>
                <w:rFonts w:asciiTheme="minorHAnsi" w:hAnsiTheme="minorHAnsi" w:cs="Arial"/>
                <w:lang w:val="es-CO"/>
              </w:rPr>
            </w:pPr>
            <w:r w:rsidRPr="003F7165">
              <w:rPr>
                <w:rFonts w:asciiTheme="minorHAnsi" w:hAnsiTheme="minorHAnsi" w:cs="Arial"/>
                <w:lang w:val="es-CO"/>
              </w:rPr>
              <w:t xml:space="preserve">Cálculo: </w:t>
            </w:r>
            <w:r w:rsidR="00444359">
              <w:rPr>
                <w:rFonts w:ascii="Arial" w:hAnsi="Arial" w:cs="Arial"/>
                <w:szCs w:val="20"/>
                <w:lang w:val="es-CO"/>
              </w:rPr>
              <w:t>Proceso Gestión Estratégica del Campus</w:t>
            </w:r>
          </w:p>
          <w:p w:rsidR="007B4CB6" w:rsidRPr="004036F2" w:rsidRDefault="007B4CB6" w:rsidP="007B4CB6">
            <w:pPr>
              <w:spacing w:line="0" w:lineRule="atLeast"/>
              <w:rPr>
                <w:rFonts w:asciiTheme="minorHAnsi" w:hAnsiTheme="minorHAnsi" w:cs="Arial"/>
                <w:lang w:val="es-CO"/>
              </w:rPr>
            </w:pPr>
            <w:r w:rsidRPr="003F7165">
              <w:rPr>
                <w:rFonts w:asciiTheme="minorHAnsi" w:hAnsiTheme="minorHAnsi" w:cs="Arial"/>
                <w:lang w:val="es-CO"/>
              </w:rPr>
              <w:t xml:space="preserve">Gestión y análisis: </w:t>
            </w:r>
            <w:r w:rsidR="00444359">
              <w:rPr>
                <w:rFonts w:ascii="Arial" w:hAnsi="Arial" w:cs="Arial"/>
                <w:szCs w:val="20"/>
                <w:lang w:val="es-CO"/>
              </w:rPr>
              <w:t>Proceso Gestión Estratégica del Campus</w:t>
            </w:r>
          </w:p>
        </w:tc>
      </w:tr>
      <w:tr w:rsidR="00C01AC4" w:rsidRPr="004036F2"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3A73F9" w:rsidRPr="004036F2" w:rsidRDefault="00C01AC4" w:rsidP="00CB7A63">
            <w:pPr>
              <w:spacing w:line="0" w:lineRule="atLeast"/>
              <w:rPr>
                <w:rFonts w:asciiTheme="minorHAnsi" w:hAnsiTheme="minorHAnsi" w:cs="Arial"/>
                <w:bCs/>
                <w:lang w:val="es-CO"/>
              </w:rPr>
            </w:pPr>
            <w:r w:rsidRPr="004036F2">
              <w:rPr>
                <w:rFonts w:asciiTheme="minorHAnsi" w:hAnsiTheme="minorHAnsi" w:cs="Arial"/>
                <w:b/>
                <w:lang w:val="es-CO"/>
              </w:rPr>
              <w:t xml:space="preserve">Fecha de creación: </w:t>
            </w:r>
            <w:r w:rsidR="002E3E5B">
              <w:rPr>
                <w:rFonts w:ascii="Arial" w:hAnsi="Arial" w:cs="Arial"/>
                <w:szCs w:val="20"/>
                <w:lang w:val="es-CO"/>
              </w:rPr>
              <w:t>20 de Mayo de 2008</w:t>
            </w:r>
          </w:p>
        </w:tc>
      </w:tr>
      <w:tr w:rsidR="00C01AC4" w:rsidRPr="004036F2"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4036F2" w:rsidRDefault="00C01AC4" w:rsidP="00D4445C">
            <w:pPr>
              <w:spacing w:line="0" w:lineRule="atLeast"/>
              <w:rPr>
                <w:rFonts w:asciiTheme="minorHAnsi" w:hAnsiTheme="minorHAnsi" w:cs="Arial"/>
                <w:lang w:val="es-CO"/>
              </w:rPr>
            </w:pPr>
            <w:r w:rsidRPr="004036F2">
              <w:rPr>
                <w:rFonts w:asciiTheme="minorHAnsi" w:hAnsiTheme="minorHAnsi" w:cs="Arial"/>
                <w:b/>
                <w:lang w:val="es-CO"/>
              </w:rPr>
              <w:t xml:space="preserve">Fecha última actualización: </w:t>
            </w:r>
            <w:r w:rsidR="00444359">
              <w:rPr>
                <w:rFonts w:ascii="Arial" w:hAnsi="Arial" w:cs="Arial"/>
                <w:szCs w:val="20"/>
                <w:lang w:val="es-CO"/>
              </w:rPr>
              <w:t xml:space="preserve"> </w:t>
            </w:r>
            <w:r w:rsidR="00D4445C">
              <w:rPr>
                <w:rFonts w:ascii="Arial" w:hAnsi="Arial" w:cs="Arial"/>
                <w:szCs w:val="20"/>
                <w:lang w:val="es-CO"/>
              </w:rPr>
              <w:t>22 de mayo de 2019</w:t>
            </w:r>
            <w:bookmarkStart w:id="0" w:name="_GoBack"/>
            <w:bookmarkEnd w:id="0"/>
          </w:p>
        </w:tc>
      </w:tr>
    </w:tbl>
    <w:p w:rsidR="00D241CD" w:rsidRDefault="00D241CD" w:rsidP="00D241CD">
      <w:pPr>
        <w:pStyle w:val="Prrafodelista"/>
        <w:spacing w:line="0" w:lineRule="atLeast"/>
        <w:rPr>
          <w:rFonts w:ascii="Arial" w:hAnsi="Arial" w:cs="Arial"/>
          <w:b/>
          <w:sz w:val="28"/>
          <w:szCs w:val="22"/>
        </w:rPr>
      </w:pPr>
    </w:p>
    <w:p w:rsidR="009801D8" w:rsidRPr="00D037B1" w:rsidRDefault="001C296C" w:rsidP="00B06CE1">
      <w:pPr>
        <w:widowControl/>
        <w:adjustRightInd/>
        <w:spacing w:line="240" w:lineRule="auto"/>
        <w:jc w:val="left"/>
        <w:textAlignment w:val="auto"/>
        <w:rPr>
          <w:rFonts w:asciiTheme="minorHAnsi" w:hAnsiTheme="minorHAnsi" w:cs="Arial"/>
          <w:b/>
          <w:sz w:val="28"/>
          <w:szCs w:val="22"/>
        </w:rPr>
      </w:pPr>
      <w:r w:rsidRPr="00D037B1">
        <w:rPr>
          <w:rFonts w:asciiTheme="minorHAnsi" w:hAnsiTheme="minorHAnsi" w:cs="Arial"/>
          <w:b/>
          <w:sz w:val="28"/>
          <w:szCs w:val="22"/>
        </w:rPr>
        <w:t>Glosario</w:t>
      </w:r>
    </w:p>
    <w:p w:rsidR="009801D8" w:rsidRPr="00D037B1"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9801D8" w:rsidRPr="00D037B1" w:rsidTr="00D6274A">
        <w:trPr>
          <w:trHeight w:val="397"/>
        </w:trPr>
        <w:tc>
          <w:tcPr>
            <w:tcW w:w="8988" w:type="dxa"/>
            <w:vAlign w:val="center"/>
          </w:tcPr>
          <w:p w:rsidR="00E6006C" w:rsidRPr="001D7EE5" w:rsidRDefault="00E6006C" w:rsidP="00E6006C">
            <w:pPr>
              <w:spacing w:line="0" w:lineRule="atLeast"/>
              <w:rPr>
                <w:rFonts w:ascii="Arial" w:hAnsi="Arial" w:cs="Arial"/>
                <w:bCs/>
                <w:noProof/>
              </w:rPr>
            </w:pPr>
            <w:r w:rsidRPr="00D428D9">
              <w:rPr>
                <w:rFonts w:ascii="Arial" w:hAnsi="Arial" w:cs="Arial"/>
                <w:b/>
                <w:bCs/>
                <w:noProof/>
              </w:rPr>
              <w:t>Espacio físico alterno:</w:t>
            </w:r>
            <w:r w:rsidRPr="001D7EE5">
              <w:rPr>
                <w:rFonts w:ascii="Arial" w:hAnsi="Arial" w:cs="Arial"/>
                <w:bCs/>
                <w:noProof/>
              </w:rPr>
              <w:t xml:space="preserve">  Sedes donde funcionan programas o proyectos institucionales, que no forman parte integral del campus universitario.  Pueden ser de propiedad de la universidad o adquiridos mediante comodatos, convenios, etc.</w:t>
            </w:r>
          </w:p>
          <w:p w:rsidR="00E6006C" w:rsidRPr="001D7EE5" w:rsidRDefault="00E6006C" w:rsidP="00E6006C">
            <w:pPr>
              <w:spacing w:line="0" w:lineRule="atLeast"/>
              <w:rPr>
                <w:rFonts w:ascii="Arial" w:hAnsi="Arial" w:cs="Arial"/>
                <w:bCs/>
                <w:noProof/>
              </w:rPr>
            </w:pPr>
          </w:p>
          <w:p w:rsidR="00E6006C" w:rsidRPr="001D7EE5" w:rsidRDefault="00E6006C" w:rsidP="00E6006C">
            <w:pPr>
              <w:spacing w:line="0" w:lineRule="atLeast"/>
              <w:rPr>
                <w:rFonts w:ascii="Arial" w:hAnsi="Arial" w:cs="Arial"/>
                <w:bCs/>
                <w:noProof/>
              </w:rPr>
            </w:pPr>
            <w:r w:rsidRPr="00D428D9">
              <w:rPr>
                <w:rFonts w:ascii="Arial" w:hAnsi="Arial" w:cs="Arial"/>
                <w:b/>
                <w:bCs/>
                <w:noProof/>
              </w:rPr>
              <w:t>Adecuación física:</w:t>
            </w:r>
            <w:r w:rsidRPr="001D7EE5">
              <w:rPr>
                <w:rFonts w:ascii="Arial" w:hAnsi="Arial" w:cs="Arial"/>
                <w:bCs/>
                <w:noProof/>
              </w:rPr>
              <w:t xml:space="preserve">   Obras de intervención de los espacios existentes, referidas a modificaciones funcionales, urbanísticas, arquitectónicas y de instalaciones en general; realizadas con el fin de mejorar las condiciones y calidad de los mismos de acuerco con su uso. </w:t>
            </w:r>
          </w:p>
          <w:p w:rsidR="00D241CD" w:rsidRPr="002E3E5B" w:rsidRDefault="00D241CD" w:rsidP="00D241CD">
            <w:pPr>
              <w:spacing w:line="0" w:lineRule="atLeast"/>
              <w:rPr>
                <w:rFonts w:ascii="Arial" w:hAnsi="Arial" w:cs="Arial"/>
                <w:bCs/>
                <w:noProof/>
              </w:rPr>
            </w:pPr>
          </w:p>
        </w:tc>
      </w:tr>
    </w:tbl>
    <w:p w:rsidR="001A5871" w:rsidRPr="00D037B1" w:rsidRDefault="001A5871" w:rsidP="001A5871">
      <w:pPr>
        <w:spacing w:line="0" w:lineRule="atLeast"/>
        <w:rPr>
          <w:rFonts w:asciiTheme="minorHAnsi" w:hAnsiTheme="minorHAnsi" w:cs="Arial"/>
          <w:b/>
          <w:sz w:val="22"/>
          <w:szCs w:val="22"/>
        </w:rPr>
      </w:pPr>
    </w:p>
    <w:p w:rsidR="00E17073" w:rsidRPr="00D037B1" w:rsidRDefault="00E17073" w:rsidP="001A5871">
      <w:pPr>
        <w:spacing w:line="0" w:lineRule="atLeast"/>
        <w:rPr>
          <w:rFonts w:asciiTheme="minorHAnsi" w:hAnsiTheme="minorHAnsi" w:cs="Arial"/>
          <w:b/>
          <w:sz w:val="22"/>
          <w:szCs w:val="22"/>
        </w:rPr>
      </w:pPr>
    </w:p>
    <w:p w:rsidR="009801D8" w:rsidRPr="00D037B1" w:rsidRDefault="009801D8" w:rsidP="001A5871">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Forma y cálculo</w:t>
      </w:r>
    </w:p>
    <w:p w:rsidR="009801D8" w:rsidRPr="00D037B1" w:rsidRDefault="009801D8" w:rsidP="00FC44D7">
      <w:pPr>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CA0BD8" w:rsidRDefault="009801D8" w:rsidP="00D241CD">
            <w:pPr>
              <w:spacing w:line="0" w:lineRule="atLeast"/>
              <w:rPr>
                <w:rFonts w:asciiTheme="minorHAnsi" w:hAnsiTheme="minorHAnsi" w:cs="Arial"/>
                <w:sz w:val="20"/>
                <w:szCs w:val="20"/>
              </w:rPr>
            </w:pPr>
            <w:r w:rsidRPr="00D037B1">
              <w:rPr>
                <w:rFonts w:asciiTheme="minorHAnsi" w:hAnsiTheme="minorHAnsi" w:cs="Arial"/>
                <w:b/>
                <w:szCs w:val="20"/>
              </w:rPr>
              <w:t>Unidad de medida:</w:t>
            </w:r>
            <w:r w:rsidRPr="00D037B1">
              <w:rPr>
                <w:rFonts w:asciiTheme="minorHAnsi" w:hAnsiTheme="minorHAnsi" w:cs="Arial"/>
                <w:sz w:val="20"/>
                <w:szCs w:val="20"/>
              </w:rPr>
              <w:t xml:space="preserve"> </w:t>
            </w:r>
          </w:p>
          <w:p w:rsidR="00820821"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Porcentaje</w:t>
                  </w:r>
                </w:p>
              </w:tc>
              <w:tc>
                <w:tcPr>
                  <w:tcW w:w="415" w:type="dxa"/>
                </w:tcPr>
                <w:p w:rsidR="00AC700E" w:rsidRDefault="00E6006C"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45"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Unidad absoluta</w:t>
                  </w:r>
                </w:p>
              </w:tc>
              <w:tc>
                <w:tcPr>
                  <w:tcW w:w="464" w:type="dxa"/>
                </w:tcPr>
                <w:p w:rsidR="00AC700E" w:rsidRDefault="00AC700E" w:rsidP="00AC700E">
                  <w:pPr>
                    <w:spacing w:line="0" w:lineRule="atLeast"/>
                    <w:rPr>
                      <w:rFonts w:asciiTheme="minorHAnsi" w:hAnsiTheme="minorHAnsi" w:cs="Arial"/>
                      <w:noProof/>
                      <w:sz w:val="20"/>
                      <w:szCs w:val="20"/>
                    </w:rPr>
                  </w:pPr>
                </w:p>
              </w:tc>
              <w:tc>
                <w:tcPr>
                  <w:tcW w:w="807"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Índice</w:t>
                  </w:r>
                </w:p>
              </w:tc>
              <w:tc>
                <w:tcPr>
                  <w:tcW w:w="415" w:type="dxa"/>
                </w:tcPr>
                <w:p w:rsidR="00AC700E" w:rsidRDefault="00AC700E" w:rsidP="00AC700E">
                  <w:pPr>
                    <w:spacing w:line="0" w:lineRule="atLeast"/>
                    <w:rPr>
                      <w:rFonts w:asciiTheme="minorHAnsi" w:hAnsiTheme="minorHAnsi" w:cs="Arial"/>
                      <w:noProof/>
                      <w:sz w:val="20"/>
                      <w:szCs w:val="20"/>
                    </w:rPr>
                  </w:pPr>
                </w:p>
              </w:tc>
            </w:tr>
          </w:tbl>
          <w:p w:rsidR="00820821" w:rsidRPr="00D037B1" w:rsidRDefault="00820821" w:rsidP="00D241CD">
            <w:pPr>
              <w:spacing w:line="0" w:lineRule="atLeast"/>
              <w:rPr>
                <w:rFonts w:asciiTheme="minorHAnsi" w:hAnsiTheme="minorHAnsi" w:cs="Arial"/>
                <w:noProof/>
                <w:sz w:val="20"/>
                <w:szCs w:val="20"/>
              </w:rPr>
            </w:pPr>
          </w:p>
        </w:tc>
      </w:tr>
      <w:tr w:rsidR="009801D8" w:rsidRPr="00D037B1" w:rsidTr="00B06CE1">
        <w:trPr>
          <w:trHeight w:val="1666"/>
        </w:trPr>
        <w:tc>
          <w:tcPr>
            <w:tcW w:w="8988" w:type="dxa"/>
            <w:vAlign w:val="center"/>
          </w:tcPr>
          <w:p w:rsidR="004A5674" w:rsidRPr="00D037B1" w:rsidRDefault="004A5674" w:rsidP="00D6274A">
            <w:pPr>
              <w:spacing w:line="0" w:lineRule="atLeast"/>
              <w:rPr>
                <w:rFonts w:asciiTheme="minorHAnsi" w:hAnsiTheme="minorHAnsi" w:cs="Arial"/>
                <w:b/>
                <w:sz w:val="20"/>
                <w:szCs w:val="20"/>
              </w:rPr>
            </w:pPr>
          </w:p>
          <w:p w:rsidR="002E3E5B" w:rsidRPr="003869D1" w:rsidRDefault="009801D8" w:rsidP="002E3E5B">
            <w:pPr>
              <w:spacing w:line="0" w:lineRule="atLeast"/>
              <w:rPr>
                <w:rFonts w:ascii="Arial" w:hAnsi="Arial" w:cs="Arial"/>
                <w:b/>
                <w:szCs w:val="20"/>
              </w:rPr>
            </w:pPr>
            <w:r w:rsidRPr="00D037B1">
              <w:rPr>
                <w:rFonts w:asciiTheme="minorHAnsi" w:hAnsiTheme="minorHAnsi" w:cs="Arial"/>
                <w:b/>
                <w:szCs w:val="20"/>
              </w:rPr>
              <w:t>Fórmula:</w:t>
            </w:r>
            <w:r w:rsidR="002E3E5B">
              <w:rPr>
                <w:rFonts w:ascii="Arial" w:hAnsi="Arial" w:cs="Arial"/>
                <w:sz w:val="20"/>
                <w:szCs w:val="20"/>
              </w:rPr>
              <w:t xml:space="preserve">  </w:t>
            </w:r>
            <m:oMath>
              <m:r>
                <w:rPr>
                  <w:rFonts w:ascii="Cambria Math" w:hAnsi="Cambria Math" w:cs="Arial"/>
                  <w:sz w:val="20"/>
                  <w:szCs w:val="20"/>
                </w:rPr>
                <m:t>PANEFA=</m:t>
              </m:r>
              <m:d>
                <m:dPr>
                  <m:ctrlPr>
                    <w:rPr>
                      <w:rFonts w:ascii="Cambria Math" w:hAnsi="Cambria Math" w:cs="Arial"/>
                      <w:i/>
                      <w:sz w:val="20"/>
                      <w:szCs w:val="20"/>
                    </w:rPr>
                  </m:ctrlPr>
                </m:dPr>
                <m:e>
                  <m:f>
                    <m:fPr>
                      <m:ctrlPr>
                        <w:rPr>
                          <w:rFonts w:ascii="Cambria Math" w:hAnsi="Cambria Math" w:cs="Arial"/>
                          <w:i/>
                          <w:sz w:val="20"/>
                          <w:szCs w:val="20"/>
                        </w:rPr>
                      </m:ctrlPr>
                    </m:fPr>
                    <m:num>
                      <m:r>
                        <w:rPr>
                          <w:rFonts w:ascii="Cambria Math" w:hAnsi="Cambria Math" w:cs="Arial"/>
                          <w:sz w:val="20"/>
                          <w:szCs w:val="20"/>
                        </w:rPr>
                        <m:t>NAEFA</m:t>
                      </m:r>
                    </m:num>
                    <m:den>
                      <m:r>
                        <w:rPr>
                          <w:rFonts w:ascii="Cambria Math" w:hAnsi="Cambria Math" w:cs="Arial"/>
                          <w:sz w:val="20"/>
                          <w:szCs w:val="20"/>
                        </w:rPr>
                        <m:t>NREFA</m:t>
                      </m:r>
                    </m:den>
                  </m:f>
                </m:e>
              </m:d>
              <m:r>
                <w:rPr>
                  <w:rFonts w:ascii="Cambria Math" w:hAnsi="Cambria Math" w:cs="Arial"/>
                  <w:sz w:val="20"/>
                  <w:szCs w:val="20"/>
                </w:rPr>
                <m:t>*100</m:t>
              </m:r>
            </m:oMath>
          </w:p>
          <w:p w:rsidR="00BC56E3" w:rsidRDefault="00BC56E3" w:rsidP="00D241CD">
            <w:pPr>
              <w:spacing w:line="0" w:lineRule="atLeast"/>
              <w:rPr>
                <w:rFonts w:asciiTheme="minorHAnsi" w:hAnsiTheme="minorHAnsi" w:cs="Arial"/>
                <w:b/>
                <w:szCs w:val="20"/>
              </w:rPr>
            </w:pPr>
          </w:p>
          <w:p w:rsidR="00E6006C" w:rsidRPr="00D428D9" w:rsidRDefault="00E6006C" w:rsidP="00E6006C">
            <w:pPr>
              <w:spacing w:line="0" w:lineRule="atLeast"/>
              <w:rPr>
                <w:rFonts w:ascii="Arial" w:hAnsi="Arial" w:cs="Arial"/>
                <w:szCs w:val="20"/>
              </w:rPr>
            </w:pPr>
            <w:r w:rsidRPr="00D428D9">
              <w:rPr>
                <w:rFonts w:ascii="Arial" w:hAnsi="Arial" w:cs="Arial"/>
                <w:szCs w:val="20"/>
              </w:rPr>
              <w:t>PANEFA: Porcentaje de atención de necesidades presentadas en espacios físicos alternos de la universidad.</w:t>
            </w:r>
          </w:p>
          <w:p w:rsidR="00E6006C" w:rsidRPr="00D428D9" w:rsidRDefault="00E6006C" w:rsidP="00E6006C">
            <w:pPr>
              <w:spacing w:line="0" w:lineRule="atLeast"/>
              <w:rPr>
                <w:rFonts w:ascii="Arial" w:hAnsi="Arial" w:cs="Arial"/>
                <w:szCs w:val="20"/>
              </w:rPr>
            </w:pPr>
            <w:r w:rsidRPr="00D428D9">
              <w:rPr>
                <w:rFonts w:ascii="Arial" w:hAnsi="Arial" w:cs="Arial"/>
                <w:szCs w:val="20"/>
              </w:rPr>
              <w:t>NAEFA: necesidades atendidas en espacios físicos alternos de la universidad</w:t>
            </w:r>
          </w:p>
          <w:p w:rsidR="00E6006C" w:rsidRPr="00D428D9" w:rsidRDefault="00E6006C" w:rsidP="00E6006C">
            <w:pPr>
              <w:spacing w:line="0" w:lineRule="atLeast"/>
              <w:rPr>
                <w:rFonts w:ascii="Arial" w:hAnsi="Arial" w:cs="Arial"/>
                <w:szCs w:val="20"/>
              </w:rPr>
            </w:pPr>
            <w:r w:rsidRPr="00D428D9">
              <w:rPr>
                <w:rFonts w:ascii="Arial" w:hAnsi="Arial" w:cs="Arial"/>
                <w:szCs w:val="20"/>
              </w:rPr>
              <w:t>NREFA: necesidades registradas de espacios físicos alternos de la universidad</w:t>
            </w:r>
          </w:p>
          <w:p w:rsidR="00D241CD" w:rsidRPr="00B06CE1" w:rsidRDefault="00D241CD" w:rsidP="00777A5A">
            <w:pPr>
              <w:spacing w:line="0" w:lineRule="atLeast"/>
              <w:rPr>
                <w:rFonts w:ascii="Arial" w:hAnsi="Arial" w:cs="Arial"/>
                <w:b/>
                <w:szCs w:val="20"/>
              </w:rPr>
            </w:pPr>
          </w:p>
        </w:tc>
      </w:tr>
      <w:tr w:rsidR="009801D8" w:rsidRPr="00D037B1" w:rsidTr="009F5809">
        <w:trPr>
          <w:trHeight w:val="397"/>
        </w:trPr>
        <w:tc>
          <w:tcPr>
            <w:tcW w:w="8988" w:type="dxa"/>
            <w:vAlign w:val="center"/>
          </w:tcPr>
          <w:p w:rsidR="00777A5A" w:rsidRDefault="009801D8" w:rsidP="00777A5A">
            <w:pPr>
              <w:spacing w:line="0" w:lineRule="atLeast"/>
              <w:rPr>
                <w:rFonts w:asciiTheme="minorHAnsi" w:hAnsiTheme="minorHAnsi" w:cs="Arial"/>
                <w:b/>
                <w:szCs w:val="20"/>
              </w:rPr>
            </w:pPr>
            <w:r w:rsidRPr="00D037B1">
              <w:rPr>
                <w:rFonts w:asciiTheme="minorHAnsi" w:hAnsiTheme="minorHAnsi" w:cs="Arial"/>
                <w:b/>
                <w:szCs w:val="20"/>
              </w:rPr>
              <w:t>Consideraciones metodológicas para el cálculo:</w:t>
            </w:r>
            <w:r w:rsidR="002E3E5B">
              <w:rPr>
                <w:rFonts w:asciiTheme="minorHAnsi" w:hAnsiTheme="minorHAnsi" w:cs="Arial"/>
                <w:b/>
                <w:szCs w:val="20"/>
              </w:rPr>
              <w:t xml:space="preserve"> </w:t>
            </w:r>
          </w:p>
          <w:p w:rsidR="00777A5A" w:rsidRDefault="00777A5A" w:rsidP="00777A5A">
            <w:pPr>
              <w:spacing w:line="0" w:lineRule="atLeast"/>
              <w:rPr>
                <w:rFonts w:asciiTheme="minorHAnsi" w:hAnsiTheme="minorHAnsi" w:cs="Arial"/>
                <w:b/>
                <w:szCs w:val="20"/>
              </w:rPr>
            </w:pPr>
          </w:p>
          <w:p w:rsidR="001028C4" w:rsidRPr="006A5EA2" w:rsidRDefault="001028C4" w:rsidP="001028C4">
            <w:pPr>
              <w:spacing w:line="0" w:lineRule="atLeast"/>
              <w:rPr>
                <w:rFonts w:ascii="Arial" w:hAnsi="Arial" w:cs="Arial"/>
                <w:szCs w:val="20"/>
              </w:rPr>
            </w:pPr>
            <w:r w:rsidRPr="006A5EA2">
              <w:rPr>
                <w:rFonts w:ascii="Arial" w:hAnsi="Arial" w:cs="Arial"/>
                <w:szCs w:val="20"/>
              </w:rPr>
              <w:t>Solo se incluyen las necesidades de adecuación física y de asignación de espacios alternos que se hayan solicitado durante la vigencia.</w:t>
            </w:r>
          </w:p>
          <w:p w:rsidR="001028C4" w:rsidRPr="006A5EA2" w:rsidRDefault="001028C4" w:rsidP="001028C4">
            <w:pPr>
              <w:spacing w:line="0" w:lineRule="atLeast"/>
              <w:rPr>
                <w:rFonts w:ascii="Arial" w:hAnsi="Arial" w:cs="Arial"/>
                <w:szCs w:val="20"/>
              </w:rPr>
            </w:pPr>
          </w:p>
          <w:p w:rsidR="001028C4" w:rsidRPr="006A5EA2" w:rsidRDefault="001028C4" w:rsidP="001028C4">
            <w:pPr>
              <w:spacing w:line="0" w:lineRule="atLeast"/>
              <w:rPr>
                <w:rFonts w:ascii="Arial" w:hAnsi="Arial" w:cs="Arial"/>
                <w:szCs w:val="20"/>
              </w:rPr>
            </w:pPr>
            <w:r w:rsidRPr="006A5EA2">
              <w:rPr>
                <w:rFonts w:ascii="Arial" w:hAnsi="Arial" w:cs="Arial"/>
                <w:szCs w:val="20"/>
              </w:rPr>
              <w:t>Las solicitudes se reciben a través de la convocatoria anual de asignación y adecuación de espacios.</w:t>
            </w:r>
          </w:p>
          <w:p w:rsidR="001028C4" w:rsidRPr="006A5EA2" w:rsidRDefault="001028C4" w:rsidP="001028C4">
            <w:pPr>
              <w:spacing w:line="0" w:lineRule="atLeast"/>
              <w:rPr>
                <w:rFonts w:ascii="Arial" w:hAnsi="Arial" w:cs="Arial"/>
                <w:szCs w:val="20"/>
              </w:rPr>
            </w:pPr>
          </w:p>
          <w:p w:rsidR="001028C4" w:rsidRPr="006A5EA2" w:rsidRDefault="001028C4" w:rsidP="001028C4">
            <w:pPr>
              <w:spacing w:line="0" w:lineRule="atLeast"/>
              <w:rPr>
                <w:rFonts w:ascii="Arial" w:hAnsi="Arial" w:cs="Arial"/>
                <w:szCs w:val="20"/>
              </w:rPr>
            </w:pPr>
            <w:r w:rsidRPr="006A5EA2">
              <w:rPr>
                <w:rFonts w:ascii="Arial" w:hAnsi="Arial" w:cs="Arial"/>
                <w:szCs w:val="20"/>
              </w:rPr>
              <w:t xml:space="preserve">Sedes alternas: </w:t>
            </w:r>
            <w:r w:rsidR="0085322E">
              <w:rPr>
                <w:rFonts w:ascii="Arial" w:hAnsi="Arial" w:cs="Arial"/>
                <w:szCs w:val="20"/>
              </w:rPr>
              <w:t>(</w:t>
            </w:r>
            <w:r w:rsidRPr="006A5EA2">
              <w:rPr>
                <w:rFonts w:ascii="Arial" w:hAnsi="Arial" w:cs="Arial"/>
                <w:szCs w:val="20"/>
              </w:rPr>
              <w:t>CDV</w:t>
            </w:r>
            <w:r w:rsidR="0085322E">
              <w:rPr>
                <w:rFonts w:ascii="Arial" w:hAnsi="Arial" w:cs="Arial"/>
                <w:szCs w:val="20"/>
              </w:rPr>
              <w:t>)</w:t>
            </w:r>
            <w:r w:rsidRPr="006A5EA2">
              <w:rPr>
                <w:rFonts w:ascii="Arial" w:hAnsi="Arial" w:cs="Arial"/>
                <w:szCs w:val="20"/>
              </w:rPr>
              <w:t xml:space="preserve"> Centro de Desarrollo Vecinal barrio San Luis (programas de extensión, incubadora de empresas, Alma Mater),  Hospital San Jorge (Ciencias Clínicas), Hospital de Kennedy (laboratorio de genética), Campos deportivos Villa Olímpica (Ciencias del Deporte y la Recreación) entre otros.</w:t>
            </w:r>
          </w:p>
          <w:p w:rsidR="005C75D9" w:rsidRPr="00B06CE1" w:rsidRDefault="005C75D9" w:rsidP="00D241CD">
            <w:pPr>
              <w:spacing w:line="0" w:lineRule="atLeast"/>
              <w:rPr>
                <w:rFonts w:asciiTheme="minorHAnsi" w:hAnsiTheme="minorHAnsi" w:cs="Arial"/>
                <w:b/>
                <w:szCs w:val="20"/>
              </w:rPr>
            </w:pPr>
          </w:p>
        </w:tc>
      </w:tr>
      <w:tr w:rsidR="009801D8" w:rsidRPr="00D037B1" w:rsidTr="00B06CE1">
        <w:trPr>
          <w:trHeight w:val="32"/>
        </w:trPr>
        <w:tc>
          <w:tcPr>
            <w:tcW w:w="8988" w:type="dxa"/>
            <w:vAlign w:val="center"/>
          </w:tcPr>
          <w:p w:rsidR="002114F6" w:rsidRDefault="002114F6" w:rsidP="002114F6">
            <w:pPr>
              <w:spacing w:line="0" w:lineRule="atLeast"/>
              <w:rPr>
                <w:rFonts w:asciiTheme="minorHAnsi" w:hAnsiTheme="minorHAnsi" w:cs="Arial"/>
                <w:b/>
                <w:noProof/>
                <w:szCs w:val="20"/>
              </w:rPr>
            </w:pPr>
            <w:r w:rsidRPr="00D037B1">
              <w:rPr>
                <w:rFonts w:asciiTheme="minorHAnsi" w:hAnsiTheme="minorHAnsi" w:cs="Arial"/>
                <w:b/>
                <w:noProof/>
                <w:szCs w:val="20"/>
              </w:rPr>
              <w:t>Información soporte</w:t>
            </w:r>
            <w:r w:rsidR="00805B8F">
              <w:rPr>
                <w:rFonts w:asciiTheme="minorHAnsi" w:hAnsiTheme="minorHAnsi" w:cs="Arial"/>
                <w:b/>
                <w:noProof/>
                <w:szCs w:val="20"/>
              </w:rPr>
              <w:t xml:space="preserve"> </w:t>
            </w:r>
            <w:r w:rsidR="00805B8F" w:rsidRPr="00085CA0">
              <w:rPr>
                <w:rFonts w:asciiTheme="minorHAnsi" w:hAnsiTheme="minorHAnsi" w:cs="Arial"/>
                <w:b/>
                <w:noProof/>
                <w:szCs w:val="20"/>
              </w:rPr>
              <w:t>(soporte que se carga en el seguimiento)</w:t>
            </w:r>
            <w:r w:rsidRPr="00085CA0">
              <w:rPr>
                <w:rFonts w:asciiTheme="minorHAnsi" w:hAnsiTheme="minorHAnsi" w:cs="Arial"/>
                <w:b/>
                <w:noProof/>
                <w:szCs w:val="20"/>
              </w:rPr>
              <w:t>:</w:t>
            </w:r>
          </w:p>
          <w:p w:rsidR="00777A5A" w:rsidRDefault="00777A5A" w:rsidP="002114F6">
            <w:pPr>
              <w:spacing w:line="0" w:lineRule="atLeast"/>
              <w:rPr>
                <w:rFonts w:asciiTheme="minorHAnsi" w:hAnsiTheme="minorHAnsi" w:cs="Arial"/>
                <w:b/>
                <w:noProof/>
                <w:szCs w:val="20"/>
              </w:rPr>
            </w:pPr>
          </w:p>
          <w:p w:rsidR="001028C4" w:rsidRDefault="001028C4" w:rsidP="001028C4">
            <w:pPr>
              <w:spacing w:line="0" w:lineRule="atLeast"/>
              <w:rPr>
                <w:rFonts w:ascii="Arial" w:hAnsi="Arial" w:cs="Arial"/>
                <w:noProof/>
                <w:sz w:val="20"/>
                <w:szCs w:val="20"/>
              </w:rPr>
            </w:pPr>
            <w:r>
              <w:rPr>
                <w:rFonts w:ascii="Arial" w:hAnsi="Arial" w:cs="Arial"/>
                <w:noProof/>
                <w:sz w:val="20"/>
                <w:szCs w:val="20"/>
              </w:rPr>
              <w:t>Soporte de necesidades en espacios físicos alternos</w:t>
            </w:r>
          </w:p>
          <w:p w:rsidR="001028C4" w:rsidRDefault="001028C4" w:rsidP="001028C4">
            <w:pPr>
              <w:spacing w:line="0" w:lineRule="atLeast"/>
              <w:rPr>
                <w:rFonts w:ascii="Arial" w:hAnsi="Arial" w:cs="Arial"/>
                <w:noProof/>
                <w:sz w:val="20"/>
                <w:szCs w:val="20"/>
              </w:rPr>
            </w:pPr>
          </w:p>
          <w:tbl>
            <w:tblPr>
              <w:tblW w:w="0" w:type="auto"/>
              <w:jc w:val="center"/>
              <w:tblCellMar>
                <w:left w:w="70" w:type="dxa"/>
                <w:right w:w="70" w:type="dxa"/>
              </w:tblCellMar>
              <w:tblLook w:val="0000" w:firstRow="0" w:lastRow="0" w:firstColumn="0" w:lastColumn="0" w:noHBand="0" w:noVBand="0"/>
            </w:tblPr>
            <w:tblGrid>
              <w:gridCol w:w="1842"/>
              <w:gridCol w:w="1086"/>
              <w:gridCol w:w="1753"/>
              <w:gridCol w:w="1786"/>
            </w:tblGrid>
            <w:tr w:rsidR="001028C4" w:rsidRPr="004C6674" w:rsidTr="00403529">
              <w:trPr>
                <w:trHeight w:val="225"/>
                <w:jc w:val="center"/>
              </w:trPr>
              <w:tc>
                <w:tcPr>
                  <w:tcW w:w="0" w:type="auto"/>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bottom"/>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Código del espacio</w:t>
                  </w:r>
                </w:p>
              </w:tc>
              <w:tc>
                <w:tcPr>
                  <w:tcW w:w="0" w:type="auto"/>
                  <w:tcBorders>
                    <w:top w:val="single" w:sz="4" w:space="0" w:color="auto"/>
                    <w:left w:val="nil"/>
                    <w:bottom w:val="single" w:sz="4" w:space="0" w:color="auto"/>
                    <w:right w:val="single" w:sz="4" w:space="0" w:color="auto"/>
                  </w:tcBorders>
                  <w:shd w:val="clear" w:color="auto" w:fill="17365D" w:themeFill="text2" w:themeFillShade="BF"/>
                  <w:noWrap/>
                  <w:vAlign w:val="bottom"/>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Necesidad</w:t>
                  </w:r>
                </w:p>
              </w:tc>
              <w:tc>
                <w:tcPr>
                  <w:tcW w:w="0" w:type="auto"/>
                  <w:tcBorders>
                    <w:top w:val="single" w:sz="4" w:space="0" w:color="auto"/>
                    <w:left w:val="nil"/>
                    <w:bottom w:val="single" w:sz="4" w:space="0" w:color="auto"/>
                    <w:right w:val="single" w:sz="4" w:space="0" w:color="auto"/>
                  </w:tcBorders>
                  <w:shd w:val="clear" w:color="auto" w:fill="17365D" w:themeFill="text2" w:themeFillShade="BF"/>
                  <w:noWrap/>
                  <w:vAlign w:val="bottom"/>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Fecha de solicitud</w:t>
                  </w:r>
                </w:p>
              </w:tc>
              <w:tc>
                <w:tcPr>
                  <w:tcW w:w="0" w:type="auto"/>
                  <w:tcBorders>
                    <w:top w:val="single" w:sz="4" w:space="0" w:color="auto"/>
                    <w:left w:val="nil"/>
                    <w:bottom w:val="single" w:sz="4" w:space="0" w:color="auto"/>
                    <w:right w:val="single" w:sz="4" w:space="0" w:color="auto"/>
                  </w:tcBorders>
                  <w:shd w:val="clear" w:color="auto" w:fill="17365D" w:themeFill="text2" w:themeFillShade="BF"/>
                  <w:noWrap/>
                  <w:vAlign w:val="bottom"/>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Fecha de atención</w:t>
                  </w:r>
                </w:p>
              </w:tc>
            </w:tr>
            <w:tr w:rsidR="001028C4" w:rsidRPr="004C6674" w:rsidTr="00403529">
              <w:trPr>
                <w:trHeight w:val="22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1028C4" w:rsidRPr="004C6674" w:rsidRDefault="001028C4" w:rsidP="001028C4">
                  <w:pPr>
                    <w:spacing w:line="240" w:lineRule="auto"/>
                    <w:rPr>
                      <w:rFonts w:ascii="Arial" w:hAnsi="Arial" w:cs="Arial"/>
                      <w:sz w:val="16"/>
                      <w:szCs w:val="16"/>
                    </w:rPr>
                  </w:pPr>
                  <w:r w:rsidRPr="004C6674">
                    <w:rPr>
                      <w:rFonts w:ascii="Arial" w:hAnsi="Arial" w:cs="Arial"/>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1028C4" w:rsidRPr="004C6674" w:rsidRDefault="001028C4" w:rsidP="001028C4">
                  <w:pPr>
                    <w:spacing w:line="240" w:lineRule="auto"/>
                    <w:rPr>
                      <w:rFonts w:ascii="Arial" w:hAnsi="Arial" w:cs="Arial"/>
                      <w:sz w:val="16"/>
                      <w:szCs w:val="16"/>
                    </w:rPr>
                  </w:pPr>
                  <w:r w:rsidRPr="004C6674">
                    <w:rPr>
                      <w:rFonts w:ascii="Arial" w:hAnsi="Arial" w:cs="Arial"/>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1028C4" w:rsidRPr="004C6674" w:rsidRDefault="001028C4" w:rsidP="001028C4">
                  <w:pPr>
                    <w:spacing w:line="240" w:lineRule="auto"/>
                    <w:rPr>
                      <w:rFonts w:ascii="Arial" w:hAnsi="Arial" w:cs="Arial"/>
                      <w:sz w:val="16"/>
                      <w:szCs w:val="16"/>
                    </w:rPr>
                  </w:pPr>
                  <w:r w:rsidRPr="004C6674">
                    <w:rPr>
                      <w:rFonts w:ascii="Arial" w:hAnsi="Arial" w:cs="Arial"/>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1028C4" w:rsidRPr="004C6674" w:rsidRDefault="001028C4" w:rsidP="001028C4">
                  <w:pPr>
                    <w:spacing w:line="240" w:lineRule="auto"/>
                    <w:rPr>
                      <w:rFonts w:ascii="Arial" w:hAnsi="Arial" w:cs="Arial"/>
                      <w:sz w:val="16"/>
                      <w:szCs w:val="16"/>
                    </w:rPr>
                  </w:pPr>
                  <w:r w:rsidRPr="004C6674">
                    <w:rPr>
                      <w:rFonts w:ascii="Arial" w:hAnsi="Arial" w:cs="Arial"/>
                      <w:sz w:val="16"/>
                      <w:szCs w:val="16"/>
                    </w:rPr>
                    <w:t> </w:t>
                  </w:r>
                </w:p>
              </w:tc>
            </w:tr>
          </w:tbl>
          <w:p w:rsidR="001028C4" w:rsidRDefault="001028C4" w:rsidP="001028C4">
            <w:pPr>
              <w:spacing w:line="0" w:lineRule="atLeast"/>
              <w:rPr>
                <w:rFonts w:ascii="Arial" w:hAnsi="Arial" w:cs="Arial"/>
                <w:noProof/>
                <w:sz w:val="20"/>
                <w:szCs w:val="20"/>
              </w:rPr>
            </w:pPr>
          </w:p>
          <w:p w:rsidR="001028C4" w:rsidRDefault="001028C4" w:rsidP="001028C4">
            <w:pPr>
              <w:spacing w:line="0" w:lineRule="atLeast"/>
              <w:rPr>
                <w:rFonts w:ascii="Arial" w:hAnsi="Arial" w:cs="Arial"/>
                <w:noProof/>
                <w:sz w:val="20"/>
                <w:szCs w:val="20"/>
              </w:rPr>
            </w:pPr>
            <w:r>
              <w:rPr>
                <w:rFonts w:ascii="Arial" w:hAnsi="Arial" w:cs="Arial"/>
                <w:noProof/>
                <w:sz w:val="20"/>
                <w:szCs w:val="20"/>
              </w:rPr>
              <w:t>Listado de espacios físicos alternos</w:t>
            </w:r>
          </w:p>
          <w:p w:rsidR="001028C4" w:rsidRDefault="001028C4" w:rsidP="001028C4">
            <w:pPr>
              <w:spacing w:line="0" w:lineRule="atLeast"/>
              <w:rPr>
                <w:rFonts w:ascii="Arial" w:hAnsi="Arial" w:cs="Arial"/>
                <w:noProof/>
                <w:sz w:val="20"/>
                <w:szCs w:val="20"/>
              </w:rPr>
            </w:pPr>
          </w:p>
          <w:tbl>
            <w:tblPr>
              <w:tblW w:w="0" w:type="auto"/>
              <w:jc w:val="center"/>
              <w:tblCellMar>
                <w:left w:w="70" w:type="dxa"/>
                <w:right w:w="70" w:type="dxa"/>
              </w:tblCellMar>
              <w:tblLook w:val="0000" w:firstRow="0" w:lastRow="0" w:firstColumn="0" w:lastColumn="0" w:noHBand="0" w:noVBand="0"/>
            </w:tblPr>
            <w:tblGrid>
              <w:gridCol w:w="1842"/>
              <w:gridCol w:w="2041"/>
              <w:gridCol w:w="1019"/>
              <w:gridCol w:w="496"/>
              <w:gridCol w:w="1030"/>
            </w:tblGrid>
            <w:tr w:rsidR="001028C4" w:rsidRPr="008B601F" w:rsidTr="00403529">
              <w:trPr>
                <w:trHeight w:val="225"/>
                <w:jc w:val="center"/>
              </w:trPr>
              <w:tc>
                <w:tcPr>
                  <w:tcW w:w="0" w:type="auto"/>
                  <w:tcBorders>
                    <w:top w:val="single" w:sz="4" w:space="0" w:color="auto"/>
                    <w:left w:val="single" w:sz="4" w:space="0" w:color="auto"/>
                    <w:bottom w:val="single" w:sz="4" w:space="0" w:color="auto"/>
                    <w:right w:val="single" w:sz="4" w:space="0" w:color="auto"/>
                  </w:tcBorders>
                  <w:shd w:val="clear" w:color="auto" w:fill="17365D" w:themeFill="text2" w:themeFillShade="BF"/>
                  <w:noWrap/>
                  <w:vAlign w:val="bottom"/>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Código del espacio</w:t>
                  </w:r>
                </w:p>
              </w:tc>
              <w:tc>
                <w:tcPr>
                  <w:tcW w:w="0" w:type="auto"/>
                  <w:tcBorders>
                    <w:top w:val="single" w:sz="4" w:space="0" w:color="auto"/>
                    <w:left w:val="nil"/>
                    <w:bottom w:val="single" w:sz="4" w:space="0" w:color="auto"/>
                    <w:right w:val="single" w:sz="4" w:space="0" w:color="auto"/>
                  </w:tcBorders>
                  <w:shd w:val="clear" w:color="auto" w:fill="17365D" w:themeFill="text2" w:themeFillShade="BF"/>
                  <w:noWrap/>
                  <w:vAlign w:val="bottom"/>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Espacio físico alterno</w:t>
                  </w:r>
                </w:p>
              </w:tc>
              <w:tc>
                <w:tcPr>
                  <w:tcW w:w="0" w:type="auto"/>
                  <w:tcBorders>
                    <w:top w:val="single" w:sz="4" w:space="0" w:color="auto"/>
                    <w:left w:val="nil"/>
                    <w:bottom w:val="single" w:sz="4" w:space="0" w:color="auto"/>
                    <w:right w:val="single" w:sz="4" w:space="0" w:color="auto"/>
                  </w:tcBorders>
                  <w:shd w:val="clear" w:color="auto" w:fill="17365D" w:themeFill="text2" w:themeFillShade="BF"/>
                  <w:noWrap/>
                  <w:vAlign w:val="bottom"/>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Ubicación</w:t>
                  </w:r>
                </w:p>
              </w:tc>
              <w:tc>
                <w:tcPr>
                  <w:tcW w:w="0" w:type="auto"/>
                  <w:tcBorders>
                    <w:top w:val="single" w:sz="4" w:space="0" w:color="auto"/>
                    <w:left w:val="nil"/>
                    <w:bottom w:val="single" w:sz="4" w:space="0" w:color="auto"/>
                    <w:right w:val="single" w:sz="4" w:space="0" w:color="auto"/>
                  </w:tcBorders>
                  <w:shd w:val="clear" w:color="auto" w:fill="17365D" w:themeFill="text2" w:themeFillShade="BF"/>
                  <w:noWrap/>
                  <w:vAlign w:val="bottom"/>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Uso</w:t>
                  </w:r>
                </w:p>
              </w:tc>
              <w:tc>
                <w:tcPr>
                  <w:tcW w:w="0" w:type="auto"/>
                  <w:tcBorders>
                    <w:top w:val="single" w:sz="4" w:space="0" w:color="auto"/>
                    <w:left w:val="nil"/>
                    <w:bottom w:val="single" w:sz="4" w:space="0" w:color="auto"/>
                    <w:right w:val="single" w:sz="4" w:space="0" w:color="auto"/>
                  </w:tcBorders>
                  <w:shd w:val="clear" w:color="auto" w:fill="17365D" w:themeFill="text2" w:themeFillShade="BF"/>
                  <w:noWrap/>
                  <w:vAlign w:val="bottom"/>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Área (m2)</w:t>
                  </w:r>
                </w:p>
              </w:tc>
            </w:tr>
            <w:tr w:rsidR="001028C4" w:rsidRPr="008B601F" w:rsidTr="00403529">
              <w:trPr>
                <w:trHeight w:val="225"/>
                <w:jc w:val="center"/>
              </w:trPr>
              <w:tc>
                <w:tcPr>
                  <w:tcW w:w="0" w:type="auto"/>
                  <w:tcBorders>
                    <w:top w:val="nil"/>
                    <w:left w:val="single" w:sz="4" w:space="0" w:color="auto"/>
                    <w:bottom w:val="nil"/>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r w:rsidRPr="008B601F">
                    <w:rPr>
                      <w:rFonts w:ascii="Arial" w:hAnsi="Arial" w:cs="Arial"/>
                      <w:sz w:val="20"/>
                      <w:szCs w:val="16"/>
                    </w:rPr>
                    <w:t> </w:t>
                  </w:r>
                </w:p>
              </w:tc>
              <w:tc>
                <w:tcPr>
                  <w:tcW w:w="0" w:type="auto"/>
                  <w:tcBorders>
                    <w:top w:val="nil"/>
                    <w:left w:val="nil"/>
                    <w:bottom w:val="nil"/>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r w:rsidRPr="008B601F">
                    <w:rPr>
                      <w:rFonts w:ascii="Arial" w:hAnsi="Arial" w:cs="Arial"/>
                      <w:sz w:val="20"/>
                      <w:szCs w:val="16"/>
                    </w:rPr>
                    <w:t> </w:t>
                  </w:r>
                </w:p>
              </w:tc>
              <w:tc>
                <w:tcPr>
                  <w:tcW w:w="0" w:type="auto"/>
                  <w:tcBorders>
                    <w:top w:val="nil"/>
                    <w:left w:val="nil"/>
                    <w:bottom w:val="nil"/>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r w:rsidRPr="008B601F">
                    <w:rPr>
                      <w:rFonts w:ascii="Arial" w:hAnsi="Arial" w:cs="Arial"/>
                      <w:sz w:val="20"/>
                      <w:szCs w:val="16"/>
                    </w:rPr>
                    <w:t> </w:t>
                  </w:r>
                </w:p>
              </w:tc>
              <w:tc>
                <w:tcPr>
                  <w:tcW w:w="0" w:type="auto"/>
                  <w:tcBorders>
                    <w:top w:val="nil"/>
                    <w:left w:val="nil"/>
                    <w:bottom w:val="nil"/>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r w:rsidRPr="008B601F">
                    <w:rPr>
                      <w:rFonts w:ascii="Arial" w:hAnsi="Arial" w:cs="Arial"/>
                      <w:sz w:val="20"/>
                      <w:szCs w:val="16"/>
                    </w:rPr>
                    <w:t> </w:t>
                  </w:r>
                </w:p>
              </w:tc>
              <w:tc>
                <w:tcPr>
                  <w:tcW w:w="0" w:type="auto"/>
                  <w:tcBorders>
                    <w:top w:val="nil"/>
                    <w:left w:val="nil"/>
                    <w:bottom w:val="nil"/>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r w:rsidRPr="008B601F">
                    <w:rPr>
                      <w:rFonts w:ascii="Arial" w:hAnsi="Arial" w:cs="Arial"/>
                      <w:sz w:val="20"/>
                      <w:szCs w:val="16"/>
                    </w:rPr>
                    <w:t> </w:t>
                  </w:r>
                </w:p>
              </w:tc>
            </w:tr>
            <w:tr w:rsidR="001028C4" w:rsidRPr="008B601F" w:rsidTr="00403529">
              <w:trPr>
                <w:trHeight w:val="22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p>
              </w:tc>
              <w:tc>
                <w:tcPr>
                  <w:tcW w:w="0" w:type="auto"/>
                  <w:tcBorders>
                    <w:top w:val="nil"/>
                    <w:left w:val="nil"/>
                    <w:bottom w:val="single" w:sz="4" w:space="0" w:color="auto"/>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p>
              </w:tc>
              <w:tc>
                <w:tcPr>
                  <w:tcW w:w="0" w:type="auto"/>
                  <w:tcBorders>
                    <w:top w:val="nil"/>
                    <w:left w:val="nil"/>
                    <w:bottom w:val="single" w:sz="4" w:space="0" w:color="auto"/>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p>
              </w:tc>
              <w:tc>
                <w:tcPr>
                  <w:tcW w:w="0" w:type="auto"/>
                  <w:tcBorders>
                    <w:top w:val="nil"/>
                    <w:left w:val="nil"/>
                    <w:bottom w:val="single" w:sz="4" w:space="0" w:color="auto"/>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p>
              </w:tc>
              <w:tc>
                <w:tcPr>
                  <w:tcW w:w="0" w:type="auto"/>
                  <w:tcBorders>
                    <w:top w:val="nil"/>
                    <w:left w:val="nil"/>
                    <w:bottom w:val="single" w:sz="4" w:space="0" w:color="auto"/>
                    <w:right w:val="single" w:sz="4" w:space="0" w:color="auto"/>
                  </w:tcBorders>
                  <w:shd w:val="clear" w:color="auto" w:fill="auto"/>
                  <w:noWrap/>
                  <w:vAlign w:val="bottom"/>
                </w:tcPr>
                <w:p w:rsidR="001028C4" w:rsidRPr="008B601F" w:rsidRDefault="001028C4" w:rsidP="001028C4">
                  <w:pPr>
                    <w:spacing w:line="240" w:lineRule="auto"/>
                    <w:rPr>
                      <w:rFonts w:ascii="Arial" w:hAnsi="Arial" w:cs="Arial"/>
                      <w:sz w:val="20"/>
                      <w:szCs w:val="16"/>
                    </w:rPr>
                  </w:pPr>
                </w:p>
              </w:tc>
            </w:tr>
          </w:tbl>
          <w:p w:rsidR="001028C4" w:rsidRDefault="001028C4" w:rsidP="001028C4">
            <w:pPr>
              <w:spacing w:line="0" w:lineRule="atLeast"/>
              <w:rPr>
                <w:rFonts w:ascii="Arial" w:hAnsi="Arial" w:cs="Arial"/>
                <w:sz w:val="20"/>
                <w:szCs w:val="20"/>
              </w:rPr>
            </w:pPr>
          </w:p>
          <w:p w:rsidR="00C01AC4" w:rsidRPr="00D037B1" w:rsidRDefault="00C01AC4" w:rsidP="001028C4">
            <w:pPr>
              <w:spacing w:line="0" w:lineRule="atLeast"/>
              <w:rPr>
                <w:rFonts w:asciiTheme="minorHAnsi" w:hAnsiTheme="minorHAnsi" w:cs="Arial"/>
                <w:sz w:val="20"/>
                <w:szCs w:val="20"/>
              </w:rPr>
            </w:pPr>
          </w:p>
        </w:tc>
      </w:tr>
    </w:tbl>
    <w:p w:rsidR="00E53A15" w:rsidRDefault="00E53A15">
      <w:pPr>
        <w:widowControl/>
        <w:adjustRightInd/>
        <w:spacing w:line="240" w:lineRule="auto"/>
        <w:jc w:val="left"/>
        <w:textAlignment w:val="auto"/>
        <w:rPr>
          <w:rFonts w:asciiTheme="minorHAnsi" w:hAnsiTheme="minorHAnsi" w:cs="Arial"/>
          <w:b/>
          <w:sz w:val="22"/>
          <w:szCs w:val="22"/>
        </w:rPr>
      </w:pPr>
    </w:p>
    <w:p w:rsidR="00B91061" w:rsidRDefault="00B91061">
      <w:pPr>
        <w:widowControl/>
        <w:adjustRightInd/>
        <w:spacing w:line="240" w:lineRule="auto"/>
        <w:jc w:val="left"/>
        <w:textAlignment w:val="auto"/>
        <w:rPr>
          <w:rFonts w:asciiTheme="minorHAnsi" w:hAnsiTheme="minorHAnsi" w:cs="Arial"/>
          <w:b/>
          <w:sz w:val="22"/>
          <w:szCs w:val="22"/>
        </w:rPr>
      </w:pPr>
    </w:p>
    <w:p w:rsidR="00B91061" w:rsidRDefault="00B91061">
      <w:pPr>
        <w:widowControl/>
        <w:adjustRightInd/>
        <w:spacing w:line="240" w:lineRule="auto"/>
        <w:jc w:val="left"/>
        <w:textAlignment w:val="auto"/>
        <w:rPr>
          <w:rFonts w:asciiTheme="minorHAnsi" w:hAnsiTheme="minorHAnsi" w:cs="Arial"/>
          <w:b/>
          <w:sz w:val="22"/>
          <w:szCs w:val="22"/>
        </w:rPr>
      </w:pPr>
    </w:p>
    <w:p w:rsidR="00B91061" w:rsidRDefault="00B91061">
      <w:pPr>
        <w:widowControl/>
        <w:adjustRightInd/>
        <w:spacing w:line="240" w:lineRule="auto"/>
        <w:jc w:val="left"/>
        <w:textAlignment w:val="auto"/>
        <w:rPr>
          <w:rFonts w:asciiTheme="minorHAnsi" w:hAnsiTheme="minorHAnsi" w:cs="Arial"/>
          <w:b/>
          <w:sz w:val="22"/>
          <w:szCs w:val="22"/>
        </w:rPr>
      </w:pPr>
    </w:p>
    <w:p w:rsidR="00B91061" w:rsidRDefault="00B91061">
      <w:pPr>
        <w:widowControl/>
        <w:adjustRightInd/>
        <w:spacing w:line="240" w:lineRule="auto"/>
        <w:jc w:val="left"/>
        <w:textAlignment w:val="auto"/>
        <w:rPr>
          <w:rFonts w:asciiTheme="minorHAnsi" w:hAnsiTheme="minorHAnsi" w:cs="Arial"/>
          <w:b/>
          <w:sz w:val="22"/>
          <w:szCs w:val="22"/>
        </w:rPr>
      </w:pPr>
    </w:p>
    <w:p w:rsidR="00B91061" w:rsidRDefault="00B91061">
      <w:pPr>
        <w:widowControl/>
        <w:adjustRightInd/>
        <w:spacing w:line="240" w:lineRule="auto"/>
        <w:jc w:val="left"/>
        <w:textAlignment w:val="auto"/>
        <w:rPr>
          <w:rFonts w:asciiTheme="minorHAnsi" w:hAnsiTheme="minorHAnsi" w:cs="Arial"/>
          <w:b/>
          <w:sz w:val="22"/>
          <w:szCs w:val="22"/>
        </w:rPr>
      </w:pPr>
    </w:p>
    <w:p w:rsidR="000F49D3" w:rsidRPr="00D037B1" w:rsidRDefault="00C778DF" w:rsidP="00136324">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lastRenderedPageBreak/>
        <w:t>Presentación de resultados del indicador</w:t>
      </w:r>
    </w:p>
    <w:p w:rsidR="00C778DF" w:rsidRPr="00D037B1" w:rsidRDefault="00C778DF">
      <w:pPr>
        <w:rPr>
          <w:rFonts w:asciiTheme="minorHAnsi" w:hAnsiTheme="minorHAnsi"/>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1028C4" w:rsidRDefault="000F49D3" w:rsidP="001028C4">
            <w:pPr>
              <w:spacing w:line="0" w:lineRule="atLeast"/>
              <w:rPr>
                <w:rFonts w:ascii="Arial" w:hAnsi="Arial" w:cs="Arial"/>
                <w:b/>
                <w:szCs w:val="20"/>
              </w:rPr>
            </w:pPr>
            <w:r w:rsidRPr="00D037B1">
              <w:rPr>
                <w:rFonts w:asciiTheme="minorHAnsi" w:hAnsiTheme="minorHAnsi"/>
              </w:rPr>
              <w:br w:type="page"/>
            </w:r>
            <w:r w:rsidR="001028C4" w:rsidRPr="009F5809">
              <w:rPr>
                <w:rFonts w:ascii="Arial" w:hAnsi="Arial" w:cs="Arial"/>
                <w:b/>
                <w:szCs w:val="20"/>
              </w:rPr>
              <w:t>Forma de presentación de resultados:</w:t>
            </w:r>
          </w:p>
          <w:p w:rsidR="001028C4" w:rsidRDefault="001028C4" w:rsidP="001028C4">
            <w:pPr>
              <w:spacing w:line="0" w:lineRule="atLeast"/>
              <w:rPr>
                <w:rFonts w:ascii="Arial" w:hAnsi="Arial" w:cs="Arial"/>
                <w:b/>
                <w:szCs w:val="20"/>
              </w:rPr>
            </w:pPr>
          </w:p>
          <w:tbl>
            <w:tblPr>
              <w:tblW w:w="0" w:type="auto"/>
              <w:jc w:val="center"/>
              <w:tblCellMar>
                <w:left w:w="70" w:type="dxa"/>
                <w:right w:w="70" w:type="dxa"/>
              </w:tblCellMar>
              <w:tblLook w:val="0000" w:firstRow="0" w:lastRow="0" w:firstColumn="0" w:lastColumn="0" w:noHBand="0" w:noVBand="0"/>
            </w:tblPr>
            <w:tblGrid>
              <w:gridCol w:w="1862"/>
              <w:gridCol w:w="2699"/>
              <w:gridCol w:w="3039"/>
              <w:gridCol w:w="1162"/>
            </w:tblGrid>
            <w:tr w:rsidR="001028C4" w:rsidRPr="008B601F" w:rsidTr="00403529">
              <w:trPr>
                <w:trHeight w:val="675"/>
                <w:jc w:val="center"/>
              </w:trPr>
              <w:tc>
                <w:tcPr>
                  <w:tcW w:w="0" w:type="auto"/>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Espacio físico alterno</w:t>
                  </w:r>
                </w:p>
              </w:tc>
              <w:tc>
                <w:tcPr>
                  <w:tcW w:w="0" w:type="auto"/>
                  <w:tcBorders>
                    <w:top w:val="single" w:sz="4" w:space="0" w:color="auto"/>
                    <w:left w:val="nil"/>
                    <w:bottom w:val="single" w:sz="4" w:space="0" w:color="auto"/>
                    <w:right w:val="single" w:sz="4" w:space="0" w:color="auto"/>
                  </w:tcBorders>
                  <w:shd w:val="clear" w:color="auto" w:fill="17365D" w:themeFill="text2" w:themeFillShade="BF"/>
                  <w:vAlign w:val="center"/>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Número necesidades atendidas</w:t>
                  </w:r>
                </w:p>
              </w:tc>
              <w:tc>
                <w:tcPr>
                  <w:tcW w:w="0" w:type="auto"/>
                  <w:tcBorders>
                    <w:top w:val="single" w:sz="4" w:space="0" w:color="auto"/>
                    <w:left w:val="nil"/>
                    <w:bottom w:val="single" w:sz="4" w:space="0" w:color="auto"/>
                    <w:right w:val="single" w:sz="4" w:space="0" w:color="auto"/>
                  </w:tcBorders>
                  <w:shd w:val="clear" w:color="auto" w:fill="17365D" w:themeFill="text2" w:themeFillShade="BF"/>
                  <w:vAlign w:val="center"/>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Número de necesidades registradas</w:t>
                  </w:r>
                </w:p>
              </w:tc>
              <w:tc>
                <w:tcPr>
                  <w:tcW w:w="0" w:type="auto"/>
                  <w:tcBorders>
                    <w:top w:val="single" w:sz="4" w:space="0" w:color="auto"/>
                    <w:left w:val="nil"/>
                    <w:bottom w:val="single" w:sz="4" w:space="0" w:color="auto"/>
                    <w:right w:val="single" w:sz="4" w:space="0" w:color="auto"/>
                  </w:tcBorders>
                  <w:shd w:val="clear" w:color="auto" w:fill="17365D" w:themeFill="text2" w:themeFillShade="BF"/>
                  <w:vAlign w:val="center"/>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 Indicador</w:t>
                  </w:r>
                </w:p>
              </w:tc>
            </w:tr>
            <w:tr w:rsidR="001028C4" w:rsidRPr="008B601F" w:rsidTr="00403529">
              <w:trPr>
                <w:trHeight w:val="225"/>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1028C4" w:rsidRPr="008B601F" w:rsidRDefault="001028C4" w:rsidP="001028C4">
                  <w:pPr>
                    <w:spacing w:line="240" w:lineRule="auto"/>
                    <w:jc w:val="center"/>
                    <w:rPr>
                      <w:rFonts w:ascii="Arial" w:hAnsi="Arial" w:cs="Arial"/>
                      <w:sz w:val="20"/>
                      <w:szCs w:val="16"/>
                    </w:rPr>
                  </w:pPr>
                </w:p>
              </w:tc>
              <w:tc>
                <w:tcPr>
                  <w:tcW w:w="0" w:type="auto"/>
                  <w:tcBorders>
                    <w:top w:val="nil"/>
                    <w:left w:val="nil"/>
                    <w:bottom w:val="single" w:sz="4" w:space="0" w:color="auto"/>
                    <w:right w:val="single" w:sz="4" w:space="0" w:color="auto"/>
                  </w:tcBorders>
                  <w:shd w:val="clear" w:color="auto" w:fill="auto"/>
                  <w:noWrap/>
                  <w:vAlign w:val="center"/>
                </w:tcPr>
                <w:p w:rsidR="001028C4" w:rsidRPr="008B601F" w:rsidRDefault="001028C4" w:rsidP="001028C4">
                  <w:pPr>
                    <w:spacing w:line="240" w:lineRule="auto"/>
                    <w:jc w:val="center"/>
                    <w:rPr>
                      <w:rFonts w:ascii="Arial" w:hAnsi="Arial" w:cs="Arial"/>
                      <w:sz w:val="20"/>
                      <w:szCs w:val="16"/>
                    </w:rPr>
                  </w:pPr>
                </w:p>
              </w:tc>
              <w:tc>
                <w:tcPr>
                  <w:tcW w:w="0" w:type="auto"/>
                  <w:tcBorders>
                    <w:top w:val="nil"/>
                    <w:left w:val="nil"/>
                    <w:bottom w:val="single" w:sz="4" w:space="0" w:color="auto"/>
                    <w:right w:val="single" w:sz="4" w:space="0" w:color="auto"/>
                  </w:tcBorders>
                  <w:shd w:val="clear" w:color="auto" w:fill="auto"/>
                  <w:noWrap/>
                  <w:vAlign w:val="center"/>
                </w:tcPr>
                <w:p w:rsidR="001028C4" w:rsidRPr="008B601F" w:rsidRDefault="001028C4" w:rsidP="001028C4">
                  <w:pPr>
                    <w:spacing w:line="240" w:lineRule="auto"/>
                    <w:jc w:val="center"/>
                    <w:rPr>
                      <w:rFonts w:ascii="Arial" w:hAnsi="Arial" w:cs="Arial"/>
                      <w:sz w:val="20"/>
                      <w:szCs w:val="16"/>
                    </w:rPr>
                  </w:pPr>
                </w:p>
              </w:tc>
              <w:tc>
                <w:tcPr>
                  <w:tcW w:w="0" w:type="auto"/>
                  <w:tcBorders>
                    <w:top w:val="nil"/>
                    <w:left w:val="nil"/>
                    <w:bottom w:val="single" w:sz="4" w:space="0" w:color="auto"/>
                    <w:right w:val="single" w:sz="4" w:space="0" w:color="auto"/>
                  </w:tcBorders>
                  <w:shd w:val="clear" w:color="auto" w:fill="auto"/>
                  <w:noWrap/>
                  <w:vAlign w:val="center"/>
                </w:tcPr>
                <w:p w:rsidR="001028C4" w:rsidRPr="008B601F" w:rsidRDefault="001028C4" w:rsidP="001028C4">
                  <w:pPr>
                    <w:spacing w:line="240" w:lineRule="auto"/>
                    <w:jc w:val="center"/>
                    <w:rPr>
                      <w:rFonts w:ascii="Arial" w:hAnsi="Arial" w:cs="Arial"/>
                      <w:sz w:val="20"/>
                      <w:szCs w:val="16"/>
                    </w:rPr>
                  </w:pPr>
                </w:p>
              </w:tc>
            </w:tr>
            <w:tr w:rsidR="001028C4" w:rsidRPr="008B601F" w:rsidTr="00403529">
              <w:trPr>
                <w:trHeight w:val="225"/>
                <w:jc w:val="center"/>
              </w:trPr>
              <w:tc>
                <w:tcPr>
                  <w:tcW w:w="0" w:type="auto"/>
                  <w:tcBorders>
                    <w:top w:val="nil"/>
                    <w:left w:val="single" w:sz="4" w:space="0" w:color="auto"/>
                    <w:bottom w:val="single" w:sz="4" w:space="0" w:color="auto"/>
                    <w:right w:val="single" w:sz="4" w:space="0" w:color="auto"/>
                  </w:tcBorders>
                  <w:shd w:val="clear" w:color="auto" w:fill="8DB3E2" w:themeFill="text2" w:themeFillTint="66"/>
                  <w:noWrap/>
                  <w:vAlign w:val="center"/>
                </w:tcPr>
                <w:p w:rsidR="001028C4" w:rsidRPr="008B601F" w:rsidRDefault="001028C4" w:rsidP="001028C4">
                  <w:pPr>
                    <w:spacing w:line="240" w:lineRule="auto"/>
                    <w:jc w:val="center"/>
                    <w:rPr>
                      <w:rFonts w:ascii="Arial" w:hAnsi="Arial" w:cs="Arial"/>
                      <w:sz w:val="20"/>
                      <w:szCs w:val="16"/>
                    </w:rPr>
                  </w:pPr>
                  <w:r w:rsidRPr="008B601F">
                    <w:rPr>
                      <w:rFonts w:ascii="Arial" w:hAnsi="Arial" w:cs="Arial"/>
                      <w:sz w:val="20"/>
                      <w:szCs w:val="16"/>
                    </w:rPr>
                    <w:t>Total</w:t>
                  </w:r>
                </w:p>
              </w:tc>
              <w:tc>
                <w:tcPr>
                  <w:tcW w:w="0" w:type="auto"/>
                  <w:tcBorders>
                    <w:top w:val="nil"/>
                    <w:left w:val="nil"/>
                    <w:bottom w:val="single" w:sz="4" w:space="0" w:color="auto"/>
                    <w:right w:val="single" w:sz="4" w:space="0" w:color="auto"/>
                  </w:tcBorders>
                  <w:shd w:val="clear" w:color="auto" w:fill="8DB3E2" w:themeFill="text2" w:themeFillTint="66"/>
                  <w:noWrap/>
                  <w:vAlign w:val="center"/>
                </w:tcPr>
                <w:p w:rsidR="001028C4" w:rsidRPr="008B601F" w:rsidRDefault="001028C4" w:rsidP="001028C4">
                  <w:pPr>
                    <w:spacing w:line="240" w:lineRule="auto"/>
                    <w:jc w:val="center"/>
                    <w:rPr>
                      <w:rFonts w:ascii="Arial" w:hAnsi="Arial" w:cs="Arial"/>
                      <w:sz w:val="20"/>
                      <w:szCs w:val="16"/>
                    </w:rPr>
                  </w:pPr>
                </w:p>
              </w:tc>
              <w:tc>
                <w:tcPr>
                  <w:tcW w:w="0" w:type="auto"/>
                  <w:tcBorders>
                    <w:top w:val="nil"/>
                    <w:left w:val="nil"/>
                    <w:bottom w:val="single" w:sz="4" w:space="0" w:color="auto"/>
                    <w:right w:val="single" w:sz="4" w:space="0" w:color="auto"/>
                  </w:tcBorders>
                  <w:shd w:val="clear" w:color="auto" w:fill="8DB3E2" w:themeFill="text2" w:themeFillTint="66"/>
                  <w:noWrap/>
                  <w:vAlign w:val="center"/>
                </w:tcPr>
                <w:p w:rsidR="001028C4" w:rsidRPr="008B601F" w:rsidRDefault="001028C4" w:rsidP="001028C4">
                  <w:pPr>
                    <w:spacing w:line="240" w:lineRule="auto"/>
                    <w:jc w:val="center"/>
                    <w:rPr>
                      <w:rFonts w:ascii="Arial" w:hAnsi="Arial" w:cs="Arial"/>
                      <w:sz w:val="20"/>
                      <w:szCs w:val="16"/>
                    </w:rPr>
                  </w:pPr>
                </w:p>
              </w:tc>
              <w:tc>
                <w:tcPr>
                  <w:tcW w:w="0" w:type="auto"/>
                  <w:tcBorders>
                    <w:top w:val="nil"/>
                    <w:left w:val="nil"/>
                    <w:bottom w:val="single" w:sz="4" w:space="0" w:color="auto"/>
                    <w:right w:val="single" w:sz="4" w:space="0" w:color="auto"/>
                  </w:tcBorders>
                  <w:shd w:val="clear" w:color="auto" w:fill="8DB3E2" w:themeFill="text2" w:themeFillTint="66"/>
                  <w:noWrap/>
                  <w:vAlign w:val="center"/>
                </w:tcPr>
                <w:p w:rsidR="001028C4" w:rsidRPr="008B601F" w:rsidRDefault="001028C4" w:rsidP="001028C4">
                  <w:pPr>
                    <w:spacing w:line="240" w:lineRule="auto"/>
                    <w:jc w:val="center"/>
                    <w:rPr>
                      <w:rFonts w:ascii="Arial" w:hAnsi="Arial" w:cs="Arial"/>
                      <w:sz w:val="20"/>
                      <w:szCs w:val="16"/>
                    </w:rPr>
                  </w:pPr>
                </w:p>
              </w:tc>
            </w:tr>
          </w:tbl>
          <w:p w:rsidR="001028C4" w:rsidRDefault="001028C4" w:rsidP="001028C4">
            <w:pPr>
              <w:spacing w:line="0" w:lineRule="atLeast"/>
              <w:rPr>
                <w:rFonts w:ascii="Arial" w:hAnsi="Arial" w:cs="Arial"/>
                <w:b/>
                <w:szCs w:val="20"/>
              </w:rPr>
            </w:pPr>
          </w:p>
          <w:p w:rsidR="009801D8" w:rsidRPr="00D037B1" w:rsidRDefault="009801D8" w:rsidP="00D6274A">
            <w:pPr>
              <w:spacing w:line="0" w:lineRule="atLeast"/>
              <w:rPr>
                <w:rFonts w:asciiTheme="minorHAnsi" w:hAnsiTheme="minorHAnsi" w:cs="Arial"/>
                <w:b/>
                <w:noProof/>
                <w:sz w:val="20"/>
                <w:szCs w:val="20"/>
              </w:rPr>
            </w:pPr>
          </w:p>
        </w:tc>
      </w:tr>
      <w:tr w:rsidR="00D80394" w:rsidRPr="00D037B1" w:rsidTr="009F5809">
        <w:trPr>
          <w:trHeight w:val="397"/>
        </w:trPr>
        <w:tc>
          <w:tcPr>
            <w:tcW w:w="8988" w:type="dxa"/>
            <w:vAlign w:val="center"/>
          </w:tcPr>
          <w:p w:rsidR="000118BB" w:rsidRDefault="000118BB" w:rsidP="00D80394">
            <w:pPr>
              <w:spacing w:line="0" w:lineRule="atLeast"/>
              <w:rPr>
                <w:rFonts w:asciiTheme="minorHAnsi" w:hAnsiTheme="minorHAnsi" w:cs="Arial"/>
                <w:b/>
                <w:szCs w:val="20"/>
              </w:rPr>
            </w:pPr>
            <w:r w:rsidRPr="00E53A15">
              <w:rPr>
                <w:rFonts w:asciiTheme="minorHAnsi" w:hAnsiTheme="minorHAnsi" w:cs="Arial"/>
                <w:b/>
                <w:szCs w:val="20"/>
              </w:rPr>
              <w:t>Estructura del reporte cualitativo:</w:t>
            </w:r>
          </w:p>
          <w:p w:rsidR="00E054D3" w:rsidRDefault="00E054D3" w:rsidP="00D80394">
            <w:pPr>
              <w:spacing w:line="0" w:lineRule="atLeast"/>
              <w:rPr>
                <w:rFonts w:asciiTheme="minorHAnsi" w:hAnsiTheme="minorHAnsi" w:cs="Arial"/>
                <w:b/>
                <w:szCs w:val="20"/>
              </w:rPr>
            </w:pPr>
          </w:p>
          <w:p w:rsidR="00E054D3" w:rsidRPr="00D037B1" w:rsidRDefault="00E054D3" w:rsidP="00D80394">
            <w:pPr>
              <w:spacing w:line="0" w:lineRule="atLeast"/>
              <w:rPr>
                <w:rFonts w:asciiTheme="minorHAnsi" w:hAnsiTheme="minorHAnsi" w:cs="Arial"/>
                <w:b/>
                <w:szCs w:val="20"/>
              </w:rPr>
            </w:pPr>
            <w:r>
              <w:rPr>
                <w:rFonts w:asciiTheme="minorHAnsi" w:hAnsiTheme="minorHAnsi" w:cs="Arial"/>
                <w:b/>
                <w:szCs w:val="20"/>
              </w:rPr>
              <w:t>Aspectos requeridos desde el sistema de gerencia:</w:t>
            </w:r>
          </w:p>
          <w:p w:rsidR="00D241CD" w:rsidRDefault="00D241CD" w:rsidP="00D80394">
            <w:pPr>
              <w:spacing w:line="0" w:lineRule="atLeast"/>
              <w:rPr>
                <w:rFonts w:asciiTheme="minorHAnsi" w:hAnsiTheme="minorHAnsi" w:cs="Arial"/>
                <w:b/>
                <w:szCs w:val="20"/>
              </w:rPr>
            </w:pP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Descripción breve del indicador:</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Per</w:t>
            </w:r>
            <w:r w:rsidR="00797881">
              <w:rPr>
                <w:rFonts w:asciiTheme="minorHAnsi" w:hAnsiTheme="minorHAnsi" w:cs="Arial"/>
                <w:szCs w:val="20"/>
              </w:rPr>
              <w:t>í</w:t>
            </w:r>
            <w:r w:rsidRPr="000118BB">
              <w:rPr>
                <w:rFonts w:asciiTheme="minorHAnsi" w:hAnsiTheme="minorHAnsi" w:cs="Arial"/>
                <w:szCs w:val="20"/>
              </w:rPr>
              <w:t>odo de medición:</w:t>
            </w:r>
            <w:r w:rsidR="003D64D2">
              <w:rPr>
                <w:rFonts w:asciiTheme="minorHAnsi" w:hAnsiTheme="minorHAnsi" w:cs="Arial"/>
                <w:szCs w:val="20"/>
              </w:rPr>
              <w:t xml:space="preserve"> </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Resultado</w:t>
            </w:r>
            <w:r w:rsidR="00797881">
              <w:rPr>
                <w:rFonts w:asciiTheme="minorHAnsi" w:hAnsiTheme="minorHAnsi" w:cs="Arial"/>
                <w:szCs w:val="20"/>
              </w:rPr>
              <w:t>s</w:t>
            </w:r>
            <w:r w:rsidRPr="000118BB">
              <w:rPr>
                <w:rFonts w:asciiTheme="minorHAnsi" w:hAnsiTheme="minorHAnsi" w:cs="Arial"/>
                <w:szCs w:val="20"/>
              </w:rPr>
              <w:t xml:space="preserve"> relevantes del per</w:t>
            </w:r>
            <w:r w:rsidR="00797881">
              <w:rPr>
                <w:rFonts w:asciiTheme="minorHAnsi" w:hAnsiTheme="minorHAnsi" w:cs="Arial"/>
                <w:szCs w:val="20"/>
              </w:rPr>
              <w:t>í</w:t>
            </w:r>
            <w:r w:rsidRPr="000118BB">
              <w:rPr>
                <w:rFonts w:asciiTheme="minorHAnsi" w:hAnsiTheme="minorHAnsi" w:cs="Arial"/>
                <w:szCs w:val="20"/>
              </w:rPr>
              <w:t>odo reportado:</w:t>
            </w:r>
            <w:r w:rsidR="003D64D2">
              <w:rPr>
                <w:rFonts w:asciiTheme="minorHAnsi" w:hAnsiTheme="minorHAnsi" w:cs="Arial"/>
                <w:szCs w:val="20"/>
              </w:rPr>
              <w:t xml:space="preserve"> </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Análisis del Indicador y accio</w:t>
            </w:r>
            <w:r w:rsidR="00323FCC">
              <w:rPr>
                <w:rFonts w:asciiTheme="minorHAnsi" w:hAnsiTheme="minorHAnsi" w:cs="Arial"/>
                <w:szCs w:val="20"/>
              </w:rPr>
              <w:t>nes en ejecución</w:t>
            </w:r>
            <w:r w:rsidR="00D6000C">
              <w:rPr>
                <w:rFonts w:asciiTheme="minorHAnsi" w:hAnsiTheme="minorHAnsi" w:cs="Arial"/>
                <w:szCs w:val="20"/>
              </w:rPr>
              <w:t>,</w:t>
            </w:r>
            <w:r w:rsidR="00323FCC">
              <w:rPr>
                <w:rFonts w:asciiTheme="minorHAnsi" w:hAnsiTheme="minorHAnsi" w:cs="Arial"/>
                <w:szCs w:val="20"/>
              </w:rPr>
              <w:t xml:space="preserve"> o a realizarse:</w:t>
            </w:r>
          </w:p>
          <w:p w:rsidR="00D241CD"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Localización del soporte del indicador (Físico o cargado en el sistema)</w:t>
            </w:r>
            <w:r w:rsidR="00323FCC">
              <w:rPr>
                <w:rFonts w:asciiTheme="minorHAnsi" w:hAnsiTheme="minorHAnsi" w:cs="Arial"/>
                <w:szCs w:val="20"/>
              </w:rPr>
              <w:t>:</w:t>
            </w:r>
          </w:p>
          <w:p w:rsidR="00D80394" w:rsidRPr="00BC0F20" w:rsidRDefault="00D80394" w:rsidP="00BC0F20">
            <w:pPr>
              <w:spacing w:line="0" w:lineRule="atLeast"/>
              <w:rPr>
                <w:rFonts w:asciiTheme="minorHAnsi" w:hAnsiTheme="minorHAnsi" w:cs="Arial"/>
                <w:sz w:val="20"/>
                <w:szCs w:val="20"/>
              </w:rPr>
            </w:pPr>
          </w:p>
        </w:tc>
      </w:tr>
    </w:tbl>
    <w:p w:rsidR="00D80394" w:rsidRPr="00D037B1" w:rsidRDefault="00D80394">
      <w:pPr>
        <w:rPr>
          <w:rFonts w:asciiTheme="minorHAnsi" w:hAnsiTheme="minorHAnsi"/>
        </w:rPr>
      </w:pPr>
    </w:p>
    <w:p w:rsidR="0091462A" w:rsidRPr="00D037B1" w:rsidRDefault="0091462A" w:rsidP="00F56736">
      <w:pPr>
        <w:spacing w:line="0" w:lineRule="atLeast"/>
        <w:rPr>
          <w:rFonts w:asciiTheme="minorHAnsi" w:hAnsiTheme="minorHAnsi"/>
        </w:rPr>
      </w:pPr>
    </w:p>
    <w:p w:rsidR="00B941C8" w:rsidRPr="00D037B1" w:rsidRDefault="00B941C8" w:rsidP="00F56736">
      <w:pPr>
        <w:spacing w:line="0" w:lineRule="atLeast"/>
        <w:rPr>
          <w:rFonts w:asciiTheme="minorHAnsi" w:hAnsiTheme="minorHAnsi"/>
        </w:rPr>
      </w:pPr>
    </w:p>
    <w:p w:rsidR="00536763" w:rsidRPr="00D037B1" w:rsidRDefault="00536763" w:rsidP="00F56736">
      <w:pPr>
        <w:spacing w:line="0" w:lineRule="atLeast"/>
        <w:rPr>
          <w:rFonts w:asciiTheme="minorHAnsi" w:hAnsiTheme="minorHAnsi"/>
        </w:rPr>
      </w:pPr>
    </w:p>
    <w:p w:rsidR="00F50800" w:rsidRPr="00D037B1" w:rsidRDefault="00F50800" w:rsidP="00F56736">
      <w:pPr>
        <w:spacing w:line="0" w:lineRule="atLeast"/>
        <w:rPr>
          <w:rFonts w:asciiTheme="minorHAnsi" w:hAnsiTheme="minorHAnsi" w:cs="Arial"/>
          <w:b/>
          <w:sz w:val="20"/>
          <w:szCs w:val="20"/>
        </w:rPr>
      </w:pPr>
    </w:p>
    <w:p w:rsidR="00B941C8" w:rsidRPr="00703AF9" w:rsidRDefault="00EB32C8" w:rsidP="00EB32C8">
      <w:pPr>
        <w:spacing w:line="0" w:lineRule="atLeast"/>
        <w:rPr>
          <w:rFonts w:asciiTheme="minorHAnsi" w:hAnsiTheme="minorHAnsi" w:cs="Arial"/>
          <w:b/>
          <w:sz w:val="20"/>
          <w:szCs w:val="20"/>
        </w:rPr>
      </w:pPr>
      <w:r w:rsidRPr="00D037B1">
        <w:rPr>
          <w:rFonts w:asciiTheme="minorHAnsi" w:hAnsiTheme="minorHAnsi" w:cs="Arial"/>
          <w:b/>
        </w:rPr>
        <w:t xml:space="preserve"> </w:t>
      </w:r>
      <w:r w:rsidR="00B941C8" w:rsidRPr="00703AF9">
        <w:rPr>
          <w:rFonts w:asciiTheme="minorHAnsi" w:hAnsiTheme="minorHAnsi" w:cs="Arial"/>
          <w:b/>
        </w:rPr>
        <w:t>Aprobado</w:t>
      </w:r>
      <w:r w:rsidR="00B941C8" w:rsidRPr="00703AF9">
        <w:rPr>
          <w:rFonts w:asciiTheme="minorHAnsi" w:hAnsiTheme="minorHAnsi" w:cs="Arial"/>
        </w:rPr>
        <w:t xml:space="preserve"> </w:t>
      </w:r>
      <w:r w:rsidR="00B941C8" w:rsidRPr="00703AF9">
        <w:rPr>
          <w:rFonts w:asciiTheme="minorHAnsi" w:hAnsiTheme="minorHAnsi"/>
        </w:rPr>
        <w:t>_________________________</w:t>
      </w:r>
      <w:r w:rsidR="0097292D" w:rsidRPr="00703AF9">
        <w:rPr>
          <w:rFonts w:asciiTheme="minorHAnsi" w:hAnsiTheme="minorHAnsi" w:cs="Arial"/>
        </w:rPr>
        <w:tab/>
      </w:r>
      <w:r w:rsidR="008C39DD" w:rsidRPr="00703AF9">
        <w:rPr>
          <w:rFonts w:asciiTheme="minorHAnsi" w:hAnsiTheme="minorHAnsi" w:cs="Arial"/>
        </w:rPr>
        <w:t xml:space="preserve">             </w:t>
      </w:r>
      <w:r w:rsidR="0097292D" w:rsidRPr="00703AF9">
        <w:rPr>
          <w:rFonts w:asciiTheme="minorHAnsi" w:hAnsiTheme="minorHAnsi" w:cs="Arial"/>
          <w:b/>
        </w:rPr>
        <w:t>Revisado</w:t>
      </w:r>
      <w:r w:rsidR="0097292D" w:rsidRPr="00703AF9">
        <w:rPr>
          <w:rFonts w:asciiTheme="minorHAnsi" w:hAnsiTheme="minorHAnsi" w:cs="Arial"/>
          <w:b/>
          <w:sz w:val="20"/>
          <w:szCs w:val="20"/>
        </w:rPr>
        <w:t xml:space="preserve"> </w:t>
      </w:r>
      <w:r w:rsidR="0097292D" w:rsidRPr="00703AF9">
        <w:rPr>
          <w:rFonts w:asciiTheme="minorHAnsi" w:hAnsiTheme="minorHAnsi"/>
          <w:sz w:val="20"/>
          <w:szCs w:val="20"/>
        </w:rPr>
        <w:t>____________________________</w:t>
      </w:r>
    </w:p>
    <w:p w:rsidR="008C39DD" w:rsidRPr="00703AF9" w:rsidRDefault="0097292D" w:rsidP="00F56736">
      <w:pPr>
        <w:spacing w:line="0" w:lineRule="atLeast"/>
        <w:rPr>
          <w:rFonts w:asciiTheme="minorHAnsi" w:hAnsiTheme="minorHAnsi" w:cs="Arial"/>
        </w:rPr>
      </w:pPr>
      <w:r w:rsidRPr="00703AF9">
        <w:rPr>
          <w:rFonts w:asciiTheme="minorHAnsi" w:hAnsiTheme="minorHAnsi"/>
        </w:rPr>
        <w:tab/>
      </w:r>
      <w:r w:rsidR="008C39DD" w:rsidRPr="00703AF9">
        <w:rPr>
          <w:rFonts w:asciiTheme="minorHAnsi" w:hAnsiTheme="minorHAnsi" w:cs="Arial"/>
        </w:rPr>
        <w:t xml:space="preserve">    </w:t>
      </w:r>
    </w:p>
    <w:p w:rsidR="00B941C8" w:rsidRPr="00703AF9" w:rsidRDefault="008C39DD" w:rsidP="008C39DD">
      <w:pPr>
        <w:spacing w:line="0" w:lineRule="atLeast"/>
        <w:ind w:left="708"/>
        <w:rPr>
          <w:rFonts w:asciiTheme="minorHAnsi" w:hAnsiTheme="minorHAnsi" w:cs="Arial"/>
        </w:rPr>
      </w:pPr>
      <w:r w:rsidRPr="00703AF9">
        <w:rPr>
          <w:rFonts w:asciiTheme="minorHAnsi" w:hAnsiTheme="minorHAnsi" w:cs="Arial"/>
        </w:rPr>
        <w:t xml:space="preserve">   </w:t>
      </w:r>
      <w:r w:rsidR="00D037B1" w:rsidRPr="00703AF9">
        <w:rPr>
          <w:rFonts w:asciiTheme="minorHAnsi" w:hAnsiTheme="minorHAnsi" w:cs="Arial"/>
        </w:rPr>
        <w:t xml:space="preserve">    </w:t>
      </w:r>
      <w:r w:rsidRPr="00703AF9">
        <w:rPr>
          <w:rFonts w:asciiTheme="minorHAnsi" w:hAnsiTheme="minorHAnsi" w:cs="Arial"/>
        </w:rPr>
        <w:t xml:space="preserve"> </w:t>
      </w:r>
      <w:r w:rsidR="0097292D" w:rsidRPr="00703AF9">
        <w:rPr>
          <w:rFonts w:asciiTheme="minorHAnsi" w:hAnsiTheme="minorHAnsi" w:cs="Arial"/>
        </w:rPr>
        <w:t>Coordinador de Objetivo</w:t>
      </w:r>
      <w:r w:rsidR="0097292D" w:rsidRPr="00703AF9">
        <w:rPr>
          <w:rFonts w:asciiTheme="minorHAnsi" w:hAnsiTheme="minorHAnsi"/>
        </w:rPr>
        <w:tab/>
        <w:t xml:space="preserve">                </w:t>
      </w:r>
      <w:r w:rsidRPr="00703AF9">
        <w:rPr>
          <w:rFonts w:asciiTheme="minorHAnsi" w:hAnsiTheme="minorHAnsi"/>
        </w:rPr>
        <w:t xml:space="preserve">    </w:t>
      </w:r>
      <w:r w:rsidR="00EB32C8" w:rsidRPr="00703AF9">
        <w:rPr>
          <w:rFonts w:asciiTheme="minorHAnsi" w:hAnsiTheme="minorHAnsi"/>
        </w:rPr>
        <w:t xml:space="preserve">  </w:t>
      </w:r>
      <w:r w:rsidR="00D037B1" w:rsidRPr="00703AF9">
        <w:rPr>
          <w:rFonts w:asciiTheme="minorHAnsi" w:hAnsiTheme="minorHAnsi"/>
        </w:rPr>
        <w:t xml:space="preserve"> </w:t>
      </w:r>
      <w:r w:rsidR="001A5B20">
        <w:rPr>
          <w:rFonts w:asciiTheme="minorHAnsi" w:hAnsiTheme="minorHAnsi"/>
        </w:rPr>
        <w:t xml:space="preserve">           </w:t>
      </w:r>
      <w:r w:rsidR="0097292D" w:rsidRPr="00703AF9">
        <w:rPr>
          <w:rFonts w:asciiTheme="minorHAnsi" w:hAnsiTheme="minorHAnsi" w:cs="Arial"/>
        </w:rPr>
        <w:t>Profesional Responsable</w:t>
      </w:r>
    </w:p>
    <w:sectPr w:rsidR="00B941C8" w:rsidRPr="00703AF9" w:rsidSect="00F56736">
      <w:headerReference w:type="default" r:id="rId7"/>
      <w:footerReference w:type="default" r:id="rId8"/>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C06" w:rsidRDefault="00396C06">
      <w:r>
        <w:separator/>
      </w:r>
    </w:p>
  </w:endnote>
  <w:endnote w:type="continuationSeparator" w:id="0">
    <w:p w:rsidR="00396C06" w:rsidRDefault="00396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82" w:rsidRPr="00BB4682" w:rsidRDefault="00BB4682" w:rsidP="00BB4682">
    <w:pPr>
      <w:pStyle w:val="Piedepgina"/>
      <w:jc w:val="right"/>
      <w:rPr>
        <w:rFonts w:ascii="Arial" w:hAnsi="Arial" w:cs="Arial"/>
        <w:sz w:val="20"/>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C06" w:rsidRDefault="00396C06">
      <w:r>
        <w:separator/>
      </w:r>
    </w:p>
  </w:footnote>
  <w:footnote w:type="continuationSeparator" w:id="0">
    <w:p w:rsidR="00396C06" w:rsidRDefault="00396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2060"/>
      <w:gridCol w:w="4382"/>
      <w:gridCol w:w="2398"/>
    </w:tblGrid>
    <w:tr w:rsidR="00B05843" w:rsidRPr="004036F2" w:rsidTr="00B05843">
      <w:trPr>
        <w:trHeight w:val="1825"/>
      </w:trPr>
      <w:tc>
        <w:tcPr>
          <w:tcW w:w="1605" w:type="dxa"/>
          <w:vAlign w:val="center"/>
          <w:hideMark/>
        </w:tcPr>
        <w:p w:rsidR="00B05843" w:rsidRPr="004036F2" w:rsidRDefault="00B05843">
          <w:pPr>
            <w:jc w:val="center"/>
            <w:rPr>
              <w:rFonts w:asciiTheme="minorHAnsi" w:hAnsiTheme="minorHAnsi" w:cs="Arial"/>
              <w:b/>
              <w:sz w:val="22"/>
            </w:rPr>
          </w:pPr>
          <w:r>
            <w:rPr>
              <w:noProof/>
              <w:lang w:val="es-CO" w:eastAsia="es-CO"/>
            </w:rPr>
            <w:drawing>
              <wp:inline distT="0" distB="0" distL="0" distR="0" wp14:anchorId="6D3D9957" wp14:editId="6F308268">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UNIVERSIDAD TECNOLÓGICA DE PEREIRA</w:t>
          </w:r>
        </w:p>
        <w:p w:rsidR="00B05843" w:rsidRPr="004036F2" w:rsidRDefault="00B05843" w:rsidP="00CB7A63">
          <w:pPr>
            <w:spacing w:line="240" w:lineRule="auto"/>
            <w:jc w:val="center"/>
            <w:rPr>
              <w:rFonts w:asciiTheme="minorHAnsi" w:hAnsiTheme="minorHAnsi" w:cs="Arial"/>
              <w:b/>
            </w:rPr>
          </w:pPr>
          <w:r w:rsidRPr="004036F2">
            <w:rPr>
              <w:rFonts w:asciiTheme="minorHAnsi" w:hAnsiTheme="minorHAnsi" w:cs="Arial"/>
              <w:b/>
            </w:rPr>
            <w:t>Protocolo del Sistema de Indicadores Institucionales</w:t>
          </w:r>
        </w:p>
        <w:p w:rsidR="00DA45A1" w:rsidRDefault="00DA45A1" w:rsidP="00DA45A1">
          <w:pPr>
            <w:tabs>
              <w:tab w:val="left" w:pos="3450"/>
            </w:tabs>
            <w:spacing w:line="240" w:lineRule="auto"/>
            <w:jc w:val="center"/>
            <w:rPr>
              <w:rFonts w:asciiTheme="minorHAnsi" w:hAnsiTheme="minorHAnsi" w:cs="Arial"/>
              <w:b/>
              <w:sz w:val="22"/>
            </w:rPr>
          </w:pPr>
          <w:r w:rsidRPr="000811A0">
            <w:rPr>
              <w:rFonts w:asciiTheme="minorHAnsi" w:hAnsiTheme="minorHAnsi" w:cs="Arial"/>
              <w:b/>
              <w:sz w:val="22"/>
            </w:rPr>
            <w:t>Plan de Desarrollo Institucional 20</w:t>
          </w:r>
          <w:r>
            <w:rPr>
              <w:rFonts w:asciiTheme="minorHAnsi" w:hAnsiTheme="minorHAnsi" w:cs="Arial"/>
              <w:b/>
              <w:sz w:val="22"/>
            </w:rPr>
            <w:t>16</w:t>
          </w:r>
          <w:r w:rsidRPr="000811A0">
            <w:rPr>
              <w:rFonts w:asciiTheme="minorHAnsi" w:hAnsiTheme="minorHAnsi" w:cs="Arial"/>
              <w:b/>
              <w:sz w:val="22"/>
            </w:rPr>
            <w:t xml:space="preserve"> </w:t>
          </w:r>
          <w:r>
            <w:rPr>
              <w:rFonts w:asciiTheme="minorHAnsi" w:hAnsiTheme="minorHAnsi" w:cs="Arial"/>
              <w:b/>
              <w:sz w:val="22"/>
            </w:rPr>
            <w:t>–</w:t>
          </w:r>
          <w:r w:rsidRPr="000811A0">
            <w:rPr>
              <w:rFonts w:asciiTheme="minorHAnsi" w:hAnsiTheme="minorHAnsi" w:cs="Arial"/>
              <w:b/>
              <w:sz w:val="22"/>
            </w:rPr>
            <w:t xml:space="preserve"> 201</w:t>
          </w:r>
          <w:r>
            <w:rPr>
              <w:rFonts w:asciiTheme="minorHAnsi" w:hAnsiTheme="minorHAnsi" w:cs="Arial"/>
              <w:b/>
              <w:sz w:val="22"/>
            </w:rPr>
            <w:t>7</w:t>
          </w:r>
        </w:p>
        <w:p w:rsidR="00B05843" w:rsidRPr="00122ADB" w:rsidRDefault="00122ADB">
          <w:pPr>
            <w:jc w:val="center"/>
            <w:rPr>
              <w:rFonts w:asciiTheme="minorHAnsi" w:hAnsiTheme="minorHAnsi" w:cs="Arial"/>
              <w:b/>
              <w:sz w:val="22"/>
              <w:szCs w:val="22"/>
            </w:rPr>
          </w:pPr>
          <w:r w:rsidRPr="00122ADB">
            <w:rPr>
              <w:rFonts w:asciiTheme="minorHAnsi" w:hAnsiTheme="minorHAnsi" w:cs="Arial"/>
              <w:b/>
              <w:sz w:val="22"/>
              <w:szCs w:val="22"/>
            </w:rPr>
            <w:t>Atención de necesidades externas</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Fonts w:asciiTheme="minorHAnsi" w:hAnsiTheme="minorHAnsi"/>
                    <w:sz w:val="16"/>
                    <w:szCs w:val="16"/>
                  </w:rPr>
                  <w:t>113-F37</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614A3D" w:rsidP="00614A3D">
                <w:pPr>
                  <w:tabs>
                    <w:tab w:val="left" w:pos="3450"/>
                  </w:tabs>
                  <w:spacing w:line="240" w:lineRule="auto"/>
                  <w:jc w:val="center"/>
                  <w:rPr>
                    <w:rFonts w:asciiTheme="minorHAnsi" w:hAnsiTheme="minorHAnsi" w:cs="Arial"/>
                    <w:sz w:val="18"/>
                  </w:rPr>
                </w:pPr>
                <w:r>
                  <w:rPr>
                    <w:rFonts w:asciiTheme="minorHAnsi" w:hAnsiTheme="minorHAnsi" w:cs="Arial"/>
                    <w:sz w:val="18"/>
                  </w:rPr>
                  <w:t>3</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614A3D">
                <w:pPr>
                  <w:tabs>
                    <w:tab w:val="left" w:pos="3450"/>
                  </w:tabs>
                  <w:spacing w:line="240" w:lineRule="auto"/>
                  <w:jc w:val="center"/>
                  <w:rPr>
                    <w:rFonts w:asciiTheme="minorHAnsi" w:hAnsiTheme="minorHAnsi" w:cs="Arial"/>
                    <w:sz w:val="16"/>
                    <w:szCs w:val="16"/>
                  </w:rPr>
                </w:pPr>
                <w:r w:rsidRPr="004036F2">
                  <w:rPr>
                    <w:rFonts w:asciiTheme="minorHAnsi" w:hAnsiTheme="minorHAnsi" w:cs="Arial"/>
                    <w:sz w:val="16"/>
                    <w:szCs w:val="16"/>
                  </w:rPr>
                  <w:t>201</w:t>
                </w:r>
                <w:r w:rsidR="00614A3D">
                  <w:rPr>
                    <w:rFonts w:asciiTheme="minorHAnsi" w:hAnsiTheme="minorHAnsi" w:cs="Arial"/>
                    <w:sz w:val="16"/>
                    <w:szCs w:val="16"/>
                  </w:rPr>
                  <w:t>6</w:t>
                </w:r>
                <w:r w:rsidRPr="004036F2">
                  <w:rPr>
                    <w:rFonts w:asciiTheme="minorHAnsi" w:hAnsiTheme="minorHAnsi" w:cs="Arial"/>
                    <w:sz w:val="16"/>
                    <w:szCs w:val="16"/>
                  </w:rPr>
                  <w:t>-</w:t>
                </w:r>
                <w:r w:rsidR="00614A3D">
                  <w:rPr>
                    <w:rFonts w:asciiTheme="minorHAnsi" w:hAnsiTheme="minorHAnsi" w:cs="Arial"/>
                    <w:sz w:val="16"/>
                    <w:szCs w:val="16"/>
                  </w:rPr>
                  <w:t>02</w:t>
                </w:r>
                <w:r w:rsidRPr="004036F2">
                  <w:rPr>
                    <w:rFonts w:asciiTheme="minorHAnsi" w:hAnsiTheme="minorHAnsi" w:cs="Arial"/>
                    <w:sz w:val="16"/>
                    <w:szCs w:val="16"/>
                  </w:rPr>
                  <w:t>-02</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Style w:val="Nmerodepgina"/>
                    <w:rFonts w:asciiTheme="minorHAnsi" w:hAnsiTheme="minorHAnsi"/>
                    <w:sz w:val="16"/>
                    <w:szCs w:val="16"/>
                  </w:rPr>
                  <w:fldChar w:fldCharType="begin"/>
                </w:r>
                <w:r w:rsidRPr="004036F2">
                  <w:rPr>
                    <w:rStyle w:val="Nmerodepgina"/>
                    <w:rFonts w:asciiTheme="minorHAnsi" w:hAnsiTheme="minorHAnsi"/>
                    <w:sz w:val="16"/>
                    <w:szCs w:val="16"/>
                  </w:rPr>
                  <w:instrText xml:space="preserve">PAGE  </w:instrText>
                </w:r>
                <w:r w:rsidRPr="004036F2">
                  <w:rPr>
                    <w:rStyle w:val="Nmerodepgina"/>
                    <w:rFonts w:asciiTheme="minorHAnsi" w:hAnsiTheme="minorHAnsi"/>
                    <w:sz w:val="16"/>
                    <w:szCs w:val="16"/>
                  </w:rPr>
                  <w:fldChar w:fldCharType="separate"/>
                </w:r>
                <w:r w:rsidR="00D4445C">
                  <w:rPr>
                    <w:rStyle w:val="Nmerodepgina"/>
                    <w:rFonts w:asciiTheme="minorHAnsi" w:hAnsiTheme="minorHAnsi"/>
                    <w:noProof/>
                    <w:sz w:val="16"/>
                    <w:szCs w:val="16"/>
                  </w:rPr>
                  <w:t>4</w:t>
                </w:r>
                <w:r w:rsidRPr="004036F2">
                  <w:rPr>
                    <w:rStyle w:val="Nmerodepgina"/>
                    <w:rFonts w:asciiTheme="minorHAnsi" w:hAnsiTheme="minorHAnsi"/>
                    <w:sz w:val="16"/>
                    <w:szCs w:val="16"/>
                  </w:rPr>
                  <w:fldChar w:fldCharType="end"/>
                </w:r>
                <w:r w:rsidRPr="004036F2">
                  <w:rPr>
                    <w:rFonts w:asciiTheme="minorHAnsi" w:hAnsiTheme="minorHAnsi"/>
                    <w:sz w:val="16"/>
                    <w:szCs w:val="16"/>
                  </w:rPr>
                  <w:t xml:space="preserve"> de </w:t>
                </w:r>
                <w:r w:rsidRPr="004036F2">
                  <w:rPr>
                    <w:rStyle w:val="Nmerodepgina"/>
                    <w:rFonts w:asciiTheme="minorHAnsi" w:hAnsiTheme="minorHAnsi" w:cs="Arial"/>
                    <w:sz w:val="16"/>
                    <w:szCs w:val="16"/>
                  </w:rPr>
                  <w:fldChar w:fldCharType="begin"/>
                </w:r>
                <w:r w:rsidRPr="004036F2">
                  <w:rPr>
                    <w:rStyle w:val="Nmerodepgina"/>
                    <w:rFonts w:asciiTheme="minorHAnsi" w:hAnsiTheme="minorHAnsi" w:cs="Arial"/>
                    <w:sz w:val="16"/>
                    <w:szCs w:val="16"/>
                  </w:rPr>
                  <w:instrText xml:space="preserve"> NUMPAGES </w:instrText>
                </w:r>
                <w:r w:rsidRPr="004036F2">
                  <w:rPr>
                    <w:rStyle w:val="Nmerodepgina"/>
                    <w:rFonts w:asciiTheme="minorHAnsi" w:hAnsiTheme="minorHAnsi" w:cs="Arial"/>
                    <w:sz w:val="16"/>
                    <w:szCs w:val="16"/>
                  </w:rPr>
                  <w:fldChar w:fldCharType="separate"/>
                </w:r>
                <w:r w:rsidR="00D4445C">
                  <w:rPr>
                    <w:rStyle w:val="Nmerodepgina"/>
                    <w:rFonts w:asciiTheme="minorHAnsi" w:hAnsiTheme="minorHAnsi" w:cs="Arial"/>
                    <w:noProof/>
                    <w:sz w:val="16"/>
                    <w:szCs w:val="16"/>
                  </w:rPr>
                  <w:t>5</w:t>
                </w:r>
                <w:r w:rsidRPr="004036F2">
                  <w:rPr>
                    <w:rStyle w:val="Nmerodepgina"/>
                    <w:rFonts w:asciiTheme="minorHAnsi" w:hAnsiTheme="minorHAnsi" w:cs="Arial"/>
                    <w:sz w:val="16"/>
                    <w:szCs w:val="16"/>
                  </w:rPr>
                  <w:fldChar w:fldCharType="end"/>
                </w:r>
              </w:p>
            </w:tc>
          </w:tr>
        </w:tbl>
        <w:p w:rsidR="00B05843" w:rsidRPr="004036F2" w:rsidRDefault="00B05843">
          <w:pPr>
            <w:tabs>
              <w:tab w:val="left" w:pos="3450"/>
            </w:tabs>
            <w:jc w:val="center"/>
            <w:rPr>
              <w:rFonts w:asciiTheme="minorHAnsi" w:hAnsiTheme="minorHAnsi" w:cs="Arial"/>
              <w:b/>
              <w:sz w:val="22"/>
            </w:rPr>
          </w:pPr>
        </w:p>
      </w:tc>
    </w:tr>
  </w:tbl>
  <w:p w:rsidR="00DB6EDB" w:rsidRPr="004036F2" w:rsidRDefault="00DB6EDB">
    <w:pPr>
      <w:pStyle w:val="Encabezado"/>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FDE4460"/>
    <w:multiLevelType w:val="hybridMultilevel"/>
    <w:tmpl w:val="746858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2"/>
  </w:num>
  <w:num w:numId="4">
    <w:abstractNumId w:val="1"/>
  </w:num>
  <w:num w:numId="5">
    <w:abstractNumId w:val="13"/>
  </w:num>
  <w:num w:numId="6">
    <w:abstractNumId w:val="6"/>
  </w:num>
  <w:num w:numId="7">
    <w:abstractNumId w:val="5"/>
  </w:num>
  <w:num w:numId="8">
    <w:abstractNumId w:val="7"/>
  </w:num>
  <w:num w:numId="9">
    <w:abstractNumId w:val="8"/>
  </w:num>
  <w:num w:numId="10">
    <w:abstractNumId w:val="14"/>
  </w:num>
  <w:num w:numId="11">
    <w:abstractNumId w:val="2"/>
  </w:num>
  <w:num w:numId="12">
    <w:abstractNumId w:val="10"/>
  </w:num>
  <w:num w:numId="13">
    <w:abstractNumId w:val="4"/>
  </w:num>
  <w:num w:numId="14">
    <w:abstractNumId w:val="0"/>
  </w:num>
  <w:num w:numId="15">
    <w:abstractNumId w:val="9"/>
  </w:num>
  <w:num w:numId="16">
    <w:abstractNumId w:val="16"/>
  </w:num>
  <w:num w:numId="1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2A"/>
    <w:rsid w:val="000072F7"/>
    <w:rsid w:val="00010122"/>
    <w:rsid w:val="000118BB"/>
    <w:rsid w:val="00012C6F"/>
    <w:rsid w:val="00013C40"/>
    <w:rsid w:val="00017131"/>
    <w:rsid w:val="00034FE8"/>
    <w:rsid w:val="00036D46"/>
    <w:rsid w:val="00042F98"/>
    <w:rsid w:val="000507E7"/>
    <w:rsid w:val="000519BF"/>
    <w:rsid w:val="000578E4"/>
    <w:rsid w:val="0006072B"/>
    <w:rsid w:val="00070214"/>
    <w:rsid w:val="0007181A"/>
    <w:rsid w:val="00072BFA"/>
    <w:rsid w:val="00075ABC"/>
    <w:rsid w:val="000762FE"/>
    <w:rsid w:val="00084BF7"/>
    <w:rsid w:val="00085CA0"/>
    <w:rsid w:val="00090316"/>
    <w:rsid w:val="00096CFF"/>
    <w:rsid w:val="000A54CF"/>
    <w:rsid w:val="000B0CAB"/>
    <w:rsid w:val="000B7721"/>
    <w:rsid w:val="000C731D"/>
    <w:rsid w:val="000D1CDC"/>
    <w:rsid w:val="000D2F9C"/>
    <w:rsid w:val="000E0EB2"/>
    <w:rsid w:val="000E6055"/>
    <w:rsid w:val="000E63D8"/>
    <w:rsid w:val="000E7A4D"/>
    <w:rsid w:val="000F28FB"/>
    <w:rsid w:val="000F3316"/>
    <w:rsid w:val="000F49D3"/>
    <w:rsid w:val="000F6A51"/>
    <w:rsid w:val="00101D9D"/>
    <w:rsid w:val="001028C4"/>
    <w:rsid w:val="0010740B"/>
    <w:rsid w:val="00113273"/>
    <w:rsid w:val="001176FC"/>
    <w:rsid w:val="00122ADB"/>
    <w:rsid w:val="00124A24"/>
    <w:rsid w:val="00124D81"/>
    <w:rsid w:val="00136324"/>
    <w:rsid w:val="0013744F"/>
    <w:rsid w:val="00137FC8"/>
    <w:rsid w:val="00164965"/>
    <w:rsid w:val="00164F96"/>
    <w:rsid w:val="001660DE"/>
    <w:rsid w:val="00171ABD"/>
    <w:rsid w:val="00172EC0"/>
    <w:rsid w:val="00176758"/>
    <w:rsid w:val="001804C0"/>
    <w:rsid w:val="00181138"/>
    <w:rsid w:val="001904DD"/>
    <w:rsid w:val="00191C0C"/>
    <w:rsid w:val="001A00E6"/>
    <w:rsid w:val="001A09F7"/>
    <w:rsid w:val="001A5871"/>
    <w:rsid w:val="001A5B20"/>
    <w:rsid w:val="001C01F5"/>
    <w:rsid w:val="001C0C19"/>
    <w:rsid w:val="001C296C"/>
    <w:rsid w:val="001C3EC1"/>
    <w:rsid w:val="001D17FE"/>
    <w:rsid w:val="001D3C52"/>
    <w:rsid w:val="001D611D"/>
    <w:rsid w:val="001E485A"/>
    <w:rsid w:val="001F5100"/>
    <w:rsid w:val="001F5702"/>
    <w:rsid w:val="002006FB"/>
    <w:rsid w:val="00205372"/>
    <w:rsid w:val="002056C2"/>
    <w:rsid w:val="002114F6"/>
    <w:rsid w:val="002227C4"/>
    <w:rsid w:val="00225A27"/>
    <w:rsid w:val="002263BB"/>
    <w:rsid w:val="00232106"/>
    <w:rsid w:val="002334D8"/>
    <w:rsid w:val="00234DF4"/>
    <w:rsid w:val="00235B90"/>
    <w:rsid w:val="00241535"/>
    <w:rsid w:val="00242CE9"/>
    <w:rsid w:val="002523B3"/>
    <w:rsid w:val="002525AD"/>
    <w:rsid w:val="00255EEC"/>
    <w:rsid w:val="002611D9"/>
    <w:rsid w:val="00263F64"/>
    <w:rsid w:val="0026498D"/>
    <w:rsid w:val="002661CC"/>
    <w:rsid w:val="00272854"/>
    <w:rsid w:val="00285FF8"/>
    <w:rsid w:val="00290B90"/>
    <w:rsid w:val="00293440"/>
    <w:rsid w:val="00293CF1"/>
    <w:rsid w:val="002A5CE3"/>
    <w:rsid w:val="002B03BE"/>
    <w:rsid w:val="002B43E9"/>
    <w:rsid w:val="002B4FD6"/>
    <w:rsid w:val="002B554B"/>
    <w:rsid w:val="002B78D8"/>
    <w:rsid w:val="002C0322"/>
    <w:rsid w:val="002C5FA4"/>
    <w:rsid w:val="002C6890"/>
    <w:rsid w:val="002C7208"/>
    <w:rsid w:val="002D2A9D"/>
    <w:rsid w:val="002D30EF"/>
    <w:rsid w:val="002E37C9"/>
    <w:rsid w:val="002E3E5B"/>
    <w:rsid w:val="002E5208"/>
    <w:rsid w:val="002E5CE6"/>
    <w:rsid w:val="002F0C71"/>
    <w:rsid w:val="002F0F56"/>
    <w:rsid w:val="002F798C"/>
    <w:rsid w:val="003008BA"/>
    <w:rsid w:val="003008C2"/>
    <w:rsid w:val="00307CD2"/>
    <w:rsid w:val="003131F7"/>
    <w:rsid w:val="0031349C"/>
    <w:rsid w:val="00314065"/>
    <w:rsid w:val="0031434B"/>
    <w:rsid w:val="00322255"/>
    <w:rsid w:val="00322F74"/>
    <w:rsid w:val="00323FCC"/>
    <w:rsid w:val="003325F7"/>
    <w:rsid w:val="00333898"/>
    <w:rsid w:val="0033485B"/>
    <w:rsid w:val="00342429"/>
    <w:rsid w:val="0034414B"/>
    <w:rsid w:val="00344701"/>
    <w:rsid w:val="00347179"/>
    <w:rsid w:val="00350C5F"/>
    <w:rsid w:val="00356827"/>
    <w:rsid w:val="0035731B"/>
    <w:rsid w:val="00360680"/>
    <w:rsid w:val="00361004"/>
    <w:rsid w:val="0036506A"/>
    <w:rsid w:val="0037401F"/>
    <w:rsid w:val="00380B52"/>
    <w:rsid w:val="00382346"/>
    <w:rsid w:val="00387619"/>
    <w:rsid w:val="00390606"/>
    <w:rsid w:val="003964E4"/>
    <w:rsid w:val="00396C06"/>
    <w:rsid w:val="003971FE"/>
    <w:rsid w:val="003A38CC"/>
    <w:rsid w:val="003A6C98"/>
    <w:rsid w:val="003A73F9"/>
    <w:rsid w:val="003A7B2D"/>
    <w:rsid w:val="003B2C2C"/>
    <w:rsid w:val="003D64D2"/>
    <w:rsid w:val="003E274B"/>
    <w:rsid w:val="003E34AF"/>
    <w:rsid w:val="003F14AA"/>
    <w:rsid w:val="003F7165"/>
    <w:rsid w:val="0040098C"/>
    <w:rsid w:val="004036F2"/>
    <w:rsid w:val="00407C6C"/>
    <w:rsid w:val="00411AF6"/>
    <w:rsid w:val="0041602D"/>
    <w:rsid w:val="00421754"/>
    <w:rsid w:val="00421F91"/>
    <w:rsid w:val="00422EC9"/>
    <w:rsid w:val="00432899"/>
    <w:rsid w:val="004342F4"/>
    <w:rsid w:val="00436855"/>
    <w:rsid w:val="00440919"/>
    <w:rsid w:val="0044379E"/>
    <w:rsid w:val="00444359"/>
    <w:rsid w:val="00453FBC"/>
    <w:rsid w:val="004558E1"/>
    <w:rsid w:val="00456052"/>
    <w:rsid w:val="004603BD"/>
    <w:rsid w:val="00462608"/>
    <w:rsid w:val="00470821"/>
    <w:rsid w:val="00471699"/>
    <w:rsid w:val="00477120"/>
    <w:rsid w:val="0047742E"/>
    <w:rsid w:val="00477EAB"/>
    <w:rsid w:val="0048394E"/>
    <w:rsid w:val="004846BA"/>
    <w:rsid w:val="004870E4"/>
    <w:rsid w:val="00493C78"/>
    <w:rsid w:val="004A03EC"/>
    <w:rsid w:val="004A1524"/>
    <w:rsid w:val="004A2B08"/>
    <w:rsid w:val="004A3746"/>
    <w:rsid w:val="004A5674"/>
    <w:rsid w:val="004B13B6"/>
    <w:rsid w:val="004B39A1"/>
    <w:rsid w:val="004C07CE"/>
    <w:rsid w:val="004C2D13"/>
    <w:rsid w:val="004C4832"/>
    <w:rsid w:val="004C4F39"/>
    <w:rsid w:val="004C77F3"/>
    <w:rsid w:val="004D3142"/>
    <w:rsid w:val="004D6845"/>
    <w:rsid w:val="004D7A56"/>
    <w:rsid w:val="004E7E4B"/>
    <w:rsid w:val="004F0DF6"/>
    <w:rsid w:val="004F3697"/>
    <w:rsid w:val="004F5A91"/>
    <w:rsid w:val="00505204"/>
    <w:rsid w:val="005105A3"/>
    <w:rsid w:val="00510729"/>
    <w:rsid w:val="00511298"/>
    <w:rsid w:val="00516803"/>
    <w:rsid w:val="005355B1"/>
    <w:rsid w:val="00536763"/>
    <w:rsid w:val="0054597A"/>
    <w:rsid w:val="00547BD0"/>
    <w:rsid w:val="00560492"/>
    <w:rsid w:val="00562A9B"/>
    <w:rsid w:val="00563FBB"/>
    <w:rsid w:val="005739BB"/>
    <w:rsid w:val="00591FC4"/>
    <w:rsid w:val="005A2D0F"/>
    <w:rsid w:val="005A561E"/>
    <w:rsid w:val="005A6B09"/>
    <w:rsid w:val="005B4738"/>
    <w:rsid w:val="005B670E"/>
    <w:rsid w:val="005C2521"/>
    <w:rsid w:val="005C323E"/>
    <w:rsid w:val="005C58A0"/>
    <w:rsid w:val="005C75D9"/>
    <w:rsid w:val="005C7A08"/>
    <w:rsid w:val="005D2907"/>
    <w:rsid w:val="005E1C24"/>
    <w:rsid w:val="005E1F66"/>
    <w:rsid w:val="005E4866"/>
    <w:rsid w:val="00602917"/>
    <w:rsid w:val="0060515A"/>
    <w:rsid w:val="00613DBB"/>
    <w:rsid w:val="00614A3D"/>
    <w:rsid w:val="006154A0"/>
    <w:rsid w:val="00616AE0"/>
    <w:rsid w:val="0062405D"/>
    <w:rsid w:val="00632F86"/>
    <w:rsid w:val="00640501"/>
    <w:rsid w:val="00645AD7"/>
    <w:rsid w:val="0065175C"/>
    <w:rsid w:val="0066488A"/>
    <w:rsid w:val="006668A6"/>
    <w:rsid w:val="0067030D"/>
    <w:rsid w:val="006704E7"/>
    <w:rsid w:val="00670CC0"/>
    <w:rsid w:val="00674960"/>
    <w:rsid w:val="00676B38"/>
    <w:rsid w:val="006774A0"/>
    <w:rsid w:val="00696A91"/>
    <w:rsid w:val="00697EDB"/>
    <w:rsid w:val="006A1D7D"/>
    <w:rsid w:val="006C00D5"/>
    <w:rsid w:val="006D02CC"/>
    <w:rsid w:val="006D0BF2"/>
    <w:rsid w:val="006D0C54"/>
    <w:rsid w:val="006D55B9"/>
    <w:rsid w:val="006D68F1"/>
    <w:rsid w:val="006E45D4"/>
    <w:rsid w:val="006E7F1B"/>
    <w:rsid w:val="006F0850"/>
    <w:rsid w:val="006F1844"/>
    <w:rsid w:val="006F5C7D"/>
    <w:rsid w:val="006F6ECB"/>
    <w:rsid w:val="00703AF9"/>
    <w:rsid w:val="00705881"/>
    <w:rsid w:val="00707C05"/>
    <w:rsid w:val="0071168E"/>
    <w:rsid w:val="0071621E"/>
    <w:rsid w:val="007165F4"/>
    <w:rsid w:val="00716C84"/>
    <w:rsid w:val="0071787E"/>
    <w:rsid w:val="00720773"/>
    <w:rsid w:val="00723ABB"/>
    <w:rsid w:val="00724415"/>
    <w:rsid w:val="00727EC4"/>
    <w:rsid w:val="00730E38"/>
    <w:rsid w:val="00731048"/>
    <w:rsid w:val="007322ED"/>
    <w:rsid w:val="00734EBC"/>
    <w:rsid w:val="00737DC3"/>
    <w:rsid w:val="007450DE"/>
    <w:rsid w:val="00756B67"/>
    <w:rsid w:val="00767501"/>
    <w:rsid w:val="0077229A"/>
    <w:rsid w:val="0077272D"/>
    <w:rsid w:val="0077403F"/>
    <w:rsid w:val="00777A5A"/>
    <w:rsid w:val="007967E9"/>
    <w:rsid w:val="00797881"/>
    <w:rsid w:val="007A726B"/>
    <w:rsid w:val="007B4CB6"/>
    <w:rsid w:val="007B6272"/>
    <w:rsid w:val="007C4517"/>
    <w:rsid w:val="007D58B0"/>
    <w:rsid w:val="007E6943"/>
    <w:rsid w:val="007E6ED4"/>
    <w:rsid w:val="00800136"/>
    <w:rsid w:val="00804F40"/>
    <w:rsid w:val="00805B8F"/>
    <w:rsid w:val="008150B8"/>
    <w:rsid w:val="00816060"/>
    <w:rsid w:val="00820821"/>
    <w:rsid w:val="008222CB"/>
    <w:rsid w:val="0082401A"/>
    <w:rsid w:val="008309EC"/>
    <w:rsid w:val="00833163"/>
    <w:rsid w:val="00836CB2"/>
    <w:rsid w:val="00842C59"/>
    <w:rsid w:val="00842E0A"/>
    <w:rsid w:val="00847891"/>
    <w:rsid w:val="0085322E"/>
    <w:rsid w:val="008553FC"/>
    <w:rsid w:val="00861F05"/>
    <w:rsid w:val="00863C18"/>
    <w:rsid w:val="00865900"/>
    <w:rsid w:val="008664F5"/>
    <w:rsid w:val="008752B3"/>
    <w:rsid w:val="0089045D"/>
    <w:rsid w:val="00894DEC"/>
    <w:rsid w:val="0089608A"/>
    <w:rsid w:val="008A58C6"/>
    <w:rsid w:val="008A663B"/>
    <w:rsid w:val="008B0C4B"/>
    <w:rsid w:val="008B1106"/>
    <w:rsid w:val="008B1AA1"/>
    <w:rsid w:val="008C0B97"/>
    <w:rsid w:val="008C0F41"/>
    <w:rsid w:val="008C21A2"/>
    <w:rsid w:val="008C39DD"/>
    <w:rsid w:val="008C4760"/>
    <w:rsid w:val="008C56E9"/>
    <w:rsid w:val="008D2AA8"/>
    <w:rsid w:val="008D5771"/>
    <w:rsid w:val="008E1324"/>
    <w:rsid w:val="008E206E"/>
    <w:rsid w:val="008E5BE7"/>
    <w:rsid w:val="008E75C0"/>
    <w:rsid w:val="008E7A30"/>
    <w:rsid w:val="008F76D7"/>
    <w:rsid w:val="008F7A18"/>
    <w:rsid w:val="009037C2"/>
    <w:rsid w:val="00904AC3"/>
    <w:rsid w:val="00912D92"/>
    <w:rsid w:val="0091462A"/>
    <w:rsid w:val="00942926"/>
    <w:rsid w:val="00947BE5"/>
    <w:rsid w:val="00953228"/>
    <w:rsid w:val="0097292D"/>
    <w:rsid w:val="009801D8"/>
    <w:rsid w:val="00980E9D"/>
    <w:rsid w:val="00984162"/>
    <w:rsid w:val="009924B1"/>
    <w:rsid w:val="009A1AA5"/>
    <w:rsid w:val="009A64FD"/>
    <w:rsid w:val="009A7BCE"/>
    <w:rsid w:val="009B62EB"/>
    <w:rsid w:val="009C17EA"/>
    <w:rsid w:val="009D28C7"/>
    <w:rsid w:val="009D3DE4"/>
    <w:rsid w:val="009F46B9"/>
    <w:rsid w:val="009F5809"/>
    <w:rsid w:val="00A00D6F"/>
    <w:rsid w:val="00A019FD"/>
    <w:rsid w:val="00A111A1"/>
    <w:rsid w:val="00A12134"/>
    <w:rsid w:val="00A1222F"/>
    <w:rsid w:val="00A2190E"/>
    <w:rsid w:val="00A260A7"/>
    <w:rsid w:val="00A31EB0"/>
    <w:rsid w:val="00A32ABB"/>
    <w:rsid w:val="00A433EE"/>
    <w:rsid w:val="00A4724E"/>
    <w:rsid w:val="00A5518B"/>
    <w:rsid w:val="00A556FA"/>
    <w:rsid w:val="00A61513"/>
    <w:rsid w:val="00A63B68"/>
    <w:rsid w:val="00A64DB0"/>
    <w:rsid w:val="00A7054E"/>
    <w:rsid w:val="00A762F7"/>
    <w:rsid w:val="00A81B24"/>
    <w:rsid w:val="00A92094"/>
    <w:rsid w:val="00A952A2"/>
    <w:rsid w:val="00A95F83"/>
    <w:rsid w:val="00AA0E9F"/>
    <w:rsid w:val="00AA1D3C"/>
    <w:rsid w:val="00AA2BD1"/>
    <w:rsid w:val="00AA4BD5"/>
    <w:rsid w:val="00AA55A3"/>
    <w:rsid w:val="00AA6EFD"/>
    <w:rsid w:val="00AB1D38"/>
    <w:rsid w:val="00AB20A9"/>
    <w:rsid w:val="00AB4508"/>
    <w:rsid w:val="00AC02DF"/>
    <w:rsid w:val="00AC03A3"/>
    <w:rsid w:val="00AC700E"/>
    <w:rsid w:val="00AE1706"/>
    <w:rsid w:val="00AE2298"/>
    <w:rsid w:val="00AE7DC8"/>
    <w:rsid w:val="00AF1DD5"/>
    <w:rsid w:val="00AF3D94"/>
    <w:rsid w:val="00AF4897"/>
    <w:rsid w:val="00B008A3"/>
    <w:rsid w:val="00B01685"/>
    <w:rsid w:val="00B02B99"/>
    <w:rsid w:val="00B049AE"/>
    <w:rsid w:val="00B05843"/>
    <w:rsid w:val="00B06CE1"/>
    <w:rsid w:val="00B114CF"/>
    <w:rsid w:val="00B1186C"/>
    <w:rsid w:val="00B12C28"/>
    <w:rsid w:val="00B203CF"/>
    <w:rsid w:val="00B244F9"/>
    <w:rsid w:val="00B41567"/>
    <w:rsid w:val="00B429BC"/>
    <w:rsid w:val="00B53B3F"/>
    <w:rsid w:val="00B667D5"/>
    <w:rsid w:val="00B66BFD"/>
    <w:rsid w:val="00B670A4"/>
    <w:rsid w:val="00B67736"/>
    <w:rsid w:val="00B72A46"/>
    <w:rsid w:val="00B764E7"/>
    <w:rsid w:val="00B77935"/>
    <w:rsid w:val="00B825E1"/>
    <w:rsid w:val="00B83C9D"/>
    <w:rsid w:val="00B83FEA"/>
    <w:rsid w:val="00B91061"/>
    <w:rsid w:val="00B941C8"/>
    <w:rsid w:val="00B948F0"/>
    <w:rsid w:val="00B951B3"/>
    <w:rsid w:val="00BA1C71"/>
    <w:rsid w:val="00BA1D56"/>
    <w:rsid w:val="00BA4B52"/>
    <w:rsid w:val="00BA762F"/>
    <w:rsid w:val="00BB2C7F"/>
    <w:rsid w:val="00BB4682"/>
    <w:rsid w:val="00BC058B"/>
    <w:rsid w:val="00BC0F20"/>
    <w:rsid w:val="00BC56E3"/>
    <w:rsid w:val="00BD633A"/>
    <w:rsid w:val="00BE2A3C"/>
    <w:rsid w:val="00BE5487"/>
    <w:rsid w:val="00BF2ED1"/>
    <w:rsid w:val="00C00D45"/>
    <w:rsid w:val="00C01AC4"/>
    <w:rsid w:val="00C02239"/>
    <w:rsid w:val="00C06972"/>
    <w:rsid w:val="00C07835"/>
    <w:rsid w:val="00C12911"/>
    <w:rsid w:val="00C134D6"/>
    <w:rsid w:val="00C20AB8"/>
    <w:rsid w:val="00C21041"/>
    <w:rsid w:val="00C21A32"/>
    <w:rsid w:val="00C337C7"/>
    <w:rsid w:val="00C4553C"/>
    <w:rsid w:val="00C4677F"/>
    <w:rsid w:val="00C566B0"/>
    <w:rsid w:val="00C60860"/>
    <w:rsid w:val="00C63960"/>
    <w:rsid w:val="00C67AA2"/>
    <w:rsid w:val="00C7349C"/>
    <w:rsid w:val="00C73B3F"/>
    <w:rsid w:val="00C778DF"/>
    <w:rsid w:val="00C77EC3"/>
    <w:rsid w:val="00C81CE9"/>
    <w:rsid w:val="00C82301"/>
    <w:rsid w:val="00C8721B"/>
    <w:rsid w:val="00C94CEF"/>
    <w:rsid w:val="00C95150"/>
    <w:rsid w:val="00C97F80"/>
    <w:rsid w:val="00CA0BD8"/>
    <w:rsid w:val="00CB3D95"/>
    <w:rsid w:val="00CB7A63"/>
    <w:rsid w:val="00CC24EE"/>
    <w:rsid w:val="00CC446B"/>
    <w:rsid w:val="00CE2B1B"/>
    <w:rsid w:val="00CE4D4D"/>
    <w:rsid w:val="00CE5957"/>
    <w:rsid w:val="00CE743C"/>
    <w:rsid w:val="00CF21E6"/>
    <w:rsid w:val="00D00A71"/>
    <w:rsid w:val="00D037B1"/>
    <w:rsid w:val="00D05344"/>
    <w:rsid w:val="00D05445"/>
    <w:rsid w:val="00D07176"/>
    <w:rsid w:val="00D07FB9"/>
    <w:rsid w:val="00D11420"/>
    <w:rsid w:val="00D17B52"/>
    <w:rsid w:val="00D2103D"/>
    <w:rsid w:val="00D21E9B"/>
    <w:rsid w:val="00D241CD"/>
    <w:rsid w:val="00D32AA8"/>
    <w:rsid w:val="00D347F6"/>
    <w:rsid w:val="00D40901"/>
    <w:rsid w:val="00D41283"/>
    <w:rsid w:val="00D42D80"/>
    <w:rsid w:val="00D4445C"/>
    <w:rsid w:val="00D46808"/>
    <w:rsid w:val="00D515DF"/>
    <w:rsid w:val="00D5518F"/>
    <w:rsid w:val="00D551A8"/>
    <w:rsid w:val="00D554AA"/>
    <w:rsid w:val="00D6000C"/>
    <w:rsid w:val="00D6274A"/>
    <w:rsid w:val="00D80394"/>
    <w:rsid w:val="00D81538"/>
    <w:rsid w:val="00D848D0"/>
    <w:rsid w:val="00D90733"/>
    <w:rsid w:val="00D92328"/>
    <w:rsid w:val="00DA45A1"/>
    <w:rsid w:val="00DA5785"/>
    <w:rsid w:val="00DB108F"/>
    <w:rsid w:val="00DB1F45"/>
    <w:rsid w:val="00DB4EFC"/>
    <w:rsid w:val="00DB6CC7"/>
    <w:rsid w:val="00DB6EDB"/>
    <w:rsid w:val="00DC6280"/>
    <w:rsid w:val="00DC7631"/>
    <w:rsid w:val="00DE78CB"/>
    <w:rsid w:val="00DF099F"/>
    <w:rsid w:val="00DF1DDB"/>
    <w:rsid w:val="00E009B7"/>
    <w:rsid w:val="00E00E13"/>
    <w:rsid w:val="00E054D3"/>
    <w:rsid w:val="00E12BDA"/>
    <w:rsid w:val="00E17073"/>
    <w:rsid w:val="00E170AF"/>
    <w:rsid w:val="00E30539"/>
    <w:rsid w:val="00E35CDE"/>
    <w:rsid w:val="00E36606"/>
    <w:rsid w:val="00E37C2B"/>
    <w:rsid w:val="00E53A15"/>
    <w:rsid w:val="00E6006C"/>
    <w:rsid w:val="00E664B2"/>
    <w:rsid w:val="00E736AE"/>
    <w:rsid w:val="00E73996"/>
    <w:rsid w:val="00E81B79"/>
    <w:rsid w:val="00E81C5A"/>
    <w:rsid w:val="00E82FC1"/>
    <w:rsid w:val="00E86498"/>
    <w:rsid w:val="00E96669"/>
    <w:rsid w:val="00EA0513"/>
    <w:rsid w:val="00EA33BF"/>
    <w:rsid w:val="00EA3D43"/>
    <w:rsid w:val="00EA6DDB"/>
    <w:rsid w:val="00EA7EB3"/>
    <w:rsid w:val="00EB1CB2"/>
    <w:rsid w:val="00EB32C8"/>
    <w:rsid w:val="00EC28A3"/>
    <w:rsid w:val="00EC4C52"/>
    <w:rsid w:val="00ED7F0E"/>
    <w:rsid w:val="00EE005E"/>
    <w:rsid w:val="00EE3E21"/>
    <w:rsid w:val="00EE594B"/>
    <w:rsid w:val="00EF4CE4"/>
    <w:rsid w:val="00EF7EDC"/>
    <w:rsid w:val="00F019B5"/>
    <w:rsid w:val="00F1533D"/>
    <w:rsid w:val="00F244F1"/>
    <w:rsid w:val="00F24B46"/>
    <w:rsid w:val="00F27E6F"/>
    <w:rsid w:val="00F30B2E"/>
    <w:rsid w:val="00F31E54"/>
    <w:rsid w:val="00F43A75"/>
    <w:rsid w:val="00F50800"/>
    <w:rsid w:val="00F5465E"/>
    <w:rsid w:val="00F56736"/>
    <w:rsid w:val="00F576B4"/>
    <w:rsid w:val="00F75544"/>
    <w:rsid w:val="00F9325B"/>
    <w:rsid w:val="00F9728D"/>
    <w:rsid w:val="00FA321C"/>
    <w:rsid w:val="00FA44C2"/>
    <w:rsid w:val="00FA6DEB"/>
    <w:rsid w:val="00FB5281"/>
    <w:rsid w:val="00FB7EEB"/>
    <w:rsid w:val="00FC0D43"/>
    <w:rsid w:val="00FC44D7"/>
    <w:rsid w:val="00FD668B"/>
    <w:rsid w:val="00FD737A"/>
    <w:rsid w:val="00FE0E24"/>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A5F8FD-8D66-41AA-A8E2-8B4EA6FF2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34"/>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 w:type="character" w:styleId="Textodelmarcadordeposicin">
    <w:name w:val="Placeholder Text"/>
    <w:basedOn w:val="Fuentedeprrafopredeter"/>
    <w:uiPriority w:val="99"/>
    <w:semiHidden/>
    <w:rsid w:val="002E3E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72467">
      <w:bodyDiv w:val="1"/>
      <w:marLeft w:val="0"/>
      <w:marRight w:val="0"/>
      <w:marTop w:val="0"/>
      <w:marBottom w:val="0"/>
      <w:divBdr>
        <w:top w:val="none" w:sz="0" w:space="0" w:color="auto"/>
        <w:left w:val="none" w:sz="0" w:space="0" w:color="auto"/>
        <w:bottom w:val="none" w:sz="0" w:space="0" w:color="auto"/>
        <w:right w:val="none" w:sz="0" w:space="0" w:color="auto"/>
      </w:divBdr>
    </w:div>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553929153">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27403">
      <w:bodyDiv w:val="1"/>
      <w:marLeft w:val="0"/>
      <w:marRight w:val="0"/>
      <w:marTop w:val="0"/>
      <w:marBottom w:val="0"/>
      <w:divBdr>
        <w:top w:val="none" w:sz="0" w:space="0" w:color="auto"/>
        <w:left w:val="none" w:sz="0" w:space="0" w:color="auto"/>
        <w:bottom w:val="none" w:sz="0" w:space="0" w:color="auto"/>
        <w:right w:val="none" w:sz="0" w:space="0" w:color="auto"/>
      </w:divBdr>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129666399">
      <w:bodyDiv w:val="1"/>
      <w:marLeft w:val="0"/>
      <w:marRight w:val="0"/>
      <w:marTop w:val="0"/>
      <w:marBottom w:val="0"/>
      <w:divBdr>
        <w:top w:val="none" w:sz="0" w:space="0" w:color="auto"/>
        <w:left w:val="none" w:sz="0" w:space="0" w:color="auto"/>
        <w:bottom w:val="none" w:sz="0" w:space="0" w:color="auto"/>
        <w:right w:val="none" w:sz="0" w:space="0" w:color="auto"/>
      </w:divBdr>
    </w:div>
    <w:div w:id="1130316705">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1786297">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1028</Words>
  <Characters>5654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Soporte Tecnico</cp:lastModifiedBy>
  <cp:revision>3</cp:revision>
  <cp:lastPrinted>2008-11-24T15:14:00Z</cp:lastPrinted>
  <dcterms:created xsi:type="dcterms:W3CDTF">2016-04-20T16:09:00Z</dcterms:created>
  <dcterms:modified xsi:type="dcterms:W3CDTF">2019-05-22T15:00:00Z</dcterms:modified>
</cp:coreProperties>
</file>