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8" w:rsidRPr="00D60268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t xml:space="preserve">Información </w:t>
      </w:r>
      <w:r w:rsidR="004036F2" w:rsidRPr="00D60268">
        <w:rPr>
          <w:rFonts w:asciiTheme="minorHAnsi" w:hAnsiTheme="minorHAnsi" w:cs="Arial"/>
          <w:b/>
          <w:sz w:val="22"/>
          <w:szCs w:val="22"/>
        </w:rPr>
        <w:t>G</w:t>
      </w:r>
      <w:r w:rsidRPr="00D60268">
        <w:rPr>
          <w:rFonts w:asciiTheme="minorHAnsi" w:hAnsiTheme="minorHAnsi" w:cs="Arial"/>
          <w:b/>
          <w:sz w:val="22"/>
          <w:szCs w:val="22"/>
        </w:rPr>
        <w:t>eneral</w:t>
      </w:r>
    </w:p>
    <w:p w:rsidR="009801D8" w:rsidRPr="00D60268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D60268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D60268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Código:</w:t>
            </w: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B258C2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COB02</w:t>
            </w:r>
            <w:r w:rsidR="00F537DA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0</w:t>
            </w:r>
            <w:r w:rsidR="00E3180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2</w:t>
            </w:r>
          </w:p>
        </w:tc>
      </w:tr>
      <w:tr w:rsidR="009801D8" w:rsidRPr="00D60268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D60268" w:rsidRDefault="009801D8" w:rsidP="00B258C2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Nombre:</w:t>
            </w: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E3180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Porcentaje de Docentes con formación en Maestría</w:t>
            </w:r>
          </w:p>
        </w:tc>
      </w:tr>
      <w:tr w:rsidR="009801D8" w:rsidRPr="00D60268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D60268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Descripción:</w:t>
            </w: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Porcentaje de personal docente de planta y transitorio en la institución con formación postgraduada Maestría.</w:t>
            </w:r>
          </w:p>
        </w:tc>
      </w:tr>
      <w:tr w:rsidR="009801D8" w:rsidRPr="00D60268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D60268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Objetivo</w:t>
            </w:r>
            <w:r w:rsidR="00453FBC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del indicador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:</w:t>
            </w: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Cuantificar el personal docente de planta y transitorio la institución con formación postgraduada Maestría.</w:t>
            </w:r>
          </w:p>
        </w:tc>
      </w:tr>
      <w:tr w:rsidR="009801D8" w:rsidRPr="00D60268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D60268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Objetivo</w:t>
            </w:r>
            <w:r w:rsidR="00191C0C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institucional</w:t>
            </w:r>
            <w:r w:rsidR="00AA2BD1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: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Cobertura con calidad</w:t>
            </w:r>
          </w:p>
        </w:tc>
      </w:tr>
      <w:tr w:rsidR="009801D8" w:rsidRPr="00D60268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D6026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Nivel</w:t>
            </w:r>
            <w:r w:rsidR="00453FBC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Gestión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12"/>
              <w:gridCol w:w="396"/>
              <w:gridCol w:w="1640"/>
              <w:gridCol w:w="374"/>
            </w:tblGrid>
            <w:tr w:rsidR="00AC700E" w:rsidRPr="00D60268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D6026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D6026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D6026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D60268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084BF7" w:rsidRPr="00D60268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</w:p>
        </w:tc>
      </w:tr>
      <w:tr w:rsidR="009801D8" w:rsidRPr="00D60268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D60268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Macrop</w:t>
            </w:r>
            <w:r w:rsidR="009801D8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roceso: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Docencia</w:t>
            </w:r>
          </w:p>
        </w:tc>
      </w:tr>
      <w:tr w:rsidR="00F43A75" w:rsidRPr="00D60268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D60268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highlight w:val="green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Factor</w:t>
            </w:r>
            <w:r w:rsidR="004D7A56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/Característica 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de</w:t>
            </w:r>
            <w:r w:rsidR="004D7A56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autoevaluación </w:t>
            </w:r>
            <w:r w:rsidR="004D7A56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institucional 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al que apunta:</w:t>
            </w:r>
            <w:r w:rsidR="007F1D33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Factor 3 Profesores</w:t>
            </w:r>
          </w:p>
        </w:tc>
      </w:tr>
      <w:tr w:rsidR="009801D8" w:rsidRPr="00D60268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D60268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Periodicidad</w:t>
            </w:r>
            <w:r w:rsidR="00E73996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medición</w:t>
            </w:r>
            <w:r w:rsidR="009801D8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:</w:t>
            </w:r>
            <w:r w:rsidR="00EE005E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</w:p>
          <w:p w:rsidR="00084BF7" w:rsidRPr="00D60268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D60268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D6026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D6026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D6026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D60268" w:rsidRDefault="007F1D3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Pr="00D6026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D6026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084BF7" w:rsidRPr="00D60268" w:rsidRDefault="00084BF7" w:rsidP="00FC44D7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</w:p>
        </w:tc>
      </w:tr>
      <w:tr w:rsidR="009801D8" w:rsidRPr="00D60268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D60268" w:rsidRDefault="009801D8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Fuente</w:t>
            </w:r>
            <w:r w:rsidR="005739BB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s</w:t>
            </w: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datos:</w:t>
            </w: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Gestión del Talento Humano</w:t>
            </w:r>
          </w:p>
        </w:tc>
      </w:tr>
      <w:tr w:rsidR="009801D8" w:rsidRPr="00D60268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D60268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Responsable:</w:t>
            </w:r>
            <w:r w:rsidR="00BA762F"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Profesional Vicerrectoría Académica</w:t>
            </w:r>
          </w:p>
          <w:p w:rsidR="007B4CB6" w:rsidRPr="00D60268" w:rsidRDefault="007B4CB6" w:rsidP="00FC44D7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Cálculo: (Responsable de recoger la información y calcular el indicador)</w:t>
            </w:r>
          </w:p>
          <w:p w:rsidR="007B4CB6" w:rsidRPr="00D60268" w:rsidRDefault="007B4CB6" w:rsidP="007B4CB6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Gestión y análisis: (Responsable de reportar, generar acciones de intervención y seguimiento) </w:t>
            </w:r>
          </w:p>
        </w:tc>
      </w:tr>
      <w:tr w:rsidR="00C01AC4" w:rsidRPr="00D60268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D60268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Fecha de creación: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11/06/2008</w:t>
            </w:r>
          </w:p>
        </w:tc>
      </w:tr>
      <w:tr w:rsidR="00C01AC4" w:rsidRPr="00D60268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D60268" w:rsidRDefault="00C01AC4" w:rsidP="00C01AC4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Fecha última actualización: </w:t>
            </w:r>
            <w:r w:rsidR="007F1D33" w:rsidRPr="00D60268">
              <w:rPr>
                <w:rFonts w:asciiTheme="minorHAnsi" w:hAnsiTheme="minorHAnsi" w:cs="Arial"/>
                <w:sz w:val="22"/>
                <w:szCs w:val="22"/>
                <w:lang w:val="es-CO"/>
              </w:rPr>
              <w:t>31/03/2016</w:t>
            </w:r>
          </w:p>
        </w:tc>
      </w:tr>
    </w:tbl>
    <w:p w:rsidR="00D241CD" w:rsidRPr="00D60268" w:rsidRDefault="00D241CD" w:rsidP="00D241CD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60268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br w:type="page"/>
      </w:r>
    </w:p>
    <w:p w:rsidR="009801D8" w:rsidRPr="00D60268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lastRenderedPageBreak/>
        <w:t>Glosario</w:t>
      </w:r>
    </w:p>
    <w:p w:rsidR="009801D8" w:rsidRPr="00D60268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60268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60268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:rsidR="007F1D33" w:rsidRPr="00D60268" w:rsidRDefault="007F1D33" w:rsidP="007F1D33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Cs/>
                <w:noProof/>
                <w:sz w:val="22"/>
                <w:szCs w:val="22"/>
              </w:rPr>
              <w:t>Docente de planta: Profesor que ha sido seleccionado mediante concurso público y abierto y ha sido vinculado por nombramiento y posesión en un cargo de la planta docente.</w:t>
            </w:r>
          </w:p>
          <w:p w:rsidR="007F1D33" w:rsidRPr="00D60268" w:rsidRDefault="007F1D33" w:rsidP="007F1D33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2"/>
                <w:szCs w:val="22"/>
              </w:rPr>
            </w:pPr>
          </w:p>
          <w:p w:rsidR="009801D8" w:rsidRPr="00D60268" w:rsidRDefault="007F1D33" w:rsidP="007F1D33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Cs/>
                <w:noProof/>
                <w:sz w:val="22"/>
                <w:szCs w:val="22"/>
              </w:rPr>
              <w:t>Docente transitorio: Quien preste sus servicios a la universidad, por un período menor de un año y con una dedicación de tiempo completo o de medio tiempo previa recomendación del consejo de facultad. El docente transitorio u ocasional no es empleado oficial. El pago del valor de sus servicios será fijado por el rector y se autorizará mediante resolución, según lo indicado en el artículo 74 de la ley 30 de 1992.</w:t>
            </w:r>
          </w:p>
          <w:p w:rsidR="00D241CD" w:rsidRPr="00D60268" w:rsidRDefault="00D241CD" w:rsidP="00D60268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1A5871" w:rsidRPr="00D60268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60268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60268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t>Forma y cálculo</w:t>
      </w:r>
    </w:p>
    <w:p w:rsidR="009801D8" w:rsidRPr="00D60268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03"/>
      </w:tblGrid>
      <w:tr w:rsidR="009801D8" w:rsidRPr="00D60268" w:rsidTr="009F5809">
        <w:trPr>
          <w:trHeight w:val="397"/>
        </w:trPr>
        <w:tc>
          <w:tcPr>
            <w:tcW w:w="8988" w:type="dxa"/>
            <w:vAlign w:val="center"/>
          </w:tcPr>
          <w:p w:rsidR="00CA0BD8" w:rsidRPr="00D60268" w:rsidRDefault="009801D8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>Unidad de medida:</w:t>
            </w:r>
            <w:r w:rsidRPr="00D6026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820821" w:rsidRPr="00D60268" w:rsidRDefault="00820821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RPr="00D60268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D6026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Pr="00D60268" w:rsidRDefault="007F1D3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Pr="00D6026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Pr="00D6026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807" w:type="dxa"/>
                </w:tcPr>
                <w:p w:rsidR="00AC700E" w:rsidRPr="00D6026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Pr="00D6026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820821" w:rsidRPr="00D60268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</w:tc>
      </w:tr>
      <w:tr w:rsidR="009801D8" w:rsidRPr="00D60268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60268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BC56E3" w:rsidRPr="00D6026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 xml:space="preserve">Fórmula: </w:t>
            </w:r>
          </w:p>
          <w:p w:rsidR="00D52495" w:rsidRPr="00D60268" w:rsidRDefault="00D52495" w:rsidP="00D241CD">
            <w:pPr>
              <w:spacing w:line="0" w:lineRule="atLeast"/>
              <w:rPr>
                <w:rFonts w:asciiTheme="minorHAnsi" w:hAnsiTheme="minorHAnsi" w:cs="Arial"/>
                <w:b/>
                <w:sz w:val="18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22"/>
                  </w:rPr>
                  <m:t xml:space="preserve">% Docentes con Formación Doctoral=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22"/>
                      </w:rPr>
                      <m:t>No. Total de docentes con maestría (Planta y transitorios)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22"/>
                      </w:rPr>
                      <m:t>No. Total de docentes de la UTP (Planta y transitorios)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22"/>
                  </w:rPr>
                  <m:t>*100</m:t>
                </m:r>
              </m:oMath>
            </m:oMathPara>
          </w:p>
          <w:p w:rsidR="00D241CD" w:rsidRPr="00D60268" w:rsidRDefault="00D241CD" w:rsidP="00D60268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01D8" w:rsidRPr="00D60268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60268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>Consideraciones metodológicas para el cálculo:</w:t>
            </w:r>
          </w:p>
          <w:p w:rsidR="003F639B" w:rsidRPr="00D60268" w:rsidRDefault="003F639B" w:rsidP="003F639B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Solo se incluyen los docentes que hayan culminado sus estudios de postgrado.</w:t>
            </w:r>
          </w:p>
          <w:p w:rsidR="003F639B" w:rsidRPr="00D60268" w:rsidRDefault="003F639B" w:rsidP="003F639B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  <w:p w:rsidR="005C75D9" w:rsidRPr="00D60268" w:rsidRDefault="003F639B" w:rsidP="003F639B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Los docentes en comisión de estudios se incluyen en la variable número total de docentes.</w:t>
            </w:r>
          </w:p>
        </w:tc>
      </w:tr>
      <w:tr w:rsidR="009801D8" w:rsidRPr="00D60268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60268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Información soporte</w:t>
            </w:r>
            <w:r w:rsidR="00805B8F" w:rsidRPr="00D60268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 xml:space="preserve"> (soporte que se carga en el seguimiento)</w:t>
            </w:r>
            <w:r w:rsidRPr="00D60268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:</w:t>
            </w:r>
          </w:p>
          <w:tbl>
            <w:tblPr>
              <w:tblW w:w="8729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52"/>
              <w:gridCol w:w="962"/>
              <w:gridCol w:w="962"/>
              <w:gridCol w:w="1352"/>
              <w:gridCol w:w="1146"/>
              <w:gridCol w:w="1125"/>
              <w:gridCol w:w="1204"/>
              <w:gridCol w:w="974"/>
            </w:tblGrid>
            <w:tr w:rsidR="003B14C9" w:rsidRPr="00D60268" w:rsidTr="003B14C9">
              <w:trPr>
                <w:trHeight w:val="378"/>
                <w:jc w:val="center"/>
              </w:trPr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Identificación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Nombres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Apellidos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Dependencia</w:t>
                  </w:r>
                  <w:bookmarkStart w:id="0" w:name="_GoBack"/>
                  <w:bookmarkEnd w:id="0"/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Tipo de vinculación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Dedicación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Nivel de formación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Cargo o categoría</w:t>
                  </w:r>
                </w:p>
              </w:tc>
            </w:tr>
            <w:tr w:rsidR="003B14C9" w:rsidRPr="00D60268" w:rsidTr="003B14C9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B14C9" w:rsidRPr="00D60268" w:rsidTr="003B14C9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B14C9" w:rsidRPr="00D60268" w:rsidTr="003B14C9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B14C9" w:rsidRPr="00D60268" w:rsidRDefault="003B14C9" w:rsidP="003B14C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4A03EC" w:rsidRPr="00D60268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</w:p>
          <w:p w:rsidR="005739BB" w:rsidRPr="00D60268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</w:p>
          <w:p w:rsidR="004A2B08" w:rsidRPr="00D60268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 xml:space="preserve">Nota: </w:t>
            </w:r>
            <w:r w:rsidRPr="00D60268">
              <w:rPr>
                <w:rFonts w:asciiTheme="minorHAnsi" w:hAnsiTheme="minorHAnsi" w:cs="Arial"/>
                <w:noProof/>
                <w:sz w:val="22"/>
                <w:szCs w:val="22"/>
              </w:rPr>
              <w:t>En el caso de que la información lo permita se debe desagregar los registros hasta nivel de Facultad y/o Programa académico.</w:t>
            </w:r>
          </w:p>
          <w:p w:rsidR="00C01AC4" w:rsidRPr="00D60268" w:rsidRDefault="00C01AC4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A1D56" w:rsidRPr="00D60268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E53A15" w:rsidRPr="00D60268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Pr="00D60268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60268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t>Presentación de resultados del indicador</w:t>
      </w:r>
    </w:p>
    <w:p w:rsidR="00C778DF" w:rsidRPr="00D60268" w:rsidRDefault="00C778DF">
      <w:pPr>
        <w:rPr>
          <w:rFonts w:asciiTheme="minorHAnsi" w:hAnsiTheme="minorHAnsi"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60268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60268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026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2114F6" w:rsidRPr="00D60268">
              <w:rPr>
                <w:rFonts w:asciiTheme="minorHAnsi" w:hAnsiTheme="minorHAnsi" w:cs="Arial"/>
                <w:b/>
                <w:sz w:val="22"/>
                <w:szCs w:val="22"/>
              </w:rPr>
              <w:t>Forma de presentación de resultados:</w:t>
            </w:r>
          </w:p>
          <w:p w:rsidR="003F639B" w:rsidRPr="00D60268" w:rsidRDefault="003F639B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592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0"/>
              <w:gridCol w:w="1506"/>
              <w:gridCol w:w="1554"/>
              <w:gridCol w:w="1108"/>
            </w:tblGrid>
            <w:tr w:rsidR="003F639B" w:rsidRPr="00D60268" w:rsidTr="00383033">
              <w:trPr>
                <w:trHeight w:val="633"/>
                <w:jc w:val="center"/>
              </w:trPr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Tipo de vinculación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Número docentes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Nivel de formación (Maestría)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% porcentaje</w:t>
                  </w:r>
                </w:p>
              </w:tc>
            </w:tr>
            <w:tr w:rsidR="003F639B" w:rsidRPr="00D60268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Planta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F639B" w:rsidRPr="00D60268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Transitorio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F639B" w:rsidRPr="00D60268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Total Docentes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3F639B" w:rsidRPr="00D60268" w:rsidRDefault="003F639B" w:rsidP="003F639B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D60268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F639B" w:rsidRPr="00D60268" w:rsidRDefault="003F639B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0F49D3" w:rsidRPr="00D60268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801D8" w:rsidRPr="00D6026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</w:p>
        </w:tc>
      </w:tr>
      <w:tr w:rsidR="00D80394" w:rsidRPr="00D60268" w:rsidTr="009F5809">
        <w:trPr>
          <w:trHeight w:val="397"/>
        </w:trPr>
        <w:tc>
          <w:tcPr>
            <w:tcW w:w="8988" w:type="dxa"/>
            <w:vAlign w:val="center"/>
          </w:tcPr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>Estructura del reporte cualitativo:</w:t>
            </w:r>
          </w:p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>Aspectos requeridos desde el sistema de gerencia:</w:t>
            </w:r>
          </w:p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D60268" w:rsidRPr="00D60268" w:rsidRDefault="00D60268" w:rsidP="00D60268">
            <w:pPr>
              <w:pStyle w:val="Prrafodelista"/>
              <w:numPr>
                <w:ilvl w:val="0"/>
                <w:numId w:val="17"/>
              </w:numPr>
              <w:spacing w:line="0" w:lineRule="atLeast"/>
              <w:textAlignment w:val="auto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Descripción breve del indicador:</w:t>
            </w:r>
          </w:p>
          <w:p w:rsidR="00D60268" w:rsidRPr="00D60268" w:rsidRDefault="00D60268" w:rsidP="00D60268">
            <w:pPr>
              <w:pStyle w:val="Prrafodelista"/>
              <w:numPr>
                <w:ilvl w:val="0"/>
                <w:numId w:val="17"/>
              </w:numPr>
              <w:spacing w:line="0" w:lineRule="atLeast"/>
              <w:textAlignment w:val="auto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Período de medición:</w:t>
            </w:r>
          </w:p>
          <w:p w:rsidR="00D60268" w:rsidRPr="00D60268" w:rsidRDefault="00D60268" w:rsidP="00D60268">
            <w:pPr>
              <w:pStyle w:val="Prrafodelista"/>
              <w:numPr>
                <w:ilvl w:val="0"/>
                <w:numId w:val="17"/>
              </w:numPr>
              <w:spacing w:line="0" w:lineRule="atLeast"/>
              <w:textAlignment w:val="auto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Resultados relevantes del período reportado:</w:t>
            </w:r>
          </w:p>
          <w:p w:rsidR="00D60268" w:rsidRPr="00D60268" w:rsidRDefault="00D60268" w:rsidP="00D60268">
            <w:pPr>
              <w:pStyle w:val="Prrafodelista"/>
              <w:numPr>
                <w:ilvl w:val="0"/>
                <w:numId w:val="17"/>
              </w:numPr>
              <w:spacing w:line="0" w:lineRule="atLeast"/>
              <w:textAlignment w:val="auto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Análisis del Indicador y acciones en ejecución, o a realizarse:</w:t>
            </w:r>
          </w:p>
          <w:p w:rsidR="00D60268" w:rsidRPr="00D60268" w:rsidRDefault="00D60268" w:rsidP="00D60268">
            <w:pPr>
              <w:pStyle w:val="Prrafodelista"/>
              <w:numPr>
                <w:ilvl w:val="0"/>
                <w:numId w:val="17"/>
              </w:numPr>
              <w:spacing w:line="0" w:lineRule="atLeast"/>
              <w:textAlignment w:val="auto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sz w:val="22"/>
                <w:szCs w:val="22"/>
              </w:rPr>
              <w:t>Localización del soporte del indicador (Físico o cargado en el sistema):</w:t>
            </w:r>
          </w:p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  <w:p w:rsidR="00D60268" w:rsidRPr="00D60268" w:rsidRDefault="00D60268" w:rsidP="00D60268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D60268">
              <w:rPr>
                <w:rFonts w:asciiTheme="minorHAnsi" w:hAnsiTheme="minorHAnsi" w:cs="Arial"/>
                <w:b/>
                <w:sz w:val="22"/>
                <w:szCs w:val="22"/>
              </w:rPr>
              <w:t xml:space="preserve">Aspectos adicionales para la gestión del objetivo: </w:t>
            </w:r>
            <w:r w:rsidRPr="00D60268">
              <w:rPr>
                <w:rFonts w:asciiTheme="minorHAnsi" w:hAnsiTheme="minorHAnsi" w:cs="Arial"/>
                <w:sz w:val="22"/>
                <w:szCs w:val="22"/>
              </w:rPr>
              <w:t>(en caso de requerirse)</w:t>
            </w:r>
          </w:p>
          <w:p w:rsidR="00E054D3" w:rsidRPr="00D60268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054D3" w:rsidRPr="00D60268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D80394" w:rsidRPr="00D60268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80394" w:rsidRPr="00D60268" w:rsidRDefault="00D80394">
      <w:pPr>
        <w:rPr>
          <w:rFonts w:asciiTheme="minorHAnsi" w:hAnsiTheme="minorHAnsi"/>
          <w:sz w:val="22"/>
          <w:szCs w:val="22"/>
        </w:rPr>
      </w:pPr>
    </w:p>
    <w:p w:rsidR="0091462A" w:rsidRPr="00D60268" w:rsidRDefault="0091462A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B941C8" w:rsidRPr="00D60268" w:rsidRDefault="00B941C8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536763" w:rsidRPr="00D60268" w:rsidRDefault="00536763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50800" w:rsidRPr="00D60268" w:rsidRDefault="00F50800" w:rsidP="00F56736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941C8" w:rsidRPr="00D60268" w:rsidRDefault="00EB32C8" w:rsidP="00EB32C8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60268">
        <w:rPr>
          <w:rFonts w:asciiTheme="minorHAnsi" w:hAnsiTheme="minorHAnsi" w:cs="Arial"/>
          <w:b/>
          <w:sz w:val="22"/>
          <w:szCs w:val="22"/>
        </w:rPr>
        <w:t xml:space="preserve"> </w:t>
      </w:r>
      <w:r w:rsidR="00B941C8" w:rsidRPr="00D60268">
        <w:rPr>
          <w:rFonts w:asciiTheme="minorHAnsi" w:hAnsiTheme="minorHAnsi" w:cs="Arial"/>
          <w:b/>
          <w:sz w:val="22"/>
          <w:szCs w:val="22"/>
        </w:rPr>
        <w:t>Aprobado</w:t>
      </w:r>
      <w:r w:rsidR="00B941C8" w:rsidRPr="00D60268">
        <w:rPr>
          <w:rFonts w:asciiTheme="minorHAnsi" w:hAnsiTheme="minorHAnsi" w:cs="Arial"/>
          <w:sz w:val="22"/>
          <w:szCs w:val="22"/>
        </w:rPr>
        <w:t xml:space="preserve"> </w:t>
      </w:r>
      <w:r w:rsidR="00B941C8" w:rsidRPr="00D60268">
        <w:rPr>
          <w:rFonts w:asciiTheme="minorHAnsi" w:hAnsiTheme="minorHAnsi"/>
          <w:sz w:val="22"/>
          <w:szCs w:val="22"/>
        </w:rPr>
        <w:t>_________________________</w:t>
      </w:r>
      <w:r w:rsidR="0097292D" w:rsidRPr="00D60268">
        <w:rPr>
          <w:rFonts w:asciiTheme="minorHAnsi" w:hAnsiTheme="minorHAnsi" w:cs="Arial"/>
          <w:sz w:val="22"/>
          <w:szCs w:val="22"/>
        </w:rPr>
        <w:tab/>
      </w:r>
      <w:r w:rsidR="008C39DD" w:rsidRPr="00D60268">
        <w:rPr>
          <w:rFonts w:asciiTheme="minorHAnsi" w:hAnsiTheme="minorHAnsi" w:cs="Arial"/>
          <w:sz w:val="22"/>
          <w:szCs w:val="22"/>
        </w:rPr>
        <w:t xml:space="preserve">             </w:t>
      </w:r>
      <w:r w:rsidR="0097292D" w:rsidRPr="00D60268">
        <w:rPr>
          <w:rFonts w:asciiTheme="minorHAnsi" w:hAnsiTheme="minorHAnsi" w:cs="Arial"/>
          <w:b/>
          <w:sz w:val="22"/>
          <w:szCs w:val="22"/>
        </w:rPr>
        <w:t xml:space="preserve">Revisado </w:t>
      </w:r>
      <w:r w:rsidR="0097292D" w:rsidRPr="00D60268">
        <w:rPr>
          <w:rFonts w:asciiTheme="minorHAnsi" w:hAnsiTheme="minorHAnsi"/>
          <w:sz w:val="22"/>
          <w:szCs w:val="22"/>
        </w:rPr>
        <w:t>____________________________</w:t>
      </w:r>
    </w:p>
    <w:p w:rsidR="008C39DD" w:rsidRPr="00D60268" w:rsidRDefault="0097292D" w:rsidP="00F56736">
      <w:pPr>
        <w:spacing w:line="0" w:lineRule="atLeast"/>
        <w:rPr>
          <w:rFonts w:asciiTheme="minorHAnsi" w:hAnsiTheme="minorHAnsi" w:cs="Arial"/>
          <w:sz w:val="22"/>
          <w:szCs w:val="22"/>
        </w:rPr>
      </w:pPr>
      <w:r w:rsidRPr="00D60268">
        <w:rPr>
          <w:rFonts w:asciiTheme="minorHAnsi" w:hAnsiTheme="minorHAnsi"/>
          <w:sz w:val="22"/>
          <w:szCs w:val="22"/>
        </w:rPr>
        <w:tab/>
      </w:r>
      <w:r w:rsidR="008C39DD" w:rsidRPr="00D60268">
        <w:rPr>
          <w:rFonts w:asciiTheme="minorHAnsi" w:hAnsiTheme="minorHAnsi" w:cs="Arial"/>
          <w:sz w:val="22"/>
          <w:szCs w:val="22"/>
        </w:rPr>
        <w:t xml:space="preserve">    </w:t>
      </w:r>
    </w:p>
    <w:p w:rsidR="00B941C8" w:rsidRPr="00D60268" w:rsidRDefault="008C39DD" w:rsidP="008C39DD">
      <w:pPr>
        <w:spacing w:line="0" w:lineRule="atLeast"/>
        <w:ind w:left="708"/>
        <w:rPr>
          <w:rFonts w:asciiTheme="minorHAnsi" w:hAnsiTheme="minorHAnsi" w:cs="Arial"/>
          <w:sz w:val="22"/>
          <w:szCs w:val="22"/>
        </w:rPr>
      </w:pPr>
      <w:r w:rsidRPr="00D60268">
        <w:rPr>
          <w:rFonts w:asciiTheme="minorHAnsi" w:hAnsiTheme="minorHAnsi" w:cs="Arial"/>
          <w:sz w:val="22"/>
          <w:szCs w:val="22"/>
        </w:rPr>
        <w:t xml:space="preserve">   </w:t>
      </w:r>
      <w:r w:rsidR="00D037B1" w:rsidRPr="00D60268">
        <w:rPr>
          <w:rFonts w:asciiTheme="minorHAnsi" w:hAnsiTheme="minorHAnsi" w:cs="Arial"/>
          <w:sz w:val="22"/>
          <w:szCs w:val="22"/>
        </w:rPr>
        <w:t xml:space="preserve">    </w:t>
      </w:r>
      <w:r w:rsidRPr="00D60268">
        <w:rPr>
          <w:rFonts w:asciiTheme="minorHAnsi" w:hAnsiTheme="minorHAnsi" w:cs="Arial"/>
          <w:sz w:val="22"/>
          <w:szCs w:val="22"/>
        </w:rPr>
        <w:t xml:space="preserve"> </w:t>
      </w:r>
      <w:r w:rsidR="0097292D" w:rsidRPr="00D60268">
        <w:rPr>
          <w:rFonts w:asciiTheme="minorHAnsi" w:hAnsiTheme="minorHAnsi" w:cs="Arial"/>
          <w:sz w:val="22"/>
          <w:szCs w:val="22"/>
        </w:rPr>
        <w:t>Coordinador de Objetivo</w:t>
      </w:r>
      <w:r w:rsidR="0097292D" w:rsidRPr="00D60268">
        <w:rPr>
          <w:rFonts w:asciiTheme="minorHAnsi" w:hAnsiTheme="minorHAnsi"/>
          <w:sz w:val="22"/>
          <w:szCs w:val="22"/>
        </w:rPr>
        <w:tab/>
        <w:t xml:space="preserve">                </w:t>
      </w:r>
      <w:r w:rsidRPr="00D60268">
        <w:rPr>
          <w:rFonts w:asciiTheme="minorHAnsi" w:hAnsiTheme="minorHAnsi"/>
          <w:sz w:val="22"/>
          <w:szCs w:val="22"/>
        </w:rPr>
        <w:t xml:space="preserve">    </w:t>
      </w:r>
      <w:r w:rsidR="00EB32C8" w:rsidRPr="00D60268">
        <w:rPr>
          <w:rFonts w:asciiTheme="minorHAnsi" w:hAnsiTheme="minorHAnsi"/>
          <w:sz w:val="22"/>
          <w:szCs w:val="22"/>
        </w:rPr>
        <w:t xml:space="preserve">  </w:t>
      </w:r>
      <w:r w:rsidR="00D037B1" w:rsidRPr="00D60268">
        <w:rPr>
          <w:rFonts w:asciiTheme="minorHAnsi" w:hAnsiTheme="minorHAnsi"/>
          <w:sz w:val="22"/>
          <w:szCs w:val="22"/>
        </w:rPr>
        <w:t xml:space="preserve"> </w:t>
      </w:r>
      <w:r w:rsidR="001A5B20" w:rsidRPr="00D60268">
        <w:rPr>
          <w:rFonts w:asciiTheme="minorHAnsi" w:hAnsiTheme="minorHAnsi"/>
          <w:sz w:val="22"/>
          <w:szCs w:val="22"/>
        </w:rPr>
        <w:t xml:space="preserve">           </w:t>
      </w:r>
      <w:r w:rsidR="0097292D" w:rsidRPr="00D60268">
        <w:rPr>
          <w:rFonts w:asciiTheme="minorHAnsi" w:hAnsiTheme="minorHAnsi" w:cs="Arial"/>
          <w:sz w:val="22"/>
          <w:szCs w:val="22"/>
        </w:rPr>
        <w:t>Profesional Responsable</w:t>
      </w:r>
    </w:p>
    <w:sectPr w:rsidR="00B941C8" w:rsidRPr="00D60268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F0B" w:rsidRDefault="00454F0B">
      <w:r>
        <w:separator/>
      </w:r>
    </w:p>
  </w:endnote>
  <w:endnote w:type="continuationSeparator" w:id="0">
    <w:p w:rsidR="00454F0B" w:rsidRDefault="0045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F0B" w:rsidRDefault="00454F0B">
      <w:r>
        <w:separator/>
      </w:r>
    </w:p>
  </w:footnote>
  <w:footnote w:type="continuationSeparator" w:id="0">
    <w:p w:rsidR="00454F0B" w:rsidRDefault="00454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591CAC" w:rsidRPr="00D60268">
            <w:rPr>
              <w:rFonts w:asciiTheme="minorHAnsi" w:hAnsiTheme="minorHAnsi" w:cs="Arial"/>
              <w:sz w:val="22"/>
              <w:szCs w:val="22"/>
              <w:lang w:val="es-CO"/>
            </w:rPr>
            <w:t xml:space="preserve"> Porcentaje de Docentes con formación en Maestría</w:t>
          </w:r>
          <w:r w:rsidR="00591CAC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3B14C9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3B14C9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 w:numId="1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14C9"/>
    <w:rsid w:val="003B2C2C"/>
    <w:rsid w:val="003E274B"/>
    <w:rsid w:val="003E34AF"/>
    <w:rsid w:val="003F14AA"/>
    <w:rsid w:val="003F639B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4F0B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48B0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06D"/>
    <w:rsid w:val="00560492"/>
    <w:rsid w:val="00562A9B"/>
    <w:rsid w:val="00563FBB"/>
    <w:rsid w:val="005739BB"/>
    <w:rsid w:val="00591CAC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2A94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1BD3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6EA1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1D33"/>
    <w:rsid w:val="00800136"/>
    <w:rsid w:val="00804F40"/>
    <w:rsid w:val="00805B8F"/>
    <w:rsid w:val="008150B8"/>
    <w:rsid w:val="00820821"/>
    <w:rsid w:val="008222CB"/>
    <w:rsid w:val="0082401A"/>
    <w:rsid w:val="00824150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258C2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D7774"/>
    <w:rsid w:val="00BE2A3C"/>
    <w:rsid w:val="00BE503F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655"/>
    <w:rsid w:val="00D42D80"/>
    <w:rsid w:val="00D46808"/>
    <w:rsid w:val="00D515DF"/>
    <w:rsid w:val="00D52495"/>
    <w:rsid w:val="00D5518F"/>
    <w:rsid w:val="00D551A8"/>
    <w:rsid w:val="00D554AA"/>
    <w:rsid w:val="00D6000C"/>
    <w:rsid w:val="00D60268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1803"/>
    <w:rsid w:val="00E35CDE"/>
    <w:rsid w:val="00E36606"/>
    <w:rsid w:val="00E37C2B"/>
    <w:rsid w:val="00E4622C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7C2FE2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7F1D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Hewlett-Packard Company</cp:lastModifiedBy>
  <cp:revision>2</cp:revision>
  <cp:lastPrinted>2008-11-24T15:14:00Z</cp:lastPrinted>
  <dcterms:created xsi:type="dcterms:W3CDTF">2018-10-02T14:08:00Z</dcterms:created>
  <dcterms:modified xsi:type="dcterms:W3CDTF">2018-10-02T14:08:00Z</dcterms:modified>
</cp:coreProperties>
</file>