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05FF9">
              <w:rPr>
                <w:rFonts w:asciiTheme="minorHAnsi" w:hAnsiTheme="minorHAnsi" w:cs="Arial"/>
                <w:lang w:val="es-CO"/>
              </w:rPr>
              <w:t>COB0303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505FF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05FF9" w:rsidRPr="00505FF9">
              <w:rPr>
                <w:rFonts w:asciiTheme="minorHAnsi" w:hAnsiTheme="minorHAnsi" w:cs="Arial"/>
                <w:lang w:val="es-CO"/>
              </w:rPr>
              <w:t>Nivel de satisfacción de los egresados con el programa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257BB" w:rsidRPr="00DC62FC">
              <w:rPr>
                <w:rFonts w:ascii="Arial" w:hAnsi="Arial" w:cs="Arial"/>
                <w:lang w:val="es-CO"/>
              </w:rPr>
              <w:t>Porcentaje de graduados que se encuentran satisfechos con el programa académico que cursaron en la Universidad Tecnológica de Pereira.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257BB" w:rsidRPr="00DC62FC">
              <w:rPr>
                <w:rFonts w:ascii="Arial" w:hAnsi="Arial" w:cs="Arial"/>
                <w:lang w:val="es-CO"/>
              </w:rPr>
              <w:t>Determinar la tasa de egresados satisfechos con el programa académico que cursaron en la  Universidad Tecnológica de Pereira.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C257BB" w:rsidRPr="00DC62FC">
              <w:rPr>
                <w:rFonts w:ascii="Arial" w:hAnsi="Arial" w:cs="Arial"/>
                <w:lang w:val="es-CO"/>
              </w:rPr>
              <w:t>Cobertura con calidad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F537D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90105C" w:rsidRPr="0090105C">
              <w:rPr>
                <w:rFonts w:asciiTheme="minorHAnsi" w:hAnsiTheme="minorHAnsi" w:cs="Arial"/>
                <w:lang w:val="es-CO"/>
              </w:rPr>
              <w:t>Egresados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C257BB" w:rsidRDefault="00C257BB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EF681C" w:rsidRPr="00EF681C" w:rsidRDefault="00EF681C" w:rsidP="00EF681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681C">
              <w:rPr>
                <w:rFonts w:ascii="Calibri" w:hAnsi="Calibri"/>
                <w:b/>
                <w:color w:val="000000"/>
                <w:sz w:val="22"/>
                <w:szCs w:val="22"/>
              </w:rPr>
              <w:t>FACTOR 7. PERTINENCIA E IMPACTO SOCIAL</w:t>
            </w:r>
          </w:p>
          <w:p w:rsidR="00EF681C" w:rsidRPr="00EF681C" w:rsidRDefault="00EF681C" w:rsidP="00EF681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F681C">
              <w:rPr>
                <w:rFonts w:ascii="Calibri" w:hAnsi="Calibri"/>
                <w:b/>
                <w:color w:val="000000"/>
                <w:sz w:val="22"/>
                <w:szCs w:val="22"/>
              </w:rPr>
              <w:t>CARACTERISTICA 20.</w:t>
            </w:r>
            <w:r w:rsidRPr="00EF681C">
              <w:rPr>
                <w:rFonts w:ascii="Calibri" w:hAnsi="Calibri"/>
                <w:color w:val="000000"/>
                <w:sz w:val="22"/>
                <w:szCs w:val="22"/>
              </w:rPr>
              <w:t xml:space="preserve"> Graduados e institución</w:t>
            </w:r>
          </w:p>
          <w:p w:rsidR="00C257BB" w:rsidRPr="00E73996" w:rsidRDefault="00EF681C" w:rsidP="00EF681C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EF681C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ASPECTO D. </w:t>
            </w:r>
            <w:r w:rsidRPr="00EF681C">
              <w:rPr>
                <w:rFonts w:ascii="Calibri" w:hAnsi="Calibri"/>
                <w:color w:val="000000"/>
                <w:sz w:val="22"/>
                <w:szCs w:val="22"/>
              </w:rPr>
              <w:t xml:space="preserve">Participación de los graduados en la evaluación curricular y en la vida institucional. 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C257B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C257BB" w:rsidRDefault="00C257BB" w:rsidP="00C257BB">
            <w:pPr>
              <w:pStyle w:val="Default"/>
              <w:jc w:val="both"/>
              <w:rPr>
                <w:rFonts w:ascii="Arial" w:hAnsi="Arial" w:cs="Arial"/>
              </w:rPr>
            </w:pPr>
            <w:r w:rsidRPr="00E34407">
              <w:rPr>
                <w:rFonts w:ascii="Arial" w:hAnsi="Arial" w:cs="Arial"/>
              </w:rPr>
              <w:t>* Instrumento aplicado por el Observatorio del egresado.</w:t>
            </w:r>
          </w:p>
          <w:p w:rsidR="00C257BB" w:rsidRPr="00E34407" w:rsidRDefault="00C257BB" w:rsidP="00C257BB">
            <w:pPr>
              <w:pStyle w:val="Default"/>
              <w:jc w:val="both"/>
              <w:rPr>
                <w:rFonts w:ascii="Arial" w:hAnsi="Arial" w:cs="Arial"/>
              </w:rPr>
            </w:pPr>
            <w:r w:rsidRPr="00E34407">
              <w:rPr>
                <w:rFonts w:ascii="Arial" w:hAnsi="Arial" w:cs="Arial"/>
              </w:rPr>
              <w:t xml:space="preserve">* Tabulación de resultados enviada por el Observatorio del egresado. </w:t>
            </w:r>
          </w:p>
          <w:p w:rsidR="00C257BB" w:rsidRPr="004036F2" w:rsidRDefault="00C257BB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C257BB" w:rsidRPr="00AB30DE" w:rsidRDefault="00C257BB" w:rsidP="00C257BB">
            <w:pPr>
              <w:spacing w:line="0" w:lineRule="atLeast"/>
              <w:rPr>
                <w:rFonts w:ascii="Arial" w:hAnsi="Arial" w:cs="Arial"/>
                <w:color w:val="76923C" w:themeColor="accent3" w:themeShade="BF"/>
                <w:lang w:val="es-CO"/>
              </w:rPr>
            </w:pPr>
            <w:r w:rsidRPr="00FA57D6">
              <w:rPr>
                <w:rFonts w:ascii="Arial" w:hAnsi="Arial" w:cs="Arial"/>
                <w:lang w:val="es-CO"/>
              </w:rPr>
              <w:t>Gestión</w:t>
            </w:r>
            <w:r w:rsidRPr="00AB30DE">
              <w:rPr>
                <w:rFonts w:ascii="Arial" w:hAnsi="Arial" w:cs="Arial"/>
                <w:color w:val="FF0000"/>
                <w:lang w:val="es-CO"/>
              </w:rPr>
              <w:t xml:space="preserve">: </w:t>
            </w:r>
            <w:r w:rsidRPr="009E4253">
              <w:rPr>
                <w:rFonts w:ascii="Arial" w:hAnsi="Arial" w:cs="Arial"/>
                <w:lang w:val="es-CO"/>
              </w:rPr>
              <w:t xml:space="preserve">Vicerrectoría Académica </w:t>
            </w:r>
          </w:p>
          <w:p w:rsidR="007B4CB6" w:rsidRPr="004036F2" w:rsidRDefault="006C05BA" w:rsidP="00C257B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Calculo</w:t>
            </w:r>
            <w:r w:rsidR="00C257BB" w:rsidRPr="00FA57D6">
              <w:rPr>
                <w:rFonts w:ascii="Arial" w:hAnsi="Arial" w:cs="Arial"/>
                <w:lang w:val="es-CO"/>
              </w:rPr>
              <w:t xml:space="preserve">: </w:t>
            </w:r>
            <w:r>
              <w:rPr>
                <w:rFonts w:ascii="Arial" w:hAnsi="Arial" w:cs="Arial"/>
                <w:lang w:val="es-CO"/>
              </w:rPr>
              <w:t>Observatorio del Egresado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F913FA" w:rsidRPr="00FA57D6">
              <w:rPr>
                <w:rFonts w:ascii="Arial" w:hAnsi="Arial" w:cs="Arial"/>
                <w:bCs/>
                <w:lang w:val="es-CO"/>
              </w:rPr>
              <w:t>11/06/2008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90105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última actualización: </w:t>
            </w:r>
            <w:r w:rsidR="0090105C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DC62FC">
              <w:rPr>
                <w:rFonts w:ascii="Arial" w:hAnsi="Arial" w:cs="Arial"/>
                <w:b/>
                <w:noProof/>
                <w:szCs w:val="20"/>
              </w:rPr>
              <w:t xml:space="preserve">Instrumento de Evaluación: </w:t>
            </w:r>
            <w:r w:rsidRPr="00DC62FC">
              <w:rPr>
                <w:rFonts w:ascii="Arial" w:hAnsi="Arial" w:cs="Arial"/>
                <w:szCs w:val="20"/>
              </w:rPr>
              <w:t>Herramienta que se elige o se construye para medir o valorar aspectos o características identificados en los procesos de evaluación.</w:t>
            </w: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  <w:szCs w:val="20"/>
              </w:rPr>
            </w:pPr>
          </w:p>
          <w:p w:rsidR="00D241CD" w:rsidRPr="00D037B1" w:rsidRDefault="00671F1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DC62FC">
              <w:rPr>
                <w:rFonts w:ascii="Arial" w:hAnsi="Arial" w:cs="Arial"/>
                <w:b/>
                <w:noProof/>
                <w:szCs w:val="20"/>
              </w:rPr>
              <w:t>Egresado graduado</w:t>
            </w:r>
            <w:r w:rsidRPr="00DC62FC">
              <w:rPr>
                <w:rFonts w:ascii="Arial" w:hAnsi="Arial" w:cs="Arial"/>
                <w:noProof/>
                <w:szCs w:val="20"/>
              </w:rPr>
              <w:t>: Es la persona que, previo cumplimiento de requisitos académicos exigidos por la institución (exámenes, preparatorios, prácticas, monografías o trabajo de grado) ha finalizado el ciclo de formación y obtiene el título profesional.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671F18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  <w:b/>
              </w:rPr>
            </w:pPr>
            <w:r w:rsidRPr="00DC62FC">
              <w:rPr>
                <w:rFonts w:ascii="Arial" w:hAnsi="Arial" w:cs="Arial"/>
                <w:b/>
              </w:rPr>
              <w:t xml:space="preserve">Fórmula: </w:t>
            </w:r>
            <w:r w:rsidRPr="00DC62FC">
              <w:rPr>
                <w:rFonts w:ascii="Arial" w:hAnsi="Arial" w:cs="Arial"/>
                <w:position w:val="-34"/>
              </w:rPr>
              <w:object w:dxaOrig="174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38.25pt" o:ole="">
                  <v:imagedata r:id="rId7" o:title=""/>
                </v:shape>
                <o:OLEObject Type="Embed" ProgID="Equation.3" ShapeID="_x0000_i1025" DrawAspect="Content" ObjectID="_1620025016" r:id="rId8"/>
              </w:object>
            </w:r>
            <w:r>
              <w:rPr>
                <w:rFonts w:ascii="Arial" w:hAnsi="Arial" w:cs="Arial"/>
              </w:rPr>
              <w:t xml:space="preserve">   </w:t>
            </w:r>
          </w:p>
          <w:p w:rsidR="00671F18" w:rsidRPr="00DC62FC" w:rsidRDefault="00671F18" w:rsidP="00671F18">
            <w:pPr>
              <w:spacing w:line="240" w:lineRule="auto"/>
              <w:rPr>
                <w:rFonts w:ascii="Arial" w:hAnsi="Arial" w:cs="Arial"/>
              </w:rPr>
            </w:pP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 xml:space="preserve">PSE: Promedio de Satisfacción </w:t>
            </w:r>
            <w:r w:rsidRPr="00DC62FC">
              <w:rPr>
                <w:rFonts w:ascii="Arial" w:hAnsi="Arial" w:cs="Arial"/>
                <w:lang w:val="es-CO"/>
              </w:rPr>
              <w:t xml:space="preserve">de Egresados graduados encuestados acerca de la satisfacción  del programa </w:t>
            </w:r>
            <w:r w:rsidRPr="00DC62FC">
              <w:rPr>
                <w:rFonts w:ascii="Arial" w:hAnsi="Arial" w:cs="Arial"/>
              </w:rPr>
              <w:t>académico cursado en la Universidad.</w:t>
            </w: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</w:rPr>
            </w:pP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>PEP: Puntaje de valor de satisfacción de los egresados por programa</w:t>
            </w: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</w:rPr>
            </w:pP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>NTPE: Número  total de Egresados encuestados por programa</w:t>
            </w:r>
          </w:p>
          <w:p w:rsidR="00671F18" w:rsidRPr="00DC62FC" w:rsidRDefault="00671F18" w:rsidP="00671F18">
            <w:pPr>
              <w:spacing w:line="0" w:lineRule="atLeast"/>
              <w:rPr>
                <w:rFonts w:ascii="Arial" w:hAnsi="Arial" w:cs="Arial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75D9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 xml:space="preserve">La base fundamental para el cálculo del indicador es la información recopilada en las encuestas de seguimiento a egresados (0, 1, 3, 5), específicamente a través de las siguientes preguntas: </w:t>
            </w: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 xml:space="preserve">Pregunta 1. (Contenida en las cuatro encuestas): </w:t>
            </w:r>
            <w:r w:rsidRPr="00DC62FC">
              <w:rPr>
                <w:rFonts w:ascii="Arial" w:hAnsi="Arial" w:cs="Arial"/>
                <w:i/>
              </w:rPr>
              <w:t>¿Se encuentra satisfecho con el programa académico del cual egresó?</w:t>
            </w:r>
            <w:r w:rsidRPr="00DC62FC">
              <w:rPr>
                <w:rFonts w:ascii="Calibri" w:hAnsi="Calibri"/>
                <w:bCs/>
                <w:i/>
                <w:color w:val="000000"/>
              </w:rPr>
              <w:t xml:space="preserve"> </w:t>
            </w:r>
            <w:r w:rsidRPr="00DC62FC">
              <w:rPr>
                <w:rFonts w:ascii="Arial" w:hAnsi="Arial" w:cs="Arial"/>
              </w:rPr>
              <w:t>La opción de respuesta “si” se considera como expresión de satisfacción con el programa; por el contrario la opción de respuesta “no” se tiene en cuenta como expresión de insatisfacción.</w:t>
            </w: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 xml:space="preserve">Pregunta 2. (Contenida en las cuatro encuestas): </w:t>
            </w:r>
            <w:r w:rsidRPr="00DC62FC">
              <w:rPr>
                <w:rFonts w:ascii="Arial" w:hAnsi="Arial" w:cs="Arial"/>
                <w:i/>
              </w:rPr>
              <w:t>Califique de 1 a 5 la calidad de la formación que imparte el programa sobre sus estudiantes</w:t>
            </w:r>
            <w:r w:rsidRPr="00DC62FC">
              <w:rPr>
                <w:rFonts w:ascii="Arial" w:hAnsi="Arial" w:cs="Arial"/>
              </w:rPr>
              <w:t>. (5 equivale a la más alta calidad). Los valores correspondientes a 4 y 5, se consideran como expresión de satisfacción con el programa; por el contrario  los valores 3, 2 y 1 se categorizan como expresión de insatisfacción.</w:t>
            </w: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  <w:r w:rsidRPr="00DC62FC">
              <w:rPr>
                <w:rFonts w:ascii="Arial" w:hAnsi="Arial" w:cs="Arial"/>
              </w:rPr>
              <w:t>Pregunta 3. (Contenida en las cuatro encuestas): ¿</w:t>
            </w:r>
            <w:r w:rsidRPr="00DC62FC">
              <w:rPr>
                <w:rFonts w:ascii="Arial" w:hAnsi="Arial" w:cs="Arial"/>
                <w:i/>
              </w:rPr>
              <w:t>Recomendaría a un bachiller seleccionar el programa que estudió en esta Institución?</w:t>
            </w:r>
            <w:r w:rsidRPr="00DC62FC">
              <w:rPr>
                <w:rFonts w:ascii="Arial" w:hAnsi="Arial" w:cs="Arial"/>
              </w:rPr>
              <w:t>. La opción de respuesta “si” se considera como expresión de satisfacción con el programa; por el contrario la opción de respuesta “no” se tiene en cuenta como expresión de insatisfacción.</w:t>
            </w: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</w:rPr>
            </w:pPr>
          </w:p>
          <w:p w:rsidR="00C9046F" w:rsidRPr="00D037B1" w:rsidRDefault="00C9046F" w:rsidP="00C9046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C62FC">
              <w:rPr>
                <w:rFonts w:ascii="Arial" w:hAnsi="Arial" w:cs="Arial"/>
              </w:rPr>
              <w:t>Las anteriores preguntas hacen parte de un metadato y su ponderación está dada para un 34%, 33%, y 33% respectivamente  El indicador final es la sumatoria del valor de cada pregunta luego de haberla sometido a su ponderación.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Spec="center" w:tblpY="68"/>
              <w:tblOverlap w:val="never"/>
              <w:tblW w:w="78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7"/>
              <w:gridCol w:w="968"/>
              <w:gridCol w:w="966"/>
              <w:gridCol w:w="1048"/>
              <w:gridCol w:w="1019"/>
              <w:gridCol w:w="1029"/>
              <w:gridCol w:w="953"/>
              <w:gridCol w:w="944"/>
            </w:tblGrid>
            <w:tr w:rsidR="00C9046F" w:rsidRPr="002D4C1A" w:rsidTr="009F2296">
              <w:trPr>
                <w:trHeight w:val="803"/>
              </w:trPr>
              <w:tc>
                <w:tcPr>
                  <w:tcW w:w="887" w:type="dxa"/>
                  <w:vMerge w:val="restart"/>
                  <w:shd w:val="clear" w:color="auto" w:fill="17365D" w:themeFill="text2" w:themeFillShade="BF"/>
                  <w:vAlign w:val="center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  <w:t>Programa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</w:p>
                <w:p w:rsidR="00C9046F" w:rsidRPr="00DC62FC" w:rsidRDefault="00C9046F" w:rsidP="00C9046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</w:p>
                <w:p w:rsidR="00C9046F" w:rsidRPr="00DC62FC" w:rsidRDefault="00C9046F" w:rsidP="00C9046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</w:p>
                <w:p w:rsidR="00C9046F" w:rsidRPr="00DC62FC" w:rsidRDefault="00C9046F" w:rsidP="00C9046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Egresados Encuestados</w:t>
                  </w:r>
                </w:p>
              </w:tc>
              <w:tc>
                <w:tcPr>
                  <w:tcW w:w="2014" w:type="dxa"/>
                  <w:gridSpan w:val="2"/>
                  <w:shd w:val="clear" w:color="auto" w:fill="17365D" w:themeFill="text2" w:themeFillShade="BF"/>
                  <w:vAlign w:val="center"/>
                </w:tcPr>
                <w:p w:rsidR="00C9046F" w:rsidRPr="00DC62FC" w:rsidRDefault="00C9046F" w:rsidP="00C9046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6"/>
                      <w:lang w:val="es-CO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Califique de 1 a 5 la calidad de la formación que imparte el programa sobre sus estudiantes.</w:t>
                  </w:r>
                </w:p>
              </w:tc>
              <w:tc>
                <w:tcPr>
                  <w:tcW w:w="2048" w:type="dxa"/>
                  <w:gridSpan w:val="2"/>
                  <w:shd w:val="clear" w:color="auto" w:fill="17365D" w:themeFill="text2" w:themeFillShade="BF"/>
                  <w:vAlign w:val="center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6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¿Recomendaría a un bachiller seleccionar el programa que estudió en esta Institución?</w:t>
                  </w:r>
                </w:p>
              </w:tc>
              <w:tc>
                <w:tcPr>
                  <w:tcW w:w="1897" w:type="dxa"/>
                  <w:gridSpan w:val="2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</w:p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</w:p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  <w:t>Satisfacción de los egresados con el programa académico</w:t>
                  </w:r>
                </w:p>
              </w:tc>
            </w:tr>
            <w:tr w:rsidR="00C9046F" w:rsidRPr="002D4C1A" w:rsidTr="009F2296">
              <w:trPr>
                <w:trHeight w:val="155"/>
              </w:trPr>
              <w:tc>
                <w:tcPr>
                  <w:tcW w:w="887" w:type="dxa"/>
                  <w:vMerge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</w:p>
              </w:tc>
              <w:tc>
                <w:tcPr>
                  <w:tcW w:w="966" w:type="dxa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% Satisfacción</w:t>
                  </w:r>
                </w:p>
              </w:tc>
              <w:tc>
                <w:tcPr>
                  <w:tcW w:w="1048" w:type="dxa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% Insatisfacción</w:t>
                  </w:r>
                </w:p>
              </w:tc>
              <w:tc>
                <w:tcPr>
                  <w:tcW w:w="1019" w:type="dxa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 xml:space="preserve">% </w:t>
                  </w:r>
                </w:p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Satisfacción</w:t>
                  </w:r>
                </w:p>
              </w:tc>
              <w:tc>
                <w:tcPr>
                  <w:tcW w:w="1029" w:type="dxa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% Insatisfacción</w:t>
                  </w:r>
                </w:p>
              </w:tc>
              <w:tc>
                <w:tcPr>
                  <w:tcW w:w="953" w:type="dxa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% Satisfacción</w:t>
                  </w:r>
                </w:p>
              </w:tc>
              <w:tc>
                <w:tcPr>
                  <w:tcW w:w="944" w:type="dxa"/>
                  <w:shd w:val="clear" w:color="auto" w:fill="17365D" w:themeFill="text2" w:themeFillShade="BF"/>
                </w:tcPr>
                <w:p w:rsidR="00C9046F" w:rsidRPr="00DC62FC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>% Insatisfacción</w:t>
                  </w:r>
                </w:p>
              </w:tc>
            </w:tr>
            <w:tr w:rsidR="00C9046F" w:rsidRPr="002D4C1A" w:rsidTr="009F2296">
              <w:trPr>
                <w:trHeight w:val="155"/>
              </w:trPr>
              <w:tc>
                <w:tcPr>
                  <w:tcW w:w="887" w:type="dxa"/>
                </w:tcPr>
                <w:p w:rsidR="00C9046F" w:rsidRPr="002D4C1A" w:rsidRDefault="00C9046F" w:rsidP="00C9046F">
                  <w:pPr>
                    <w:spacing w:line="0" w:lineRule="atLeast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68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66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48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19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29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53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44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</w:tr>
            <w:tr w:rsidR="00C9046F" w:rsidRPr="002D4C1A" w:rsidTr="009F2296">
              <w:trPr>
                <w:trHeight w:val="155"/>
              </w:trPr>
              <w:tc>
                <w:tcPr>
                  <w:tcW w:w="887" w:type="dxa"/>
                </w:tcPr>
                <w:p w:rsidR="00C9046F" w:rsidRPr="002D4C1A" w:rsidRDefault="00C9046F" w:rsidP="00C9046F">
                  <w:pPr>
                    <w:spacing w:line="0" w:lineRule="atLeast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68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66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48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19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29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53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44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</w:tr>
            <w:tr w:rsidR="00C9046F" w:rsidRPr="002D4C1A" w:rsidTr="009F2296">
              <w:trPr>
                <w:trHeight w:val="155"/>
              </w:trPr>
              <w:tc>
                <w:tcPr>
                  <w:tcW w:w="887" w:type="dxa"/>
                </w:tcPr>
                <w:p w:rsidR="00C9046F" w:rsidRPr="002D4C1A" w:rsidRDefault="00C9046F" w:rsidP="00C9046F">
                  <w:pPr>
                    <w:spacing w:line="0" w:lineRule="atLeast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68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66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48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19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1029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53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  <w:tc>
                <w:tcPr>
                  <w:tcW w:w="944" w:type="dxa"/>
                </w:tcPr>
                <w:p w:rsidR="00C9046F" w:rsidRPr="002D4C1A" w:rsidRDefault="00C9046F" w:rsidP="00C9046F">
                  <w:pPr>
                    <w:spacing w:line="0" w:lineRule="atLeast"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</w:p>
              </w:tc>
            </w:tr>
          </w:tbl>
          <w:p w:rsidR="00C9046F" w:rsidRDefault="00C9046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9046F" w:rsidRDefault="00C9046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D037B1" w:rsidRDefault="00C01AC4" w:rsidP="00C9046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lastRenderedPageBreak/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C9046F" w:rsidRDefault="00C9046F" w:rsidP="00C9046F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8582" w:type="dxa"/>
              <w:tblInd w:w="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1206"/>
              <w:gridCol w:w="836"/>
              <w:gridCol w:w="967"/>
              <w:gridCol w:w="837"/>
              <w:gridCol w:w="745"/>
              <w:gridCol w:w="837"/>
              <w:gridCol w:w="745"/>
              <w:gridCol w:w="837"/>
            </w:tblGrid>
            <w:tr w:rsidR="00C9046F" w:rsidRPr="00746BB2" w:rsidTr="009F2296">
              <w:trPr>
                <w:trHeight w:val="724"/>
              </w:trPr>
              <w:tc>
                <w:tcPr>
                  <w:tcW w:w="1572" w:type="dxa"/>
                  <w:vMerge w:val="restart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2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2042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0"/>
                      <w:lang w:val="es-CO" w:eastAsia="es-CO"/>
                    </w:rPr>
                    <w:t xml:space="preserve">Califique de 1 a 5 la calidad de la formación que imparte el programa sobre sus estudiantes. (5 equivale a la más alta calidad) </w:t>
                  </w:r>
                </w:p>
              </w:tc>
              <w:tc>
                <w:tcPr>
                  <w:tcW w:w="1804" w:type="dxa"/>
                  <w:gridSpan w:val="2"/>
                  <w:shd w:val="clear" w:color="auto" w:fill="17365D" w:themeFill="text2" w:themeFillShade="BF"/>
                  <w:vAlign w:val="center"/>
                </w:tcPr>
                <w:p w:rsidR="00C9046F" w:rsidRPr="00DC62FC" w:rsidRDefault="00C9046F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6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 xml:space="preserve">¿Recomendaría a un bachiller seleccionar el programa que estudió en esta Institución? </w:t>
                  </w:r>
                </w:p>
              </w:tc>
              <w:tc>
                <w:tcPr>
                  <w:tcW w:w="1582" w:type="dxa"/>
                  <w:gridSpan w:val="2"/>
                  <w:shd w:val="clear" w:color="auto" w:fill="17365D" w:themeFill="text2" w:themeFillShade="BF"/>
                </w:tcPr>
                <w:p w:rsidR="00C9046F" w:rsidRPr="00DC62FC" w:rsidRDefault="00C9046F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</w:p>
                <w:p w:rsidR="00C9046F" w:rsidRPr="00DC62FC" w:rsidRDefault="00C9046F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2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12"/>
                    </w:rPr>
                    <w:t xml:space="preserve">Satisfacción de los egresados con el programa académico </w:t>
                  </w:r>
                </w:p>
              </w:tc>
              <w:tc>
                <w:tcPr>
                  <w:tcW w:w="1582" w:type="dxa"/>
                  <w:gridSpan w:val="2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lang w:val="es-CO" w:eastAsia="es-CO"/>
                    </w:rPr>
                    <w:t>RESULTADO</w:t>
                  </w:r>
                </w:p>
              </w:tc>
            </w:tr>
            <w:tr w:rsidR="00C9046F" w:rsidRPr="00746BB2" w:rsidTr="009F2296">
              <w:trPr>
                <w:trHeight w:val="390"/>
              </w:trPr>
              <w:tc>
                <w:tcPr>
                  <w:tcW w:w="1572" w:type="dxa"/>
                  <w:vMerge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06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 xml:space="preserve">% </w:t>
                  </w:r>
                </w:p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836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</w:t>
                  </w:r>
                </w:p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 xml:space="preserve"> NSATISFACCIÓN</w:t>
                  </w:r>
                </w:p>
              </w:tc>
              <w:tc>
                <w:tcPr>
                  <w:tcW w:w="96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</w:t>
                  </w:r>
                </w:p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745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745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INSATISFACCIÓN</w:t>
                  </w:r>
                </w:p>
              </w:tc>
            </w:tr>
            <w:tr w:rsidR="00C9046F" w:rsidRPr="00746BB2" w:rsidTr="009F2296">
              <w:trPr>
                <w:trHeight w:val="390"/>
              </w:trPr>
              <w:tc>
                <w:tcPr>
                  <w:tcW w:w="1572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06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6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96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</w:tr>
            <w:tr w:rsidR="00C9046F" w:rsidRPr="00746BB2" w:rsidTr="009F2296">
              <w:trPr>
                <w:trHeight w:val="300"/>
              </w:trPr>
              <w:tc>
                <w:tcPr>
                  <w:tcW w:w="1572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06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6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96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</w:tr>
          </w:tbl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C9046F" w:rsidRDefault="00C9046F" w:rsidP="00C9046F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Ejemplo de presentación de resultados:</w:t>
            </w:r>
          </w:p>
          <w:p w:rsidR="00C9046F" w:rsidRDefault="00C9046F" w:rsidP="00C9046F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</w:p>
          <w:tbl>
            <w:tblPr>
              <w:tblW w:w="8583" w:type="dxa"/>
              <w:tblInd w:w="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1206"/>
              <w:gridCol w:w="837"/>
              <w:gridCol w:w="967"/>
              <w:gridCol w:w="837"/>
              <w:gridCol w:w="745"/>
              <w:gridCol w:w="837"/>
              <w:gridCol w:w="745"/>
              <w:gridCol w:w="837"/>
            </w:tblGrid>
            <w:tr w:rsidR="00C9046F" w:rsidRPr="00746BB2" w:rsidTr="009F2296">
              <w:trPr>
                <w:trHeight w:val="739"/>
              </w:trPr>
              <w:tc>
                <w:tcPr>
                  <w:tcW w:w="1572" w:type="dxa"/>
                  <w:vMerge w:val="restart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2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2043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FFFFFF" w:themeColor="background1"/>
                      <w:sz w:val="12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Arial" w:hAnsi="Arial" w:cs="Arial"/>
                      <w:bCs/>
                      <w:color w:val="FFFFFF" w:themeColor="background1"/>
                      <w:sz w:val="12"/>
                      <w:szCs w:val="20"/>
                      <w:lang w:val="es-CO" w:eastAsia="es-CO"/>
                    </w:rPr>
                    <w:t xml:space="preserve">Califique de 1 a 5 la calidad de la formación que imparte el programa sobre sus estudiantes. (5 equivale a la más alta calidad) </w:t>
                  </w:r>
                </w:p>
              </w:tc>
              <w:tc>
                <w:tcPr>
                  <w:tcW w:w="1804" w:type="dxa"/>
                  <w:gridSpan w:val="2"/>
                  <w:shd w:val="clear" w:color="auto" w:fill="17365D" w:themeFill="text2" w:themeFillShade="BF"/>
                  <w:vAlign w:val="center"/>
                </w:tcPr>
                <w:p w:rsidR="00C9046F" w:rsidRPr="00DC62FC" w:rsidRDefault="00C9046F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20"/>
                    </w:rPr>
                    <w:t xml:space="preserve">¿Recomendaría a un bachiller seleccionar el programa que estudió en esta Institución? </w:t>
                  </w:r>
                </w:p>
              </w:tc>
              <w:tc>
                <w:tcPr>
                  <w:tcW w:w="1582" w:type="dxa"/>
                  <w:gridSpan w:val="2"/>
                  <w:shd w:val="clear" w:color="auto" w:fill="17365D" w:themeFill="text2" w:themeFillShade="BF"/>
                </w:tcPr>
                <w:p w:rsidR="00C9046F" w:rsidRPr="00DC62FC" w:rsidRDefault="00C9046F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</w:p>
                <w:p w:rsidR="00C9046F" w:rsidRPr="00DC62FC" w:rsidRDefault="00C9046F" w:rsidP="009F2296">
                  <w:pPr>
                    <w:spacing w:line="0" w:lineRule="atLeast"/>
                    <w:jc w:val="center"/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</w:pPr>
                  <w:r w:rsidRPr="00DC62FC">
                    <w:rPr>
                      <w:rFonts w:ascii="Arial" w:hAnsi="Arial" w:cs="Arial"/>
                      <w:color w:val="FFFFFF" w:themeColor="background1"/>
                      <w:sz w:val="12"/>
                      <w:szCs w:val="16"/>
                    </w:rPr>
                    <w:t xml:space="preserve">Satisfacción de los egresados con el programa académico </w:t>
                  </w:r>
                </w:p>
              </w:tc>
              <w:tc>
                <w:tcPr>
                  <w:tcW w:w="1582" w:type="dxa"/>
                  <w:gridSpan w:val="2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FFFFFF" w:themeColor="background1"/>
                      <w:sz w:val="12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lang w:val="es-CO" w:eastAsia="es-CO"/>
                    </w:rPr>
                    <w:t>RESULTADO FINAL</w:t>
                  </w:r>
                </w:p>
              </w:tc>
            </w:tr>
            <w:tr w:rsidR="00C9046F" w:rsidRPr="00746BB2" w:rsidTr="009F2296">
              <w:trPr>
                <w:trHeight w:val="390"/>
              </w:trPr>
              <w:tc>
                <w:tcPr>
                  <w:tcW w:w="1572" w:type="dxa"/>
                  <w:vMerge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06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 xml:space="preserve">% </w:t>
                  </w:r>
                </w:p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</w:t>
                  </w:r>
                </w:p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 xml:space="preserve"> INSATISFACCIÓN</w:t>
                  </w:r>
                </w:p>
              </w:tc>
              <w:tc>
                <w:tcPr>
                  <w:tcW w:w="96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745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745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837" w:type="dxa"/>
                  <w:shd w:val="clear" w:color="auto" w:fill="17365D" w:themeFill="text2" w:themeFillShade="BF"/>
                  <w:vAlign w:val="center"/>
                  <w:hideMark/>
                </w:tcPr>
                <w:p w:rsidR="00C9046F" w:rsidRPr="00DC62FC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</w:pPr>
                  <w:r w:rsidRPr="00DC62FC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20"/>
                      <w:lang w:val="es-CO" w:eastAsia="es-CO"/>
                    </w:rPr>
                    <w:t>% INSATISFACCIÓN</w:t>
                  </w:r>
                </w:p>
              </w:tc>
            </w:tr>
            <w:tr w:rsidR="00C9046F" w:rsidRPr="00746BB2" w:rsidTr="009F2296">
              <w:trPr>
                <w:trHeight w:val="390"/>
              </w:trPr>
              <w:tc>
                <w:tcPr>
                  <w:tcW w:w="1572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ADMINISTRACION DEL MEDIO AMBIENTE</w:t>
                  </w:r>
                </w:p>
              </w:tc>
              <w:tc>
                <w:tcPr>
                  <w:tcW w:w="1206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30,75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2,25</w:t>
                  </w:r>
                </w:p>
              </w:tc>
              <w:tc>
                <w:tcPr>
                  <w:tcW w:w="96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78,49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21,51</w:t>
                  </w: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94,07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5,93</w:t>
                  </w: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88,63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11,37</w:t>
                  </w:r>
                </w:p>
              </w:tc>
            </w:tr>
            <w:tr w:rsidR="00C9046F" w:rsidRPr="00746BB2" w:rsidTr="009F2296">
              <w:trPr>
                <w:trHeight w:val="300"/>
              </w:trPr>
              <w:tc>
                <w:tcPr>
                  <w:tcW w:w="1572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ADMINISTRACION INDUSTRIAL</w:t>
                  </w:r>
                </w:p>
              </w:tc>
              <w:tc>
                <w:tcPr>
                  <w:tcW w:w="1206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32,13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0,87</w:t>
                  </w:r>
                </w:p>
              </w:tc>
              <w:tc>
                <w:tcPr>
                  <w:tcW w:w="96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83,72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16,28</w:t>
                  </w: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90,70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9,30</w:t>
                  </w: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90,60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9,40</w:t>
                  </w:r>
                </w:p>
              </w:tc>
            </w:tr>
            <w:tr w:rsidR="00C9046F" w:rsidRPr="00746BB2" w:rsidTr="009F2296">
              <w:trPr>
                <w:trHeight w:val="300"/>
              </w:trPr>
              <w:tc>
                <w:tcPr>
                  <w:tcW w:w="1572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CIENCIAS DEL DEPORTE Y LA RECREACIÓN</w:t>
                  </w:r>
                </w:p>
              </w:tc>
              <w:tc>
                <w:tcPr>
                  <w:tcW w:w="1206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31,86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1,14</w:t>
                  </w:r>
                </w:p>
              </w:tc>
              <w:tc>
                <w:tcPr>
                  <w:tcW w:w="96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80,78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19,22</w:t>
                  </w: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95,22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4,78</w:t>
                  </w:r>
                </w:p>
              </w:tc>
              <w:tc>
                <w:tcPr>
                  <w:tcW w:w="745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90,90</w:t>
                  </w:r>
                </w:p>
              </w:tc>
              <w:tc>
                <w:tcPr>
                  <w:tcW w:w="837" w:type="dxa"/>
                  <w:shd w:val="clear" w:color="000000" w:fill="FFFFFF"/>
                  <w:noWrap/>
                  <w:vAlign w:val="bottom"/>
                  <w:hideMark/>
                </w:tcPr>
                <w:p w:rsidR="00C9046F" w:rsidRPr="00746BB2" w:rsidRDefault="00C9046F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746BB2">
                    <w:rPr>
                      <w:rFonts w:ascii="Calibri" w:hAnsi="Calibri"/>
                      <w:color w:val="000000"/>
                      <w:sz w:val="12"/>
                      <w:szCs w:val="22"/>
                      <w:lang w:val="es-CO" w:eastAsia="es-CO"/>
                    </w:rPr>
                    <w:t>9,10</w:t>
                  </w:r>
                </w:p>
              </w:tc>
            </w:tr>
          </w:tbl>
          <w:p w:rsidR="00C9046F" w:rsidRDefault="00C9046F" w:rsidP="00C9046F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046F" w:rsidRPr="00DC62FC" w:rsidRDefault="00C9046F" w:rsidP="00C9046F">
            <w:pPr>
              <w:spacing w:line="0" w:lineRule="atLeast"/>
              <w:rPr>
                <w:rFonts w:ascii="Arial" w:hAnsi="Arial" w:cs="Arial"/>
                <w:sz w:val="32"/>
                <w:szCs w:val="20"/>
              </w:rPr>
            </w:pPr>
            <w:r w:rsidRPr="00DC62FC">
              <w:rPr>
                <w:rFonts w:ascii="Arial" w:hAnsi="Arial" w:cs="Arial"/>
                <w:szCs w:val="20"/>
              </w:rPr>
              <w:t>En la primera columna se trae el nombre del programa académico que fue calificado, luego los valores de satisfacción e insatisfacción para cada pregunta, los cuales deben multiplicarse por un valor de 34%, 33% y 33%  respectivamente, la sumatoria de estos valores ponderados darán como resultado final el indicador de satisfacción.</w:t>
            </w:r>
          </w:p>
          <w:p w:rsidR="00C9046F" w:rsidRPr="00D037B1" w:rsidRDefault="00C9046F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0118BB" w:rsidRPr="000118BB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BA9" w:rsidRDefault="001F1BA9">
      <w:r>
        <w:separator/>
      </w:r>
    </w:p>
  </w:endnote>
  <w:endnote w:type="continuationSeparator" w:id="0">
    <w:p w:rsidR="001F1BA9" w:rsidRDefault="001F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BA9" w:rsidRDefault="001F1BA9">
      <w:r>
        <w:separator/>
      </w:r>
    </w:p>
  </w:footnote>
  <w:footnote w:type="continuationSeparator" w:id="0">
    <w:p w:rsidR="001F1BA9" w:rsidRDefault="001F1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--NOMBRE DEL INDICADOR--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90105C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90105C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02D"/>
    <w:rsid w:val="000D1CDC"/>
    <w:rsid w:val="000D2F9C"/>
    <w:rsid w:val="000E0EB2"/>
    <w:rsid w:val="000E4E4E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A6217"/>
    <w:rsid w:val="001C01F5"/>
    <w:rsid w:val="001C0C19"/>
    <w:rsid w:val="001C296C"/>
    <w:rsid w:val="001C3EC1"/>
    <w:rsid w:val="001D17FE"/>
    <w:rsid w:val="001E485A"/>
    <w:rsid w:val="001F02F6"/>
    <w:rsid w:val="001F1BA9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448E8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6A74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48B0"/>
    <w:rsid w:val="00505204"/>
    <w:rsid w:val="00505FF9"/>
    <w:rsid w:val="005105A3"/>
    <w:rsid w:val="00510729"/>
    <w:rsid w:val="00511298"/>
    <w:rsid w:val="00516803"/>
    <w:rsid w:val="00521966"/>
    <w:rsid w:val="005355B1"/>
    <w:rsid w:val="00536763"/>
    <w:rsid w:val="0054597A"/>
    <w:rsid w:val="00547BD0"/>
    <w:rsid w:val="0056006D"/>
    <w:rsid w:val="00560492"/>
    <w:rsid w:val="00562A9B"/>
    <w:rsid w:val="00563FBB"/>
    <w:rsid w:val="005739BB"/>
    <w:rsid w:val="00584D88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7789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1F18"/>
    <w:rsid w:val="00674960"/>
    <w:rsid w:val="00676B38"/>
    <w:rsid w:val="006774A0"/>
    <w:rsid w:val="00682A94"/>
    <w:rsid w:val="00696A91"/>
    <w:rsid w:val="006A1D7D"/>
    <w:rsid w:val="006C00D5"/>
    <w:rsid w:val="006C05BA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5D74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105C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258C2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03F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257BB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046F"/>
    <w:rsid w:val="00C94CEF"/>
    <w:rsid w:val="00C95150"/>
    <w:rsid w:val="00C97F80"/>
    <w:rsid w:val="00CA0BD8"/>
    <w:rsid w:val="00CA625D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60FF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37A3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681C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37DA"/>
    <w:rsid w:val="00F5465E"/>
    <w:rsid w:val="00F56736"/>
    <w:rsid w:val="00F576B4"/>
    <w:rsid w:val="00F75544"/>
    <w:rsid w:val="00F913FA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0CC8AB4C-84CA-4F13-B267-089A9717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C257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924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12</cp:revision>
  <cp:lastPrinted>2008-11-24T15:14:00Z</cp:lastPrinted>
  <dcterms:created xsi:type="dcterms:W3CDTF">2016-04-15T16:52:00Z</dcterms:created>
  <dcterms:modified xsi:type="dcterms:W3CDTF">2019-05-22T15:10:00Z</dcterms:modified>
</cp:coreProperties>
</file>