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FD0794">
              <w:rPr>
                <w:rFonts w:asciiTheme="minorHAnsi" w:hAnsiTheme="minorHAnsi" w:cs="Arial"/>
                <w:lang w:val="es-CO"/>
              </w:rPr>
              <w:t>BIE0103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A16AC4" w:rsidRPr="00A16AC4">
              <w:rPr>
                <w:rFonts w:asciiTheme="minorHAnsi" w:hAnsiTheme="minorHAnsi" w:cs="Arial"/>
                <w:lang w:val="es-CO"/>
              </w:rPr>
              <w:t>Satisfacción y percepción de inclusión de la población en situación de discapacidad.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A16AC4" w:rsidRPr="00A16AC4">
              <w:rPr>
                <w:rFonts w:asciiTheme="minorHAnsi" w:hAnsiTheme="minorHAnsi" w:cs="Arial"/>
                <w:lang w:val="es-CO"/>
              </w:rPr>
              <w:t>Mide la satisfacción y la percepción de inclusión que siente la población en situación de discapacidad en la Universidad.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A16AC4">
              <w:rPr>
                <w:rFonts w:asciiTheme="minorHAnsi" w:hAnsiTheme="minorHAnsi" w:cs="Arial"/>
                <w:lang w:val="es-CO"/>
              </w:rPr>
              <w:t>Medir la percepción de inclusión y la satisfacción de la población en situación de discapacidad que hace parte de la comunidad universitaria.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A16AC4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A16AC4">
              <w:rPr>
                <w:rFonts w:asciiTheme="minorHAnsi" w:hAnsiTheme="minorHAnsi" w:cs="Arial"/>
                <w:lang w:val="es-CO"/>
              </w:rPr>
              <w:t>Bienestar Institucional.</w:t>
            </w:r>
          </w:p>
        </w:tc>
      </w:tr>
      <w:tr w:rsidR="009801D8" w:rsidRPr="004036F2" w:rsidTr="007174A1">
        <w:trPr>
          <w:trHeight w:val="794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A16AC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A16AC4" w:rsidRDefault="00453FBC" w:rsidP="006C7EA8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976CC" w:rsidRPr="00A976CC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7342FA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342FA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7342FA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7342FA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7342FA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7342FA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7342FA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7342FA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342FA" w:rsidRPr="00A16AC4" w:rsidRDefault="007342FA" w:rsidP="0045605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FACTOR 2. ESTUDIANTES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CARACTERISTICA 5.</w:t>
            </w:r>
            <w:r w:rsidRPr="00E7433A">
              <w:rPr>
                <w:rFonts w:asciiTheme="minorHAnsi" w:hAnsiTheme="minorHAnsi" w:cs="Arial"/>
                <w:lang w:val="es-CO"/>
              </w:rPr>
              <w:t xml:space="preserve"> Admisión y permanencia de estudiantes.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ASPECTO B.</w:t>
            </w:r>
            <w:r w:rsidRPr="00E7433A">
              <w:rPr>
                <w:rFonts w:asciiTheme="minorHAnsi" w:hAnsiTheme="minorHAnsi" w:cs="Arial"/>
                <w:lang w:val="es-CO"/>
              </w:rPr>
              <w:t xml:space="preserve"> Estrategias que garanticen la integración de los estudiantes a la institución en consideración a su he</w:t>
            </w:r>
            <w:r w:rsidR="00AE5E7B">
              <w:rPr>
                <w:rFonts w:asciiTheme="minorHAnsi" w:hAnsiTheme="minorHAnsi" w:cs="Arial"/>
                <w:lang w:val="es-CO"/>
              </w:rPr>
              <w:t>terogeneidad social y cultural.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FACTOR 7. PERTINENCIA E IMPACTO SOCIAL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CARACTERISTICA 19.</w:t>
            </w:r>
            <w:r w:rsidRPr="00E7433A">
              <w:rPr>
                <w:rFonts w:asciiTheme="minorHAnsi" w:hAnsiTheme="minorHAnsi" w:cs="Arial"/>
                <w:lang w:val="es-CO"/>
              </w:rPr>
              <w:t xml:space="preserve"> Institución y entorno.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ASPECTO I.</w:t>
            </w:r>
            <w:r w:rsidRPr="00E7433A">
              <w:rPr>
                <w:rFonts w:asciiTheme="minorHAnsi" w:hAnsiTheme="minorHAnsi" w:cs="Arial"/>
                <w:lang w:val="es-CO"/>
              </w:rPr>
              <w:t xml:space="preserve"> Presencia e impacto de acciones orientadas a poblaciones en condiciones de vulnerabilidad en el área de influencia de la institución.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FACTOR 9. BIENESTAR INSTITUCIONAL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CARACTERISTICA 24.</w:t>
            </w:r>
            <w:r w:rsidRPr="00E7433A">
              <w:rPr>
                <w:rFonts w:asciiTheme="minorHAnsi" w:hAnsiTheme="minorHAnsi" w:cs="Arial"/>
                <w:lang w:val="es-CO"/>
              </w:rPr>
              <w:t xml:space="preserve"> Estructura y funcionamiento del bienestar institucional </w:t>
            </w:r>
          </w:p>
          <w:p w:rsidR="0055576C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>ASPECTO A.</w:t>
            </w:r>
            <w:r w:rsidRPr="00E7433A">
              <w:rPr>
                <w:rFonts w:asciiTheme="minorHAnsi" w:hAnsiTheme="minorHAnsi" w:cs="Arial"/>
                <w:lang w:val="es-CO"/>
              </w:rPr>
              <w:t xml:space="preserve"> Existencia y aplicación de políticas de bienestar institucional. </w:t>
            </w:r>
          </w:p>
          <w:p w:rsidR="00A16AC4" w:rsidRPr="00E7433A" w:rsidRDefault="0055576C" w:rsidP="0055576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 xml:space="preserve">ASPECTO </w:t>
            </w:r>
            <w:r w:rsidR="00A16AC4" w:rsidRPr="00E7433A">
              <w:rPr>
                <w:rFonts w:asciiTheme="minorHAnsi" w:hAnsiTheme="minorHAnsi" w:cs="Arial"/>
                <w:b/>
                <w:lang w:val="es-CO"/>
              </w:rPr>
              <w:t>B.</w:t>
            </w:r>
            <w:r w:rsidR="00A16AC4" w:rsidRPr="00E7433A">
              <w:rPr>
                <w:rFonts w:asciiTheme="minorHAnsi" w:hAnsiTheme="minorHAnsi" w:cs="Arial"/>
                <w:lang w:val="es-CO"/>
              </w:rPr>
              <w:t xml:space="preserve"> Descripción de los campos de acción y cobertura de los programas del bienestar universitario, sus usuarios y el impacto de sus programas.</w:t>
            </w:r>
          </w:p>
          <w:p w:rsidR="00E7433A" w:rsidRDefault="00E7433A" w:rsidP="00A16AC4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A16AC4" w:rsidRPr="00E7433A" w:rsidRDefault="0055576C" w:rsidP="00A16AC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 xml:space="preserve">ASPECTO </w:t>
            </w:r>
            <w:r w:rsidR="00A16AC4" w:rsidRPr="00E7433A">
              <w:rPr>
                <w:rFonts w:asciiTheme="minorHAnsi" w:hAnsiTheme="minorHAnsi" w:cs="Arial"/>
                <w:b/>
                <w:lang w:val="es-CO"/>
              </w:rPr>
              <w:t>C.</w:t>
            </w:r>
            <w:r w:rsidR="00A16AC4" w:rsidRPr="00E7433A">
              <w:rPr>
                <w:rFonts w:asciiTheme="minorHAnsi" w:hAnsiTheme="minorHAnsi" w:cs="Arial"/>
                <w:lang w:val="es-CO"/>
              </w:rPr>
              <w:t xml:space="preserve"> Recursos humanos provistos y financieros ejecutados por la institución para garantizar un óptimo desarrollo de los programas de bienestar universitario. </w:t>
            </w:r>
          </w:p>
          <w:p w:rsidR="00A16AC4" w:rsidRPr="00E7433A" w:rsidRDefault="0055576C" w:rsidP="00A16AC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 xml:space="preserve">ASPECTO </w:t>
            </w:r>
            <w:r w:rsidR="00A16AC4" w:rsidRPr="00E7433A">
              <w:rPr>
                <w:rFonts w:asciiTheme="minorHAnsi" w:hAnsiTheme="minorHAnsi" w:cs="Arial"/>
                <w:b/>
                <w:lang w:val="es-CO"/>
              </w:rPr>
              <w:t>D.</w:t>
            </w:r>
            <w:r w:rsidR="00A16AC4" w:rsidRPr="00E7433A">
              <w:rPr>
                <w:rFonts w:asciiTheme="minorHAnsi" w:hAnsiTheme="minorHAnsi" w:cs="Arial"/>
                <w:lang w:val="es-CO"/>
              </w:rPr>
              <w:t xml:space="preserve"> Estrategias de divulgación de los servicios de bienestar universitario. </w:t>
            </w:r>
          </w:p>
          <w:p w:rsidR="00A16AC4" w:rsidRPr="00E7433A" w:rsidRDefault="0055576C" w:rsidP="00A16AC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 xml:space="preserve">ASPECTO </w:t>
            </w:r>
            <w:r w:rsidR="00A16AC4" w:rsidRPr="00E7433A">
              <w:rPr>
                <w:rFonts w:asciiTheme="minorHAnsi" w:hAnsiTheme="minorHAnsi" w:cs="Arial"/>
                <w:b/>
                <w:lang w:val="es-CO"/>
              </w:rPr>
              <w:t>E.</w:t>
            </w:r>
            <w:r w:rsidR="00A16AC4" w:rsidRPr="00E7433A">
              <w:rPr>
                <w:rFonts w:asciiTheme="minorHAnsi" w:hAnsiTheme="minorHAnsi" w:cs="Arial"/>
                <w:lang w:val="es-CO"/>
              </w:rPr>
              <w:t xml:space="preserve"> Existencia de una variada oferta de servicios ofrecidos por bienestar y condiciones para que la comunidad institucional pueda hacer uso de ella.</w:t>
            </w:r>
          </w:p>
          <w:p w:rsidR="00A16AC4" w:rsidRPr="00E7433A" w:rsidRDefault="0055576C" w:rsidP="00A16AC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 xml:space="preserve">ASPECTO </w:t>
            </w:r>
            <w:r w:rsidR="00A16AC4" w:rsidRPr="00E7433A">
              <w:rPr>
                <w:rFonts w:asciiTheme="minorHAnsi" w:hAnsiTheme="minorHAnsi" w:cs="Arial"/>
                <w:b/>
                <w:lang w:val="es-CO"/>
              </w:rPr>
              <w:t>F.</w:t>
            </w:r>
            <w:r w:rsidR="00A16AC4" w:rsidRPr="00E7433A">
              <w:rPr>
                <w:rFonts w:asciiTheme="minorHAnsi" w:hAnsiTheme="minorHAnsi" w:cs="Arial"/>
                <w:lang w:val="es-CO"/>
              </w:rPr>
              <w:t xml:space="preserve"> Evaluación periódica de los servicios ofrecidos.  </w:t>
            </w:r>
          </w:p>
          <w:p w:rsidR="00A16AC4" w:rsidRPr="00E7433A" w:rsidRDefault="0055576C" w:rsidP="00A16AC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 xml:space="preserve">ASPECTO </w:t>
            </w:r>
            <w:r w:rsidR="00A16AC4" w:rsidRPr="00E7433A">
              <w:rPr>
                <w:rFonts w:asciiTheme="minorHAnsi" w:hAnsiTheme="minorHAnsi" w:cs="Arial"/>
                <w:b/>
                <w:lang w:val="es-CO"/>
              </w:rPr>
              <w:t>G.</w:t>
            </w:r>
            <w:r w:rsidR="00A16AC4" w:rsidRPr="00E7433A">
              <w:rPr>
                <w:rFonts w:asciiTheme="minorHAnsi" w:hAnsiTheme="minorHAnsi" w:cs="Arial"/>
                <w:lang w:val="es-CO"/>
              </w:rPr>
              <w:t xml:space="preserve"> Acciones orientadas al diagnóstico y prevención de los riesgos psicosociales, médicos y ambientales de la comunidad institucional. </w:t>
            </w:r>
          </w:p>
          <w:p w:rsidR="002358BF" w:rsidRDefault="0055576C" w:rsidP="0055576C">
            <w:pPr>
              <w:spacing w:line="0" w:lineRule="atLeast"/>
              <w:rPr>
                <w:rFonts w:asciiTheme="minorHAnsi" w:hAnsiTheme="minorHAnsi" w:cs="Arial"/>
                <w:color w:val="FF0000"/>
                <w:lang w:val="es-CO"/>
              </w:rPr>
            </w:pPr>
            <w:r w:rsidRPr="00E7433A">
              <w:rPr>
                <w:rFonts w:asciiTheme="minorHAnsi" w:hAnsiTheme="minorHAnsi" w:cs="Arial"/>
                <w:b/>
                <w:lang w:val="es-CO"/>
              </w:rPr>
              <w:t xml:space="preserve">ASPECTO </w:t>
            </w:r>
            <w:r w:rsidR="00A16AC4" w:rsidRPr="00E7433A">
              <w:rPr>
                <w:rFonts w:asciiTheme="minorHAnsi" w:hAnsiTheme="minorHAnsi" w:cs="Arial"/>
                <w:b/>
                <w:lang w:val="es-CO"/>
              </w:rPr>
              <w:t>H.</w:t>
            </w:r>
            <w:r w:rsidR="00A16AC4" w:rsidRPr="00E7433A">
              <w:rPr>
                <w:rFonts w:asciiTheme="minorHAnsi" w:hAnsiTheme="minorHAnsi" w:cs="Arial"/>
                <w:lang w:val="es-CO"/>
              </w:rPr>
              <w:t xml:space="preserve"> Estrategias orientadas a la inclusión de la población vulnerable y con discapacidad.</w:t>
            </w:r>
            <w:r w:rsidRPr="00E7433A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E7433A" w:rsidRPr="00E7433A" w:rsidRDefault="00E7433A" w:rsidP="0055576C">
            <w:pPr>
              <w:spacing w:line="0" w:lineRule="atLeast"/>
              <w:rPr>
                <w:rFonts w:asciiTheme="minorHAnsi" w:hAnsiTheme="minorHAnsi" w:cs="Arial"/>
                <w:color w:val="FF0000"/>
                <w:lang w:val="es-CO"/>
              </w:rPr>
            </w:pP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7342F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7342FA">
              <w:rPr>
                <w:rFonts w:asciiTheme="minorHAnsi" w:hAnsiTheme="minorHAnsi" w:cs="Arial"/>
                <w:lang w:val="es-CO"/>
              </w:rPr>
              <w:t>Formación para el desarrollo humano - Vicerrectoría de Responsabilidad Social y Bienestar Universitario.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 w:rsidR="007342FA">
              <w:rPr>
                <w:rFonts w:asciiTheme="minorHAnsi" w:hAnsiTheme="minorHAnsi" w:cs="Arial"/>
                <w:lang w:val="es-CO"/>
              </w:rPr>
              <w:t>Formación para el desarrollo humano - Vicerrectoría de Responsabilidad Social y Bienestar Universitario.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 (</w:t>
            </w:r>
            <w:r w:rsidR="007342FA">
              <w:rPr>
                <w:rFonts w:asciiTheme="minorHAnsi" w:hAnsiTheme="minorHAnsi" w:cs="Arial"/>
                <w:lang w:val="es-CO"/>
              </w:rPr>
              <w:t>Formación para el desarrollo humano - Vicerrectoría de Responsabilidad Social y Bienestar Universitario.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A152D8">
              <w:rPr>
                <w:rFonts w:asciiTheme="minorHAnsi" w:hAnsiTheme="minorHAnsi" w:cs="Arial"/>
                <w:lang w:val="es-CO"/>
              </w:rPr>
              <w:t>31</w:t>
            </w:r>
            <w:r w:rsidR="007342FA" w:rsidRPr="007342FA">
              <w:rPr>
                <w:rFonts w:asciiTheme="minorHAnsi" w:hAnsiTheme="minorHAnsi" w:cs="Arial"/>
                <w:lang w:val="es-CO"/>
              </w:rPr>
              <w:t xml:space="preserve"> de marzo de 2016.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A976C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A976CC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B525E2" w:rsidRDefault="00D241CD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3E4734" w:rsidRDefault="00CD36FD" w:rsidP="00F04E05">
            <w:pPr>
              <w:spacing w:line="0" w:lineRule="atLeast"/>
            </w:pPr>
            <w:r w:rsidRPr="00B525E2">
              <w:rPr>
                <w:rFonts w:asciiTheme="minorHAnsi" w:hAnsiTheme="minorHAnsi" w:cs="Arial"/>
                <w:b/>
                <w:lang w:val="es-CO"/>
              </w:rPr>
              <w:t>Inclusión de la población:</w:t>
            </w:r>
            <w:r w:rsidR="00301691">
              <w:rPr>
                <w:rFonts w:asciiTheme="minorHAnsi" w:hAnsiTheme="minorHAnsi" w:cs="Arial"/>
                <w:lang w:val="es-CO"/>
              </w:rPr>
              <w:t xml:space="preserve"> S</w:t>
            </w:r>
            <w:r w:rsidR="007C3E9A">
              <w:rPr>
                <w:rFonts w:asciiTheme="minorHAnsi" w:hAnsiTheme="minorHAnsi" w:cs="Arial"/>
                <w:lang w:val="es-CO"/>
              </w:rPr>
              <w:t xml:space="preserve">e trabaja en </w:t>
            </w:r>
            <w:r w:rsidR="00EC074C">
              <w:rPr>
                <w:rFonts w:asciiTheme="minorHAnsi" w:hAnsiTheme="minorHAnsi" w:cs="Arial"/>
                <w:lang w:val="es-CO"/>
              </w:rPr>
              <w:t>la</w:t>
            </w:r>
            <w:r w:rsidR="007C3E9A">
              <w:rPr>
                <w:rFonts w:asciiTheme="minorHAnsi" w:hAnsiTheme="minorHAnsi" w:cs="Arial"/>
                <w:lang w:val="es-CO"/>
              </w:rPr>
              <w:t xml:space="preserve"> </w:t>
            </w:r>
            <w:r w:rsidR="00EC074C">
              <w:rPr>
                <w:rFonts w:asciiTheme="minorHAnsi" w:hAnsiTheme="minorHAnsi" w:cs="Arial"/>
                <w:lang w:val="es-CO"/>
              </w:rPr>
              <w:t>causa</w:t>
            </w:r>
            <w:r w:rsidR="007C3E9A">
              <w:rPr>
                <w:rFonts w:asciiTheme="minorHAnsi" w:hAnsiTheme="minorHAnsi" w:cs="Arial"/>
                <w:lang w:val="es-CO"/>
              </w:rPr>
              <w:t xml:space="preserve"> de </w:t>
            </w:r>
            <w:r w:rsidR="00404F1F">
              <w:rPr>
                <w:rFonts w:asciiTheme="minorHAnsi" w:hAnsiTheme="minorHAnsi" w:cs="Arial"/>
                <w:lang w:val="es-CO"/>
              </w:rPr>
              <w:t xml:space="preserve">una </w:t>
            </w:r>
            <w:r w:rsidR="00F207A5">
              <w:rPr>
                <w:rFonts w:asciiTheme="minorHAnsi" w:hAnsiTheme="minorHAnsi" w:cs="Arial"/>
                <w:lang w:val="es-CO"/>
              </w:rPr>
              <w:t xml:space="preserve">inclusión social, </w:t>
            </w:r>
            <w:r w:rsidR="00FB033F">
              <w:rPr>
                <w:rFonts w:asciiTheme="minorHAnsi" w:hAnsiTheme="minorHAnsi" w:cs="Arial"/>
                <w:lang w:val="es-CO"/>
              </w:rPr>
              <w:t xml:space="preserve">a </w:t>
            </w:r>
            <w:r w:rsidR="002D7989">
              <w:rPr>
                <w:rFonts w:asciiTheme="minorHAnsi" w:hAnsiTheme="minorHAnsi" w:cs="Arial"/>
                <w:lang w:val="es-CO"/>
              </w:rPr>
              <w:t>partir</w:t>
            </w:r>
            <w:r w:rsidR="00FB033F">
              <w:rPr>
                <w:rFonts w:asciiTheme="minorHAnsi" w:hAnsiTheme="minorHAnsi" w:cs="Arial"/>
                <w:lang w:val="es-CO"/>
              </w:rPr>
              <w:t xml:space="preserve"> del reconocimiento de la diversidad </w:t>
            </w:r>
            <w:r w:rsidR="002D7989">
              <w:rPr>
                <w:rFonts w:asciiTheme="minorHAnsi" w:hAnsiTheme="minorHAnsi" w:cs="Arial"/>
                <w:lang w:val="es-CO"/>
              </w:rPr>
              <w:t xml:space="preserve">de </w:t>
            </w:r>
            <w:r w:rsidR="003E4734">
              <w:rPr>
                <w:rFonts w:asciiTheme="minorHAnsi" w:hAnsiTheme="minorHAnsi" w:cs="Arial"/>
                <w:lang w:val="es-CO"/>
              </w:rPr>
              <w:t xml:space="preserve">la </w:t>
            </w:r>
            <w:r w:rsidR="002D7989">
              <w:rPr>
                <w:rFonts w:asciiTheme="minorHAnsi" w:hAnsiTheme="minorHAnsi" w:cs="Arial"/>
                <w:lang w:val="es-CO"/>
              </w:rPr>
              <w:t xml:space="preserve">población universitaria donde </w:t>
            </w:r>
            <w:r w:rsidR="00655238">
              <w:rPr>
                <w:rFonts w:asciiTheme="minorHAnsi" w:hAnsiTheme="minorHAnsi" w:cs="Arial"/>
                <w:lang w:val="es-CO"/>
              </w:rPr>
              <w:t>exista</w:t>
            </w:r>
            <w:r w:rsidR="002D7989">
              <w:rPr>
                <w:rFonts w:asciiTheme="minorHAnsi" w:hAnsiTheme="minorHAnsi" w:cs="Arial"/>
                <w:lang w:val="es-CO"/>
              </w:rPr>
              <w:t xml:space="preserve"> el respeto </w:t>
            </w:r>
            <w:r w:rsidR="00655238">
              <w:rPr>
                <w:rFonts w:asciiTheme="minorHAnsi" w:hAnsiTheme="minorHAnsi" w:cs="Arial"/>
                <w:lang w:val="es-CO"/>
              </w:rPr>
              <w:t xml:space="preserve">y apoyo mutuo </w:t>
            </w:r>
            <w:r w:rsidR="002D7989">
              <w:rPr>
                <w:rFonts w:asciiTheme="minorHAnsi" w:hAnsiTheme="minorHAnsi" w:cs="Arial"/>
                <w:lang w:val="es-CO"/>
              </w:rPr>
              <w:t>en</w:t>
            </w:r>
            <w:r w:rsidR="001F4DCE">
              <w:rPr>
                <w:rFonts w:asciiTheme="minorHAnsi" w:hAnsiTheme="minorHAnsi" w:cs="Arial"/>
                <w:lang w:val="es-CO"/>
              </w:rPr>
              <w:t>tre las partes</w:t>
            </w:r>
            <w:r w:rsidR="002A70BB">
              <w:rPr>
                <w:rFonts w:asciiTheme="minorHAnsi" w:hAnsiTheme="minorHAnsi" w:cs="Arial"/>
                <w:lang w:val="es-CO"/>
              </w:rPr>
              <w:t xml:space="preserve">, </w:t>
            </w:r>
            <w:r w:rsidR="00FB033F">
              <w:rPr>
                <w:rFonts w:asciiTheme="minorHAnsi" w:hAnsiTheme="minorHAnsi" w:cs="Arial"/>
                <w:lang w:val="es-CO"/>
              </w:rPr>
              <w:t xml:space="preserve">superando </w:t>
            </w:r>
            <w:r w:rsidR="002A70BB">
              <w:rPr>
                <w:rFonts w:asciiTheme="minorHAnsi" w:hAnsiTheme="minorHAnsi" w:cs="Arial"/>
                <w:lang w:val="es-CO"/>
              </w:rPr>
              <w:t xml:space="preserve">así </w:t>
            </w:r>
            <w:r w:rsidR="001F4DCE">
              <w:rPr>
                <w:rFonts w:asciiTheme="minorHAnsi" w:hAnsiTheme="minorHAnsi" w:cs="Arial"/>
                <w:lang w:val="es-CO"/>
              </w:rPr>
              <w:t xml:space="preserve">la generación de </w:t>
            </w:r>
            <w:r w:rsidR="00AC7FD3">
              <w:rPr>
                <w:rFonts w:asciiTheme="minorHAnsi" w:hAnsiTheme="minorHAnsi" w:cs="Arial"/>
                <w:lang w:val="es-CO"/>
              </w:rPr>
              <w:t>discriminación y</w:t>
            </w:r>
            <w:r w:rsidR="00FB033F">
              <w:rPr>
                <w:rFonts w:asciiTheme="minorHAnsi" w:hAnsiTheme="minorHAnsi" w:cs="Arial"/>
                <w:lang w:val="es-CO"/>
              </w:rPr>
              <w:t xml:space="preserve"> </w:t>
            </w:r>
            <w:r w:rsidR="00FB5D08">
              <w:rPr>
                <w:rFonts w:asciiTheme="minorHAnsi" w:hAnsiTheme="minorHAnsi" w:cs="Arial"/>
                <w:lang w:val="es-CO"/>
              </w:rPr>
              <w:t>al mismo tiempo</w:t>
            </w:r>
            <w:r w:rsidR="00F207A5">
              <w:rPr>
                <w:rFonts w:asciiTheme="minorHAnsi" w:hAnsiTheme="minorHAnsi" w:cs="Arial"/>
                <w:lang w:val="es-CO"/>
              </w:rPr>
              <w:t xml:space="preserve"> resalta</w:t>
            </w:r>
            <w:r w:rsidR="00FB5D08">
              <w:rPr>
                <w:rFonts w:asciiTheme="minorHAnsi" w:hAnsiTheme="minorHAnsi" w:cs="Arial"/>
                <w:lang w:val="es-CO"/>
              </w:rPr>
              <w:t>r</w:t>
            </w:r>
            <w:r w:rsidR="00F207A5">
              <w:rPr>
                <w:rFonts w:asciiTheme="minorHAnsi" w:hAnsiTheme="minorHAnsi" w:cs="Arial"/>
                <w:lang w:val="es-CO"/>
              </w:rPr>
              <w:t xml:space="preserve"> el esfuerzo de los estudiantes por permanecer en la universidad a pesar </w:t>
            </w:r>
            <w:r w:rsidR="00F207A5">
              <w:rPr>
                <w:rFonts w:asciiTheme="minorHAnsi" w:hAnsiTheme="minorHAnsi" w:cs="Arial"/>
                <w:lang w:val="es-CO"/>
              </w:rPr>
              <w:lastRenderedPageBreak/>
              <w:t>de las condiciones de vulnerab</w:t>
            </w:r>
            <w:r w:rsidR="00FB5D08">
              <w:rPr>
                <w:rFonts w:asciiTheme="minorHAnsi" w:hAnsiTheme="minorHAnsi" w:cs="Arial"/>
                <w:lang w:val="es-CO"/>
              </w:rPr>
              <w:t>ilidad</w:t>
            </w:r>
            <w:r w:rsidR="004655BE">
              <w:rPr>
                <w:rFonts w:asciiTheme="minorHAnsi" w:hAnsiTheme="minorHAnsi" w:cs="Arial"/>
                <w:lang w:val="es-CO"/>
              </w:rPr>
              <w:t xml:space="preserve"> que puedan existir</w:t>
            </w:r>
            <w:r w:rsidR="00AC7FD3">
              <w:rPr>
                <w:rFonts w:asciiTheme="minorHAnsi" w:hAnsiTheme="minorHAnsi" w:cs="Arial"/>
                <w:lang w:val="es-CO"/>
              </w:rPr>
              <w:t xml:space="preserve">, por lo tanto el </w:t>
            </w:r>
            <w:r w:rsidR="00404F1F">
              <w:rPr>
                <w:rFonts w:asciiTheme="minorHAnsi" w:hAnsiTheme="minorHAnsi" w:cs="Arial"/>
                <w:lang w:val="es-CO"/>
              </w:rPr>
              <w:t>propósito principal es visibilizar los avances y d</w:t>
            </w:r>
            <w:r w:rsidR="003E4734">
              <w:rPr>
                <w:rFonts w:asciiTheme="minorHAnsi" w:hAnsiTheme="minorHAnsi" w:cs="Arial"/>
                <w:lang w:val="es-CO"/>
              </w:rPr>
              <w:t xml:space="preserve">ificultades </w:t>
            </w:r>
            <w:r w:rsidR="00404F1F">
              <w:rPr>
                <w:rFonts w:asciiTheme="minorHAnsi" w:hAnsiTheme="minorHAnsi" w:cs="Arial"/>
                <w:lang w:val="es-CO"/>
              </w:rPr>
              <w:t>de</w:t>
            </w:r>
            <w:r w:rsidR="00AC7FD3">
              <w:rPr>
                <w:rFonts w:asciiTheme="minorHAnsi" w:hAnsiTheme="minorHAnsi" w:cs="Arial"/>
                <w:lang w:val="es-CO"/>
              </w:rPr>
              <w:t xml:space="preserve"> los</w:t>
            </w:r>
            <w:r w:rsidR="00404F1F">
              <w:rPr>
                <w:rFonts w:asciiTheme="minorHAnsi" w:hAnsiTheme="minorHAnsi" w:cs="Arial"/>
                <w:lang w:val="es-CO"/>
              </w:rPr>
              <w:t xml:space="preserve"> estudiantes</w:t>
            </w:r>
            <w:r w:rsidR="00E46BAE">
              <w:rPr>
                <w:rFonts w:asciiTheme="minorHAnsi" w:hAnsiTheme="minorHAnsi" w:cs="Arial"/>
                <w:lang w:val="es-CO"/>
              </w:rPr>
              <w:t xml:space="preserve">, en factores como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>proceso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>s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 xml:space="preserve"> Académico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>s,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 xml:space="preserve"> Social</w:t>
            </w:r>
            <w:r w:rsidR="00926350">
              <w:rPr>
                <w:rFonts w:asciiTheme="minorHAnsi" w:hAnsiTheme="minorHAnsi" w:cs="Arial"/>
                <w:lang w:val="es-CO"/>
              </w:rPr>
              <w:t>es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 xml:space="preserve"> y cultural</w:t>
            </w:r>
            <w:r w:rsidR="00926350">
              <w:rPr>
                <w:rFonts w:asciiTheme="minorHAnsi" w:hAnsiTheme="minorHAnsi" w:cs="Arial"/>
                <w:lang w:val="es-CO"/>
              </w:rPr>
              <w:t>es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>,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 xml:space="preserve"> el </w:t>
            </w:r>
            <w:r w:rsidR="00926350">
              <w:rPr>
                <w:rFonts w:asciiTheme="minorHAnsi" w:hAnsiTheme="minorHAnsi" w:cs="Arial"/>
                <w:lang w:val="es-CO"/>
              </w:rPr>
              <w:t>respeto de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 xml:space="preserve"> los derechos</w:t>
            </w:r>
            <w:r w:rsidR="00301691">
              <w:rPr>
                <w:rFonts w:asciiTheme="minorHAnsi" w:hAnsiTheme="minorHAnsi" w:cs="Arial"/>
                <w:lang w:val="es-CO"/>
              </w:rPr>
              <w:t xml:space="preserve"> y apreciación como seres humanos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 xml:space="preserve">,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 xml:space="preserve">programas de apoyo </w:t>
            </w:r>
            <w:r w:rsidR="003650F2">
              <w:rPr>
                <w:rFonts w:asciiTheme="minorHAnsi" w:hAnsiTheme="minorHAnsi" w:cs="Arial"/>
                <w:lang w:val="es-CO"/>
              </w:rPr>
              <w:t xml:space="preserve">y adaptaciones curriculares adecuados a la situación de 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 xml:space="preserve">discapacidad,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 xml:space="preserve">acceso a  </w:t>
            </w:r>
            <w:r w:rsidR="004655BE">
              <w:rPr>
                <w:rFonts w:asciiTheme="minorHAnsi" w:hAnsiTheme="minorHAnsi" w:cs="Arial"/>
                <w:lang w:val="es-CO"/>
              </w:rPr>
              <w:t xml:space="preserve">la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>tecnología como computadores y software, lectores  voluntarios  e impresora braille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 xml:space="preserve">, buena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>señalización que permita ub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 xml:space="preserve">icarse dentro de la institución, una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 xml:space="preserve">planta física </w:t>
            </w:r>
            <w:r w:rsidR="00E46BAE" w:rsidRPr="0024690F">
              <w:rPr>
                <w:rFonts w:asciiTheme="minorHAnsi" w:hAnsiTheme="minorHAnsi" w:cs="Arial"/>
                <w:lang w:val="es-CO"/>
              </w:rPr>
              <w:t xml:space="preserve">que brinde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>accesos adecuados para la movilización y desplazamiento hacia y dentro de la misma</w:t>
            </w:r>
            <w:r w:rsidR="00F04E05" w:rsidRPr="0024690F">
              <w:rPr>
                <w:rFonts w:asciiTheme="minorHAnsi" w:hAnsiTheme="minorHAnsi" w:cs="Arial"/>
                <w:lang w:val="es-CO"/>
              </w:rPr>
              <w:t xml:space="preserve">, </w:t>
            </w:r>
            <w:r w:rsidR="003E4734" w:rsidRPr="0024690F">
              <w:rPr>
                <w:rFonts w:asciiTheme="minorHAnsi" w:hAnsiTheme="minorHAnsi" w:cs="Arial"/>
                <w:lang w:val="es-CO"/>
              </w:rPr>
              <w:t>información  sobre  orientación y  formación  profesional</w:t>
            </w:r>
            <w:r w:rsidR="00BC78B6">
              <w:rPr>
                <w:rFonts w:asciiTheme="minorHAnsi" w:hAnsiTheme="minorHAnsi" w:cs="Arial"/>
                <w:lang w:val="es-CO"/>
              </w:rPr>
              <w:t>.</w:t>
            </w:r>
          </w:p>
          <w:p w:rsidR="003E4734" w:rsidRPr="00E30FCA" w:rsidRDefault="003E4734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CD36FD" w:rsidRPr="00D037B1" w:rsidRDefault="003B4684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  <w:r w:rsidRPr="00425C8E">
              <w:rPr>
                <w:rFonts w:asciiTheme="minorHAnsi" w:hAnsiTheme="minorHAnsi" w:cs="Arial"/>
                <w:b/>
                <w:lang w:val="es-CO"/>
              </w:rPr>
              <w:t>Situación</w:t>
            </w:r>
            <w:r w:rsidR="00CD36FD" w:rsidRPr="00425C8E">
              <w:rPr>
                <w:rFonts w:asciiTheme="minorHAnsi" w:hAnsiTheme="minorHAnsi" w:cs="Arial"/>
                <w:b/>
                <w:lang w:val="es-CO"/>
              </w:rPr>
              <w:t xml:space="preserve"> de discapacidad: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="00425C8E">
              <w:rPr>
                <w:rFonts w:asciiTheme="minorHAnsi" w:hAnsiTheme="minorHAnsi" w:cs="Arial"/>
                <w:lang w:val="es-CO"/>
              </w:rPr>
              <w:t>Es la circunstancia en que se encuentre la persona causada por problemas de salud, t</w:t>
            </w:r>
            <w:r w:rsidR="00425C8E" w:rsidRPr="00425C8E">
              <w:rPr>
                <w:rFonts w:asciiTheme="minorHAnsi" w:hAnsiTheme="minorHAnsi" w:cs="Arial"/>
                <w:lang w:val="es-CO"/>
              </w:rPr>
              <w:t xml:space="preserve">raumatismos, accidentes, caídas, violencia, </w:t>
            </w:r>
            <w:r w:rsidR="00425C8E">
              <w:rPr>
                <w:rFonts w:asciiTheme="minorHAnsi" w:hAnsiTheme="minorHAnsi" w:cs="Arial"/>
                <w:lang w:val="es-CO"/>
              </w:rPr>
              <w:t>entre otros. Por lo tanto son identificadas y clasificadas las diferentes poblaciones de acuerdo a las situaciones de discapacidad para finalmente presentar informes a las instancias pe</w:t>
            </w:r>
            <w:r w:rsidR="00AD4D06">
              <w:rPr>
                <w:rFonts w:asciiTheme="minorHAnsi" w:hAnsiTheme="minorHAnsi" w:cs="Arial"/>
                <w:lang w:val="es-CO"/>
              </w:rPr>
              <w:t>rtinentes y realizar el respectivo acompañamiento integral, esperando generar mayor inclusión y participación de las personas en condición de discapacidad.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332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E0566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842E6D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842E6D" w:rsidRPr="00842E6D" w:rsidRDefault="00842E6D" w:rsidP="00842E6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842E6D">
              <w:rPr>
                <w:rFonts w:asciiTheme="minorHAnsi" w:hAnsiTheme="minorHAnsi" w:cs="Arial"/>
                <w:szCs w:val="20"/>
              </w:rPr>
              <w:t xml:space="preserve">Promedio del resultado obtenido en las encuestas </w:t>
            </w:r>
            <w:r w:rsidR="00D0602A">
              <w:rPr>
                <w:rFonts w:asciiTheme="minorHAnsi" w:hAnsiTheme="minorHAnsi" w:cs="Arial"/>
                <w:szCs w:val="20"/>
              </w:rPr>
              <w:t xml:space="preserve">aplicadas a los estudiantes </w:t>
            </w:r>
            <w:r w:rsidR="00D0602A" w:rsidRPr="00D0602A">
              <w:rPr>
                <w:rFonts w:asciiTheme="minorHAnsi" w:hAnsiTheme="minorHAnsi" w:cs="Arial"/>
                <w:b/>
                <w:sz w:val="40"/>
                <w:szCs w:val="20"/>
              </w:rPr>
              <w:t>/</w:t>
            </w:r>
            <w:r w:rsidR="00D0602A">
              <w:rPr>
                <w:rFonts w:asciiTheme="minorHAnsi" w:hAnsiTheme="minorHAnsi" w:cs="Arial"/>
                <w:szCs w:val="20"/>
              </w:rPr>
              <w:t xml:space="preserve"> </w:t>
            </w:r>
            <w:r w:rsidR="00D0602A" w:rsidRPr="00D0602A">
              <w:rPr>
                <w:rFonts w:asciiTheme="minorHAnsi" w:hAnsiTheme="minorHAnsi" w:cs="Arial"/>
                <w:szCs w:val="20"/>
              </w:rPr>
              <w:t>5</w:t>
            </w:r>
          </w:p>
          <w:p w:rsidR="00842E6D" w:rsidRPr="00D037B1" w:rsidRDefault="00842E6D" w:rsidP="00842E6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842E6D" w:rsidRPr="00842E6D" w:rsidRDefault="00842E6D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842E6D">
              <w:rPr>
                <w:rFonts w:asciiTheme="minorHAnsi" w:hAnsiTheme="minorHAnsi" w:cs="Arial"/>
                <w:szCs w:val="20"/>
              </w:rPr>
              <w:t>Los resultados de las evaluaci</w:t>
            </w:r>
            <w:r>
              <w:rPr>
                <w:rFonts w:asciiTheme="minorHAnsi" w:hAnsiTheme="minorHAnsi" w:cs="Arial"/>
                <w:szCs w:val="20"/>
              </w:rPr>
              <w:t>o</w:t>
            </w:r>
            <w:r w:rsidRPr="00842E6D">
              <w:rPr>
                <w:rFonts w:asciiTheme="minorHAnsi" w:hAnsiTheme="minorHAnsi" w:cs="Arial"/>
                <w:szCs w:val="20"/>
              </w:rPr>
              <w:t>n</w:t>
            </w:r>
            <w:r>
              <w:rPr>
                <w:rFonts w:asciiTheme="minorHAnsi" w:hAnsiTheme="minorHAnsi" w:cs="Arial"/>
                <w:szCs w:val="20"/>
              </w:rPr>
              <w:t>es</w:t>
            </w:r>
            <w:r w:rsidRPr="00842E6D">
              <w:rPr>
                <w:rFonts w:asciiTheme="minorHAnsi" w:hAnsiTheme="minorHAnsi" w:cs="Arial"/>
                <w:szCs w:val="20"/>
              </w:rPr>
              <w:t xml:space="preserve"> o encuestas a aplicar varían de 1 a 5.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35423E" w:rsidRDefault="0035423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35423E" w:rsidRDefault="0035423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35423E" w:rsidRDefault="0035423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35423E" w:rsidRDefault="0035423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35423E" w:rsidRDefault="0035423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6A2503" w:rsidRDefault="006A2503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471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65"/>
              <w:gridCol w:w="812"/>
              <w:gridCol w:w="1193"/>
              <w:gridCol w:w="1193"/>
              <w:gridCol w:w="1193"/>
              <w:gridCol w:w="1193"/>
              <w:gridCol w:w="1322"/>
              <w:gridCol w:w="1135"/>
            </w:tblGrid>
            <w:tr w:rsidR="0035423E" w:rsidRPr="006A2503" w:rsidTr="0035423E">
              <w:trPr>
                <w:trHeight w:val="769"/>
              </w:trPr>
              <w:tc>
                <w:tcPr>
                  <w:tcW w:w="505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35423E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 xml:space="preserve">NOMBRE </w:t>
                  </w:r>
                </w:p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COMPLETO</w:t>
                  </w:r>
                </w:p>
              </w:tc>
              <w:tc>
                <w:tcPr>
                  <w:tcW w:w="354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CODIGO</w:t>
                  </w:r>
                </w:p>
              </w:tc>
              <w:tc>
                <w:tcPr>
                  <w:tcW w:w="521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PREGUNTA 1</w:t>
                  </w:r>
                </w:p>
              </w:tc>
              <w:tc>
                <w:tcPr>
                  <w:tcW w:w="521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PREGUNTA 3</w:t>
                  </w:r>
                </w:p>
              </w:tc>
              <w:tc>
                <w:tcPr>
                  <w:tcW w:w="521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PREGUNTA 4</w:t>
                  </w:r>
                </w:p>
              </w:tc>
              <w:tc>
                <w:tcPr>
                  <w:tcW w:w="521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PREGUNTA 9</w:t>
                  </w:r>
                </w:p>
              </w:tc>
              <w:tc>
                <w:tcPr>
                  <w:tcW w:w="1239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35423E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 xml:space="preserve">VALOR </w:t>
                  </w:r>
                </w:p>
                <w:p w:rsidR="0035423E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PROMEDIO</w:t>
                  </w:r>
                </w:p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 xml:space="preserve"> EN ENCUESTA</w:t>
                  </w:r>
                </w:p>
              </w:tc>
              <w:tc>
                <w:tcPr>
                  <w:tcW w:w="819" w:type="pct"/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35423E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 xml:space="preserve">FEHA DE </w:t>
                  </w:r>
                </w:p>
                <w:p w:rsidR="006A2503" w:rsidRPr="006A2503" w:rsidRDefault="006A2503" w:rsidP="0035423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  <w:r w:rsidRPr="006A2503"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  <w:t>APLICACIÓN</w:t>
                  </w:r>
                </w:p>
              </w:tc>
            </w:tr>
            <w:tr w:rsidR="006A2503" w:rsidRPr="006A2503" w:rsidTr="0035423E">
              <w:trPr>
                <w:trHeight w:val="315"/>
              </w:trPr>
              <w:tc>
                <w:tcPr>
                  <w:tcW w:w="505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54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239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19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6A2503" w:rsidRPr="006A2503" w:rsidTr="0035423E">
              <w:trPr>
                <w:trHeight w:val="315"/>
              </w:trPr>
              <w:tc>
                <w:tcPr>
                  <w:tcW w:w="505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54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239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19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6A2503" w:rsidRPr="006A2503" w:rsidTr="0035423E">
              <w:trPr>
                <w:trHeight w:val="315"/>
              </w:trPr>
              <w:tc>
                <w:tcPr>
                  <w:tcW w:w="505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54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521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1239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819" w:type="pct"/>
                  <w:shd w:val="clear" w:color="auto" w:fill="auto"/>
                  <w:noWrap/>
                  <w:vAlign w:val="bottom"/>
                </w:tcPr>
                <w:p w:rsidR="006A2503" w:rsidRPr="006A2503" w:rsidRDefault="006A2503" w:rsidP="006A250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</w:tbl>
          <w:p w:rsidR="00C01AC4" w:rsidRPr="00D037B1" w:rsidRDefault="00C01AC4" w:rsidP="008A5379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235"/>
              <w:gridCol w:w="547"/>
            </w:tblGrid>
            <w:tr w:rsidR="003A38CC" w:rsidTr="008A5379">
              <w:trPr>
                <w:jc w:val="center"/>
              </w:trPr>
              <w:tc>
                <w:tcPr>
                  <w:tcW w:w="6235" w:type="dxa"/>
                  <w:shd w:val="clear" w:color="auto" w:fill="95B3D7" w:themeFill="accent1" w:themeFillTint="99"/>
                </w:tcPr>
                <w:p w:rsidR="003A38CC" w:rsidRPr="008A5379" w:rsidRDefault="008A5379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  <w:r w:rsidRPr="008A5379">
                    <w:rPr>
                      <w:rFonts w:asciiTheme="minorHAnsi" w:hAnsiTheme="minorHAnsi" w:cs="Arial"/>
                      <w:noProof/>
                    </w:rPr>
                    <w:t>Suma de resultados obtenidos</w:t>
                  </w:r>
                </w:p>
              </w:tc>
              <w:tc>
                <w:tcPr>
                  <w:tcW w:w="547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8A5379">
              <w:trPr>
                <w:jc w:val="center"/>
              </w:trPr>
              <w:tc>
                <w:tcPr>
                  <w:tcW w:w="6235" w:type="dxa"/>
                  <w:shd w:val="clear" w:color="auto" w:fill="95B3D7" w:themeFill="accent1" w:themeFillTint="99"/>
                </w:tcPr>
                <w:p w:rsidR="003A38CC" w:rsidRPr="008A5379" w:rsidRDefault="008A5379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  <w:r w:rsidRPr="008A5379">
                    <w:rPr>
                      <w:rFonts w:asciiTheme="minorHAnsi" w:hAnsiTheme="minorHAnsi" w:cs="Arial"/>
                      <w:noProof/>
                    </w:rPr>
                    <w:t>Número de estudiantes a los que se les aplica.</w:t>
                  </w:r>
                </w:p>
              </w:tc>
              <w:tc>
                <w:tcPr>
                  <w:tcW w:w="547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8A5379">
              <w:trPr>
                <w:jc w:val="center"/>
              </w:trPr>
              <w:tc>
                <w:tcPr>
                  <w:tcW w:w="6235" w:type="dxa"/>
                  <w:shd w:val="clear" w:color="auto" w:fill="95B3D7" w:themeFill="accent1" w:themeFillTint="99"/>
                </w:tcPr>
                <w:p w:rsidR="003A38CC" w:rsidRPr="008A5379" w:rsidRDefault="008A5379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  <w:r w:rsidRPr="008A5379">
                    <w:rPr>
                      <w:rFonts w:asciiTheme="minorHAnsi" w:hAnsiTheme="minorHAnsi" w:cs="Arial"/>
                      <w:lang w:val="es-CO"/>
                    </w:rPr>
                    <w:t>Satisfacción y percepción de inclusión de la población en situación de discapacidad.</w:t>
                  </w:r>
                </w:p>
              </w:tc>
              <w:tc>
                <w:tcPr>
                  <w:tcW w:w="547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E054D3" w:rsidRPr="00FD0794" w:rsidRDefault="000118BB" w:rsidP="00D80394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536763" w:rsidRDefault="00536763" w:rsidP="00F56736">
      <w:pPr>
        <w:spacing w:line="0" w:lineRule="atLeast"/>
        <w:rPr>
          <w:rFonts w:asciiTheme="minorHAnsi" w:hAnsiTheme="minorHAnsi"/>
        </w:rPr>
      </w:pPr>
    </w:p>
    <w:p w:rsidR="00E7433A" w:rsidRDefault="00E7433A" w:rsidP="00F56736">
      <w:pPr>
        <w:spacing w:line="0" w:lineRule="atLeast"/>
        <w:rPr>
          <w:rFonts w:asciiTheme="minorHAnsi" w:hAnsiTheme="minorHAnsi"/>
        </w:rPr>
      </w:pPr>
    </w:p>
    <w:p w:rsidR="00E7433A" w:rsidRDefault="00E7433A" w:rsidP="00F56736">
      <w:pPr>
        <w:spacing w:line="0" w:lineRule="atLeast"/>
        <w:rPr>
          <w:rFonts w:asciiTheme="minorHAnsi" w:hAnsiTheme="minorHAnsi"/>
        </w:rPr>
      </w:pPr>
    </w:p>
    <w:p w:rsidR="00E7433A" w:rsidRPr="00D037B1" w:rsidRDefault="00E7433A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D46" w:rsidRDefault="00515D46">
      <w:r>
        <w:separator/>
      </w:r>
    </w:p>
  </w:endnote>
  <w:endnote w:type="continuationSeparator" w:id="0">
    <w:p w:rsidR="00515D46" w:rsidRDefault="0051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D46" w:rsidRDefault="00515D46">
      <w:r>
        <w:separator/>
      </w:r>
    </w:p>
  </w:footnote>
  <w:footnote w:type="continuationSeparator" w:id="0">
    <w:p w:rsidR="00515D46" w:rsidRDefault="00515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12B28C4D" wp14:editId="66BD1C3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A16AC4">
            <w:rPr>
              <w:rFonts w:asciiTheme="minorHAnsi" w:hAnsiTheme="minorHAnsi" w:cs="Arial"/>
              <w:b/>
            </w:rPr>
            <w:t>FORMACIÓN PARA EL DESARROLLO HUMANO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A16AC4" w:rsidRPr="00A16AC4">
            <w:rPr>
              <w:rFonts w:asciiTheme="minorHAnsi" w:hAnsiTheme="minorHAnsi" w:cs="Arial"/>
              <w:b/>
            </w:rPr>
            <w:t>Satisfacción y percepción de inclusión de la población en situación de discapacidad.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A976CC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A976CC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40FB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0EC"/>
    <w:rsid w:val="001C3EC1"/>
    <w:rsid w:val="001D17FE"/>
    <w:rsid w:val="001E478E"/>
    <w:rsid w:val="001E485A"/>
    <w:rsid w:val="001F4DCE"/>
    <w:rsid w:val="001F5100"/>
    <w:rsid w:val="001F5702"/>
    <w:rsid w:val="002006FB"/>
    <w:rsid w:val="00205372"/>
    <w:rsid w:val="002056C2"/>
    <w:rsid w:val="002114F6"/>
    <w:rsid w:val="00212089"/>
    <w:rsid w:val="002151CE"/>
    <w:rsid w:val="002227C4"/>
    <w:rsid w:val="00225144"/>
    <w:rsid w:val="00225A27"/>
    <w:rsid w:val="002263BB"/>
    <w:rsid w:val="00232106"/>
    <w:rsid w:val="002334D8"/>
    <w:rsid w:val="00234DF4"/>
    <w:rsid w:val="002358BF"/>
    <w:rsid w:val="00241535"/>
    <w:rsid w:val="00242CE9"/>
    <w:rsid w:val="00243B41"/>
    <w:rsid w:val="0024690F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A70BB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D7989"/>
    <w:rsid w:val="002E37C9"/>
    <w:rsid w:val="002E5208"/>
    <w:rsid w:val="002E5CE6"/>
    <w:rsid w:val="002F0C71"/>
    <w:rsid w:val="002F0F56"/>
    <w:rsid w:val="002F798C"/>
    <w:rsid w:val="003008BA"/>
    <w:rsid w:val="003008C2"/>
    <w:rsid w:val="0030169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0813"/>
    <w:rsid w:val="00342429"/>
    <w:rsid w:val="00344701"/>
    <w:rsid w:val="00347179"/>
    <w:rsid w:val="00350C5F"/>
    <w:rsid w:val="0035423E"/>
    <w:rsid w:val="00356827"/>
    <w:rsid w:val="003569E5"/>
    <w:rsid w:val="0035731B"/>
    <w:rsid w:val="00360680"/>
    <w:rsid w:val="00361004"/>
    <w:rsid w:val="0036506A"/>
    <w:rsid w:val="003650F2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B4684"/>
    <w:rsid w:val="003E274B"/>
    <w:rsid w:val="003E34AF"/>
    <w:rsid w:val="003E4734"/>
    <w:rsid w:val="003F14AA"/>
    <w:rsid w:val="003F7165"/>
    <w:rsid w:val="0040098C"/>
    <w:rsid w:val="004036F2"/>
    <w:rsid w:val="00404F1F"/>
    <w:rsid w:val="00407C6C"/>
    <w:rsid w:val="00411AF6"/>
    <w:rsid w:val="0041602D"/>
    <w:rsid w:val="00421754"/>
    <w:rsid w:val="00421F91"/>
    <w:rsid w:val="00422EC9"/>
    <w:rsid w:val="00425C8E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655BE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5D46"/>
    <w:rsid w:val="00516803"/>
    <w:rsid w:val="005355B1"/>
    <w:rsid w:val="00536763"/>
    <w:rsid w:val="0054597A"/>
    <w:rsid w:val="00547BD0"/>
    <w:rsid w:val="00551C9D"/>
    <w:rsid w:val="0055576C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9DD"/>
    <w:rsid w:val="00616AE0"/>
    <w:rsid w:val="0062405D"/>
    <w:rsid w:val="00632F86"/>
    <w:rsid w:val="00640501"/>
    <w:rsid w:val="00645AD7"/>
    <w:rsid w:val="0065175C"/>
    <w:rsid w:val="00655238"/>
    <w:rsid w:val="00656BA6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A2503"/>
    <w:rsid w:val="006C00D5"/>
    <w:rsid w:val="006C7EA8"/>
    <w:rsid w:val="006D02CC"/>
    <w:rsid w:val="006D0BF2"/>
    <w:rsid w:val="006D0C54"/>
    <w:rsid w:val="006D55B9"/>
    <w:rsid w:val="006D68F1"/>
    <w:rsid w:val="006E2C22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4A1"/>
    <w:rsid w:val="0071787E"/>
    <w:rsid w:val="00720773"/>
    <w:rsid w:val="00723ABB"/>
    <w:rsid w:val="00724415"/>
    <w:rsid w:val="00727EC4"/>
    <w:rsid w:val="00730E38"/>
    <w:rsid w:val="00731048"/>
    <w:rsid w:val="007322ED"/>
    <w:rsid w:val="007342FA"/>
    <w:rsid w:val="00734EBC"/>
    <w:rsid w:val="00737DC3"/>
    <w:rsid w:val="007450DE"/>
    <w:rsid w:val="00753D67"/>
    <w:rsid w:val="00756B67"/>
    <w:rsid w:val="00767501"/>
    <w:rsid w:val="0077229A"/>
    <w:rsid w:val="0077272D"/>
    <w:rsid w:val="0077403F"/>
    <w:rsid w:val="00785578"/>
    <w:rsid w:val="007914D0"/>
    <w:rsid w:val="007967E9"/>
    <w:rsid w:val="00797881"/>
    <w:rsid w:val="007A726B"/>
    <w:rsid w:val="007B4CB6"/>
    <w:rsid w:val="007B6272"/>
    <w:rsid w:val="007C3E9A"/>
    <w:rsid w:val="007C4517"/>
    <w:rsid w:val="007D58B0"/>
    <w:rsid w:val="007D72E6"/>
    <w:rsid w:val="007E6943"/>
    <w:rsid w:val="007E6ED4"/>
    <w:rsid w:val="007E7B9E"/>
    <w:rsid w:val="00800136"/>
    <w:rsid w:val="00804F40"/>
    <w:rsid w:val="00805AFC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2E6D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379"/>
    <w:rsid w:val="008A58C6"/>
    <w:rsid w:val="008A663B"/>
    <w:rsid w:val="008B0C4B"/>
    <w:rsid w:val="008B1106"/>
    <w:rsid w:val="008B1AA1"/>
    <w:rsid w:val="008B6D90"/>
    <w:rsid w:val="008C0B97"/>
    <w:rsid w:val="008C0F41"/>
    <w:rsid w:val="008C21A2"/>
    <w:rsid w:val="008C39DD"/>
    <w:rsid w:val="008C4760"/>
    <w:rsid w:val="008C56E9"/>
    <w:rsid w:val="008D2AA8"/>
    <w:rsid w:val="008D5771"/>
    <w:rsid w:val="008D6ECE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6350"/>
    <w:rsid w:val="00942926"/>
    <w:rsid w:val="00947BE5"/>
    <w:rsid w:val="00953228"/>
    <w:rsid w:val="00963246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C2F60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152D8"/>
    <w:rsid w:val="00A16AC4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976CC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C7FD3"/>
    <w:rsid w:val="00AD4D06"/>
    <w:rsid w:val="00AE1706"/>
    <w:rsid w:val="00AE5E7B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376BD"/>
    <w:rsid w:val="00B411B1"/>
    <w:rsid w:val="00B41567"/>
    <w:rsid w:val="00B429BC"/>
    <w:rsid w:val="00B525E2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4D82"/>
    <w:rsid w:val="00B951B3"/>
    <w:rsid w:val="00BA1C71"/>
    <w:rsid w:val="00BA1D56"/>
    <w:rsid w:val="00BA4B52"/>
    <w:rsid w:val="00BA762F"/>
    <w:rsid w:val="00BB2C7F"/>
    <w:rsid w:val="00BB4682"/>
    <w:rsid w:val="00BC058B"/>
    <w:rsid w:val="00BC0679"/>
    <w:rsid w:val="00BC56E3"/>
    <w:rsid w:val="00BC78B6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2422E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D36FD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602A"/>
    <w:rsid w:val="00D07176"/>
    <w:rsid w:val="00D07FB9"/>
    <w:rsid w:val="00D11420"/>
    <w:rsid w:val="00D17B52"/>
    <w:rsid w:val="00D2103D"/>
    <w:rsid w:val="00D21E9B"/>
    <w:rsid w:val="00D241CD"/>
    <w:rsid w:val="00D30518"/>
    <w:rsid w:val="00D32AA8"/>
    <w:rsid w:val="00D347F6"/>
    <w:rsid w:val="00D40901"/>
    <w:rsid w:val="00D41283"/>
    <w:rsid w:val="00D42D80"/>
    <w:rsid w:val="00D46808"/>
    <w:rsid w:val="00D47AB1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DF477D"/>
    <w:rsid w:val="00E009B7"/>
    <w:rsid w:val="00E00E13"/>
    <w:rsid w:val="00E054D3"/>
    <w:rsid w:val="00E0566E"/>
    <w:rsid w:val="00E12BDA"/>
    <w:rsid w:val="00E170AF"/>
    <w:rsid w:val="00E30539"/>
    <w:rsid w:val="00E30FCA"/>
    <w:rsid w:val="00E35CDE"/>
    <w:rsid w:val="00E36606"/>
    <w:rsid w:val="00E37C2B"/>
    <w:rsid w:val="00E46BAE"/>
    <w:rsid w:val="00E53A15"/>
    <w:rsid w:val="00E664B2"/>
    <w:rsid w:val="00E736AE"/>
    <w:rsid w:val="00E73996"/>
    <w:rsid w:val="00E7433A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074C"/>
    <w:rsid w:val="00EC28A3"/>
    <w:rsid w:val="00EC4C52"/>
    <w:rsid w:val="00ED166B"/>
    <w:rsid w:val="00ED7F0E"/>
    <w:rsid w:val="00EE005E"/>
    <w:rsid w:val="00EE3E21"/>
    <w:rsid w:val="00EE594B"/>
    <w:rsid w:val="00EF35A9"/>
    <w:rsid w:val="00EF4CE4"/>
    <w:rsid w:val="00EF7EDC"/>
    <w:rsid w:val="00F019B5"/>
    <w:rsid w:val="00F04E05"/>
    <w:rsid w:val="00F0549D"/>
    <w:rsid w:val="00F1533D"/>
    <w:rsid w:val="00F207A5"/>
    <w:rsid w:val="00F244F1"/>
    <w:rsid w:val="00F24B46"/>
    <w:rsid w:val="00F27E6F"/>
    <w:rsid w:val="00F30B2E"/>
    <w:rsid w:val="00F31E54"/>
    <w:rsid w:val="00F43A75"/>
    <w:rsid w:val="00F50800"/>
    <w:rsid w:val="00F5465E"/>
    <w:rsid w:val="00F54FAA"/>
    <w:rsid w:val="00F56736"/>
    <w:rsid w:val="00F576B4"/>
    <w:rsid w:val="00F75544"/>
    <w:rsid w:val="00F9325B"/>
    <w:rsid w:val="00F9728D"/>
    <w:rsid w:val="00FA321C"/>
    <w:rsid w:val="00FA44C2"/>
    <w:rsid w:val="00FA6DEB"/>
    <w:rsid w:val="00FB033F"/>
    <w:rsid w:val="00FB5281"/>
    <w:rsid w:val="00FB5D08"/>
    <w:rsid w:val="00FB7EEB"/>
    <w:rsid w:val="00FC032F"/>
    <w:rsid w:val="00FC0D43"/>
    <w:rsid w:val="00FC44D7"/>
    <w:rsid w:val="00FD0794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3F3D82D-2A3E-4694-B8B1-564B2D4B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2016-10-03T21:47:00Z</dcterms:created>
  <dcterms:modified xsi:type="dcterms:W3CDTF">2019-05-22T15:12:00Z</dcterms:modified>
</cp:coreProperties>
</file>