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01D8" w:rsidRPr="00D32CE8" w:rsidRDefault="00E81B79" w:rsidP="00136324">
      <w:pPr>
        <w:pStyle w:val="Prrafodelista"/>
        <w:numPr>
          <w:ilvl w:val="0"/>
          <w:numId w:val="1"/>
        </w:numPr>
        <w:spacing w:line="0" w:lineRule="atLeast"/>
        <w:rPr>
          <w:rFonts w:asciiTheme="minorHAnsi" w:hAnsiTheme="minorHAnsi" w:cs="Arial"/>
          <w:b/>
        </w:rPr>
      </w:pPr>
      <w:r w:rsidRPr="00D32CE8">
        <w:rPr>
          <w:rFonts w:asciiTheme="minorHAnsi" w:hAnsiTheme="minorHAnsi" w:cs="Arial"/>
          <w:b/>
        </w:rPr>
        <w:t xml:space="preserve">Información </w:t>
      </w:r>
      <w:r w:rsidR="004036F2" w:rsidRPr="00D32CE8">
        <w:rPr>
          <w:rFonts w:asciiTheme="minorHAnsi" w:hAnsiTheme="minorHAnsi" w:cs="Arial"/>
          <w:b/>
        </w:rPr>
        <w:t>G</w:t>
      </w:r>
      <w:r w:rsidRPr="00D32CE8">
        <w:rPr>
          <w:rFonts w:asciiTheme="minorHAnsi" w:hAnsiTheme="minorHAnsi" w:cs="Arial"/>
          <w:b/>
        </w:rPr>
        <w:t>eneral</w:t>
      </w:r>
    </w:p>
    <w:p w:rsidR="009801D8" w:rsidRPr="00D32CE8" w:rsidRDefault="009801D8" w:rsidP="00FC44D7">
      <w:pPr>
        <w:spacing w:line="0" w:lineRule="atLeast"/>
        <w:rPr>
          <w:rFonts w:asciiTheme="minorHAnsi" w:hAnsiTheme="minorHAnsi" w:cs="Arial"/>
          <w:b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left w:w="70" w:type="dxa"/>
          <w:bottom w:w="113" w:type="dxa"/>
          <w:right w:w="70" w:type="dxa"/>
        </w:tblCellMar>
        <w:tblLook w:val="01E0" w:firstRow="1" w:lastRow="1" w:firstColumn="1" w:lastColumn="1" w:noHBand="0" w:noVBand="0"/>
      </w:tblPr>
      <w:tblGrid>
        <w:gridCol w:w="8830"/>
      </w:tblGrid>
      <w:tr w:rsidR="001A5871" w:rsidRPr="00D32CE8" w:rsidTr="00B05843">
        <w:trPr>
          <w:trHeight w:val="529"/>
          <w:jc w:val="center"/>
        </w:trPr>
        <w:tc>
          <w:tcPr>
            <w:tcW w:w="8830" w:type="dxa"/>
            <w:shd w:val="clear" w:color="auto" w:fill="17365D" w:themeFill="text2" w:themeFillShade="BF"/>
            <w:vAlign w:val="center"/>
          </w:tcPr>
          <w:p w:rsidR="001A5871" w:rsidRPr="00D32CE8" w:rsidRDefault="001A5871" w:rsidP="00D241CD">
            <w:pPr>
              <w:spacing w:line="0" w:lineRule="atLeast"/>
              <w:rPr>
                <w:rFonts w:asciiTheme="minorHAnsi" w:hAnsiTheme="minorHAnsi" w:cs="Arial"/>
                <w:b/>
                <w:lang w:val="es-CO"/>
              </w:rPr>
            </w:pPr>
            <w:r w:rsidRPr="00D32CE8">
              <w:rPr>
                <w:rFonts w:asciiTheme="minorHAnsi" w:hAnsiTheme="minorHAnsi" w:cs="Arial"/>
                <w:b/>
                <w:lang w:val="es-CO"/>
              </w:rPr>
              <w:t>Código:</w:t>
            </w:r>
            <w:r w:rsidRPr="00D32CE8">
              <w:rPr>
                <w:rFonts w:asciiTheme="minorHAnsi" w:hAnsiTheme="minorHAnsi" w:cs="Arial"/>
                <w:lang w:val="es-CO"/>
              </w:rPr>
              <w:t xml:space="preserve"> </w:t>
            </w:r>
            <w:r w:rsidR="00E341EC" w:rsidRPr="00D32CE8">
              <w:rPr>
                <w:rFonts w:asciiTheme="minorHAnsi" w:hAnsiTheme="minorHAnsi" w:cs="Arial"/>
                <w:b/>
                <w:lang w:val="es-CO"/>
              </w:rPr>
              <w:t>INV0303</w:t>
            </w:r>
          </w:p>
        </w:tc>
      </w:tr>
      <w:tr w:rsidR="009801D8" w:rsidRPr="00D32CE8" w:rsidTr="00B05843">
        <w:trPr>
          <w:trHeight w:val="286"/>
          <w:jc w:val="center"/>
        </w:trPr>
        <w:tc>
          <w:tcPr>
            <w:tcW w:w="8830" w:type="dxa"/>
            <w:vAlign w:val="center"/>
          </w:tcPr>
          <w:p w:rsidR="00D554AA" w:rsidRPr="00D32CE8" w:rsidRDefault="009801D8" w:rsidP="00D32CE8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 w:rsidRPr="00D32CE8">
              <w:rPr>
                <w:rFonts w:asciiTheme="minorHAnsi" w:hAnsiTheme="minorHAnsi" w:cs="Arial"/>
                <w:b/>
                <w:lang w:val="es-CO"/>
              </w:rPr>
              <w:t>Nombre:</w:t>
            </w:r>
            <w:r w:rsidRPr="00D32CE8">
              <w:rPr>
                <w:rFonts w:asciiTheme="minorHAnsi" w:hAnsiTheme="minorHAnsi" w:cs="Arial"/>
                <w:lang w:val="es-CO"/>
              </w:rPr>
              <w:t xml:space="preserve"> </w:t>
            </w:r>
            <w:r w:rsidR="00841426" w:rsidRPr="00D32CE8">
              <w:rPr>
                <w:rFonts w:asciiTheme="minorHAnsi" w:hAnsiTheme="minorHAnsi" w:cs="Arial"/>
                <w:lang w:val="es-CO"/>
              </w:rPr>
              <w:t xml:space="preserve">Número Entidades </w:t>
            </w:r>
            <w:r w:rsidR="00D32CE8" w:rsidRPr="00D32CE8">
              <w:rPr>
                <w:rFonts w:asciiTheme="minorHAnsi" w:hAnsiTheme="minorHAnsi" w:cs="Arial"/>
                <w:lang w:val="es-CO"/>
              </w:rPr>
              <w:t>v</w:t>
            </w:r>
            <w:r w:rsidR="00841426" w:rsidRPr="00D32CE8">
              <w:rPr>
                <w:rFonts w:asciiTheme="minorHAnsi" w:hAnsiTheme="minorHAnsi" w:cs="Arial"/>
                <w:lang w:val="es-CO"/>
              </w:rPr>
              <w:t xml:space="preserve">inculadas </w:t>
            </w:r>
            <w:r w:rsidR="009D573C" w:rsidRPr="00D32CE8">
              <w:rPr>
                <w:rFonts w:asciiTheme="minorHAnsi" w:hAnsiTheme="minorHAnsi" w:cs="Arial"/>
                <w:lang w:val="es-CO"/>
              </w:rPr>
              <w:t xml:space="preserve">a </w:t>
            </w:r>
            <w:r w:rsidR="00D32CE8" w:rsidRPr="00D32CE8">
              <w:rPr>
                <w:rFonts w:asciiTheme="minorHAnsi" w:hAnsiTheme="minorHAnsi" w:cs="Arial"/>
                <w:lang w:val="es-CO"/>
              </w:rPr>
              <w:t>servicios de Extensión</w:t>
            </w:r>
            <w:r w:rsidR="00E72E36" w:rsidRPr="00D32CE8">
              <w:rPr>
                <w:rFonts w:asciiTheme="minorHAnsi" w:hAnsiTheme="minorHAnsi" w:cs="Arial"/>
                <w:lang w:val="es-CO"/>
              </w:rPr>
              <w:t>.</w:t>
            </w:r>
          </w:p>
        </w:tc>
      </w:tr>
      <w:tr w:rsidR="009801D8" w:rsidRPr="00D32CE8" w:rsidTr="00B05843">
        <w:trPr>
          <w:trHeight w:val="624"/>
          <w:jc w:val="center"/>
        </w:trPr>
        <w:tc>
          <w:tcPr>
            <w:tcW w:w="8830" w:type="dxa"/>
            <w:vAlign w:val="center"/>
          </w:tcPr>
          <w:p w:rsidR="003964E4" w:rsidRPr="00D32CE8" w:rsidRDefault="009801D8" w:rsidP="00766ED5">
            <w:pPr>
              <w:spacing w:line="0" w:lineRule="atLeast"/>
              <w:rPr>
                <w:rFonts w:asciiTheme="minorHAnsi" w:hAnsiTheme="minorHAnsi" w:cs="Arial"/>
                <w:noProof/>
                <w:lang w:val="es-CO"/>
              </w:rPr>
            </w:pPr>
            <w:r w:rsidRPr="00D32CE8">
              <w:rPr>
                <w:rFonts w:asciiTheme="minorHAnsi" w:hAnsiTheme="minorHAnsi" w:cs="Arial"/>
                <w:b/>
                <w:lang w:val="es-CO"/>
              </w:rPr>
              <w:t>Descripción:</w:t>
            </w:r>
            <w:r w:rsidRPr="00D32CE8">
              <w:rPr>
                <w:rFonts w:asciiTheme="minorHAnsi" w:hAnsiTheme="minorHAnsi" w:cs="Arial"/>
                <w:lang w:val="es-CO"/>
              </w:rPr>
              <w:t xml:space="preserve"> </w:t>
            </w:r>
            <w:r w:rsidR="00641B45" w:rsidRPr="00D32CE8">
              <w:rPr>
                <w:rFonts w:asciiTheme="minorHAnsi" w:hAnsiTheme="minorHAnsi" w:cs="Arial"/>
                <w:lang w:val="es-CO"/>
              </w:rPr>
              <w:t xml:space="preserve">Representa el </w:t>
            </w:r>
            <w:r w:rsidR="00841426" w:rsidRPr="00D32CE8">
              <w:rPr>
                <w:rFonts w:asciiTheme="minorHAnsi" w:hAnsiTheme="minorHAnsi" w:cs="Arial"/>
                <w:lang w:val="es-CO"/>
              </w:rPr>
              <w:t>núme</w:t>
            </w:r>
            <w:r w:rsidR="00E72E36" w:rsidRPr="00D32CE8">
              <w:rPr>
                <w:rFonts w:asciiTheme="minorHAnsi" w:hAnsiTheme="minorHAnsi" w:cs="Arial"/>
                <w:lang w:val="es-CO"/>
              </w:rPr>
              <w:t>ro entidades vinculadas</w:t>
            </w:r>
            <w:r w:rsidR="00BB5D7B" w:rsidRPr="00D32CE8">
              <w:rPr>
                <w:rFonts w:asciiTheme="minorHAnsi" w:hAnsiTheme="minorHAnsi" w:cs="Arial"/>
                <w:lang w:val="es-CO"/>
              </w:rPr>
              <w:t xml:space="preserve"> a </w:t>
            </w:r>
            <w:r w:rsidR="00D32CE8" w:rsidRPr="00D32CE8">
              <w:rPr>
                <w:rFonts w:asciiTheme="minorHAnsi" w:hAnsiTheme="minorHAnsi" w:cs="Arial"/>
                <w:lang w:val="es-CO"/>
              </w:rPr>
              <w:t xml:space="preserve">servicios de </w:t>
            </w:r>
            <w:r w:rsidR="00BB5D7B" w:rsidRPr="00D32CE8">
              <w:rPr>
                <w:rFonts w:asciiTheme="minorHAnsi" w:hAnsiTheme="minorHAnsi" w:cs="Arial"/>
                <w:lang w:val="es-CO"/>
              </w:rPr>
              <w:t>extensión</w:t>
            </w:r>
            <w:r w:rsidR="00D32CE8" w:rsidRPr="00D32CE8">
              <w:rPr>
                <w:rFonts w:asciiTheme="minorHAnsi" w:hAnsiTheme="minorHAnsi" w:cs="Arial"/>
                <w:lang w:val="es-CO"/>
              </w:rPr>
              <w:t>, en las siguientes modalidades (Servicios académicos de Extensión, Servicios de laboratorio, Prácticas Organizacionales)</w:t>
            </w:r>
          </w:p>
        </w:tc>
      </w:tr>
      <w:tr w:rsidR="009801D8" w:rsidRPr="00D32CE8" w:rsidTr="00B05843">
        <w:trPr>
          <w:trHeight w:val="610"/>
          <w:jc w:val="center"/>
        </w:trPr>
        <w:tc>
          <w:tcPr>
            <w:tcW w:w="8830" w:type="dxa"/>
            <w:vAlign w:val="center"/>
          </w:tcPr>
          <w:p w:rsidR="00C63960" w:rsidRPr="00D32CE8" w:rsidRDefault="009801D8" w:rsidP="00D32CE8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 w:rsidRPr="00D32CE8">
              <w:rPr>
                <w:rFonts w:asciiTheme="minorHAnsi" w:hAnsiTheme="minorHAnsi" w:cs="Arial"/>
                <w:b/>
                <w:lang w:val="es-CO"/>
              </w:rPr>
              <w:t>Objetivo</w:t>
            </w:r>
            <w:r w:rsidR="00453FBC" w:rsidRPr="00D32CE8">
              <w:rPr>
                <w:rFonts w:asciiTheme="minorHAnsi" w:hAnsiTheme="minorHAnsi" w:cs="Arial"/>
                <w:b/>
                <w:lang w:val="es-CO"/>
              </w:rPr>
              <w:t xml:space="preserve"> del indicador</w:t>
            </w:r>
            <w:r w:rsidRPr="00D32CE8">
              <w:rPr>
                <w:rFonts w:asciiTheme="minorHAnsi" w:hAnsiTheme="minorHAnsi" w:cs="Arial"/>
                <w:b/>
                <w:lang w:val="es-CO"/>
              </w:rPr>
              <w:t>:</w:t>
            </w:r>
            <w:r w:rsidRPr="00D32CE8">
              <w:rPr>
                <w:rFonts w:asciiTheme="minorHAnsi" w:hAnsiTheme="minorHAnsi" w:cs="Arial"/>
                <w:lang w:val="es-CO"/>
              </w:rPr>
              <w:t xml:space="preserve"> </w:t>
            </w:r>
            <w:r w:rsidR="00D32CE8" w:rsidRPr="00D32CE8">
              <w:rPr>
                <w:rFonts w:asciiTheme="minorHAnsi" w:hAnsiTheme="minorHAnsi" w:cs="Arial"/>
                <w:lang w:val="es-CO"/>
              </w:rPr>
              <w:t>Medir</w:t>
            </w:r>
            <w:r w:rsidR="00841426" w:rsidRPr="00D32CE8">
              <w:rPr>
                <w:rFonts w:asciiTheme="minorHAnsi" w:hAnsiTheme="minorHAnsi" w:cs="Arial"/>
                <w:lang w:val="es-CO"/>
              </w:rPr>
              <w:t xml:space="preserve"> el </w:t>
            </w:r>
            <w:r w:rsidR="00D32CE8" w:rsidRPr="00D32CE8">
              <w:rPr>
                <w:rFonts w:asciiTheme="minorHAnsi" w:hAnsiTheme="minorHAnsi" w:cs="Arial"/>
                <w:lang w:val="es-CO"/>
              </w:rPr>
              <w:t>número entidades</w:t>
            </w:r>
            <w:r w:rsidR="00841426" w:rsidRPr="00D32CE8">
              <w:rPr>
                <w:rFonts w:asciiTheme="minorHAnsi" w:hAnsiTheme="minorHAnsi" w:cs="Arial"/>
                <w:lang w:val="es-CO"/>
              </w:rPr>
              <w:t xml:space="preserve"> vinculadas </w:t>
            </w:r>
            <w:r w:rsidR="00D32CE8" w:rsidRPr="00D32CE8">
              <w:rPr>
                <w:rFonts w:asciiTheme="minorHAnsi" w:hAnsiTheme="minorHAnsi" w:cs="Arial"/>
                <w:lang w:val="es-CO"/>
              </w:rPr>
              <w:t xml:space="preserve">con la institución a través de la prestación de servicios de </w:t>
            </w:r>
            <w:r w:rsidR="00BB5D7B" w:rsidRPr="00D32CE8">
              <w:rPr>
                <w:rFonts w:asciiTheme="minorHAnsi" w:hAnsiTheme="minorHAnsi" w:cs="Arial"/>
                <w:lang w:val="es-CO"/>
              </w:rPr>
              <w:t>extensión</w:t>
            </w:r>
            <w:r w:rsidR="00D32CE8" w:rsidRPr="00D32CE8">
              <w:rPr>
                <w:rFonts w:asciiTheme="minorHAnsi" w:hAnsiTheme="minorHAnsi" w:cs="Arial"/>
                <w:lang w:val="es-CO"/>
              </w:rPr>
              <w:t>.</w:t>
            </w:r>
          </w:p>
        </w:tc>
      </w:tr>
      <w:tr w:rsidR="009801D8" w:rsidRPr="00D32CE8" w:rsidTr="00B05843">
        <w:trPr>
          <w:trHeight w:val="51"/>
          <w:jc w:val="center"/>
        </w:trPr>
        <w:tc>
          <w:tcPr>
            <w:tcW w:w="8830" w:type="dxa"/>
            <w:vAlign w:val="center"/>
          </w:tcPr>
          <w:p w:rsidR="009801D8" w:rsidRPr="00D32CE8" w:rsidRDefault="00124D81" w:rsidP="00D241CD">
            <w:pPr>
              <w:spacing w:line="0" w:lineRule="atLeast"/>
              <w:rPr>
                <w:rFonts w:asciiTheme="minorHAnsi" w:hAnsiTheme="minorHAnsi" w:cs="Arial"/>
                <w:bCs/>
                <w:lang w:val="es-CO"/>
              </w:rPr>
            </w:pPr>
            <w:r w:rsidRPr="00D32CE8">
              <w:rPr>
                <w:rFonts w:asciiTheme="minorHAnsi" w:hAnsiTheme="minorHAnsi" w:cs="Arial"/>
                <w:b/>
                <w:lang w:val="es-CO"/>
              </w:rPr>
              <w:t>Objetivo</w:t>
            </w:r>
            <w:r w:rsidR="00191C0C" w:rsidRPr="00D32CE8">
              <w:rPr>
                <w:rFonts w:asciiTheme="minorHAnsi" w:hAnsiTheme="minorHAnsi" w:cs="Arial"/>
                <w:b/>
                <w:lang w:val="es-CO"/>
              </w:rPr>
              <w:t xml:space="preserve"> institucional</w:t>
            </w:r>
            <w:r w:rsidR="00AA2BD1" w:rsidRPr="00D32CE8">
              <w:rPr>
                <w:rFonts w:asciiTheme="minorHAnsi" w:hAnsiTheme="minorHAnsi" w:cs="Arial"/>
                <w:b/>
                <w:lang w:val="es-CO"/>
              </w:rPr>
              <w:t xml:space="preserve">: </w:t>
            </w:r>
            <w:r w:rsidR="005E5BF7" w:rsidRPr="00D32CE8">
              <w:rPr>
                <w:rFonts w:asciiTheme="minorHAnsi" w:hAnsiTheme="minorHAnsi" w:cs="Arial"/>
                <w:lang w:val="es-CO"/>
              </w:rPr>
              <w:t>4. Investigación, Innovación y Extensión</w:t>
            </w:r>
          </w:p>
        </w:tc>
      </w:tr>
      <w:tr w:rsidR="009801D8" w:rsidRPr="00D32CE8" w:rsidTr="00B05843">
        <w:trPr>
          <w:trHeight w:val="146"/>
          <w:jc w:val="center"/>
        </w:trPr>
        <w:tc>
          <w:tcPr>
            <w:tcW w:w="8830" w:type="dxa"/>
            <w:vAlign w:val="center"/>
          </w:tcPr>
          <w:p w:rsidR="009801D8" w:rsidRPr="00D32CE8" w:rsidRDefault="009801D8" w:rsidP="00084BF7">
            <w:pPr>
              <w:spacing w:line="0" w:lineRule="atLeast"/>
              <w:rPr>
                <w:rFonts w:asciiTheme="minorHAnsi" w:hAnsiTheme="minorHAnsi" w:cs="Arial"/>
                <w:b/>
                <w:lang w:val="es-CO"/>
              </w:rPr>
            </w:pPr>
            <w:r w:rsidRPr="00D32CE8">
              <w:rPr>
                <w:rFonts w:asciiTheme="minorHAnsi" w:hAnsiTheme="minorHAnsi" w:cs="Arial"/>
                <w:b/>
                <w:lang w:val="es-CO"/>
              </w:rPr>
              <w:t>Nivel</w:t>
            </w:r>
            <w:r w:rsidR="00453FBC" w:rsidRPr="00D32CE8">
              <w:rPr>
                <w:rFonts w:asciiTheme="minorHAnsi" w:hAnsiTheme="minorHAnsi" w:cs="Arial"/>
                <w:b/>
                <w:lang w:val="es-CO"/>
              </w:rPr>
              <w:t xml:space="preserve"> de Gestión</w:t>
            </w:r>
            <w:r w:rsidRPr="00D32CE8">
              <w:rPr>
                <w:rFonts w:asciiTheme="minorHAnsi" w:hAnsiTheme="minorHAnsi" w:cs="Arial"/>
                <w:b/>
                <w:lang w:val="es-CO"/>
              </w:rPr>
              <w:t xml:space="preserve">: </w:t>
            </w:r>
          </w:p>
          <w:tbl>
            <w:tblPr>
              <w:tblStyle w:val="Tablaconcuadrcula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1302"/>
              <w:gridCol w:w="396"/>
              <w:gridCol w:w="1640"/>
              <w:gridCol w:w="374"/>
            </w:tblGrid>
            <w:tr w:rsidR="00AC700E" w:rsidRPr="00D32CE8" w:rsidTr="00FF4A66">
              <w:trPr>
                <w:jc w:val="center"/>
              </w:trPr>
              <w:tc>
                <w:tcPr>
                  <w:tcW w:w="1194" w:type="dxa"/>
                </w:tcPr>
                <w:p w:rsidR="00AC700E" w:rsidRPr="00D32CE8" w:rsidRDefault="00AC700E" w:rsidP="00AC700E">
                  <w:pPr>
                    <w:spacing w:line="0" w:lineRule="atLeast"/>
                    <w:jc w:val="center"/>
                    <w:rPr>
                      <w:rFonts w:asciiTheme="minorHAnsi" w:hAnsiTheme="minorHAnsi" w:cs="Arial"/>
                      <w:noProof/>
                      <w:highlight w:val="yellow"/>
                    </w:rPr>
                  </w:pPr>
                  <w:r w:rsidRPr="00D32CE8">
                    <w:rPr>
                      <w:rFonts w:asciiTheme="minorHAnsi" w:hAnsiTheme="minorHAnsi" w:cs="Arial"/>
                      <w:noProof/>
                    </w:rPr>
                    <w:t>Estratégico</w:t>
                  </w:r>
                </w:p>
              </w:tc>
              <w:tc>
                <w:tcPr>
                  <w:tcW w:w="396" w:type="dxa"/>
                </w:tcPr>
                <w:p w:rsidR="00AC700E" w:rsidRPr="00D32CE8" w:rsidRDefault="00AC700E" w:rsidP="00AC700E">
                  <w:pPr>
                    <w:spacing w:line="0" w:lineRule="atLeast"/>
                    <w:rPr>
                      <w:rFonts w:asciiTheme="minorHAnsi" w:hAnsiTheme="minorHAnsi" w:cs="Arial"/>
                      <w:noProof/>
                    </w:rPr>
                  </w:pPr>
                </w:p>
              </w:tc>
              <w:tc>
                <w:tcPr>
                  <w:tcW w:w="1640" w:type="dxa"/>
                </w:tcPr>
                <w:p w:rsidR="00AC700E" w:rsidRPr="00D32CE8" w:rsidRDefault="00AC700E" w:rsidP="00AC700E">
                  <w:pPr>
                    <w:spacing w:line="0" w:lineRule="atLeast"/>
                    <w:jc w:val="center"/>
                    <w:rPr>
                      <w:rFonts w:asciiTheme="minorHAnsi" w:hAnsiTheme="minorHAnsi" w:cs="Arial"/>
                      <w:noProof/>
                    </w:rPr>
                  </w:pPr>
                  <w:r w:rsidRPr="00D32CE8">
                    <w:rPr>
                      <w:rFonts w:asciiTheme="minorHAnsi" w:hAnsiTheme="minorHAnsi" w:cs="Arial"/>
                      <w:noProof/>
                    </w:rPr>
                    <w:t>Táctico</w:t>
                  </w:r>
                </w:p>
              </w:tc>
              <w:tc>
                <w:tcPr>
                  <w:tcW w:w="374" w:type="dxa"/>
                </w:tcPr>
                <w:p w:rsidR="00AC700E" w:rsidRPr="00D32CE8" w:rsidRDefault="00DD5686" w:rsidP="00AC700E">
                  <w:pPr>
                    <w:spacing w:line="0" w:lineRule="atLeast"/>
                    <w:rPr>
                      <w:rFonts w:asciiTheme="minorHAnsi" w:hAnsiTheme="minorHAnsi" w:cs="Arial"/>
                      <w:noProof/>
                      <w:highlight w:val="yellow"/>
                    </w:rPr>
                  </w:pPr>
                  <w:r w:rsidRPr="00D32CE8">
                    <w:rPr>
                      <w:rFonts w:asciiTheme="minorHAnsi" w:hAnsiTheme="minorHAnsi" w:cs="Arial"/>
                      <w:noProof/>
                    </w:rPr>
                    <w:t>X</w:t>
                  </w:r>
                </w:p>
              </w:tc>
            </w:tr>
          </w:tbl>
          <w:p w:rsidR="00084BF7" w:rsidRPr="00D32CE8" w:rsidRDefault="00084BF7" w:rsidP="00084BF7">
            <w:pPr>
              <w:spacing w:line="0" w:lineRule="atLeast"/>
              <w:rPr>
                <w:rFonts w:asciiTheme="minorHAnsi" w:hAnsiTheme="minorHAnsi" w:cs="Arial"/>
                <w:bCs/>
                <w:lang w:val="es-CO"/>
              </w:rPr>
            </w:pPr>
          </w:p>
        </w:tc>
      </w:tr>
      <w:tr w:rsidR="009801D8" w:rsidRPr="00D32CE8" w:rsidTr="00B05843">
        <w:trPr>
          <w:trHeight w:val="92"/>
          <w:jc w:val="center"/>
        </w:trPr>
        <w:tc>
          <w:tcPr>
            <w:tcW w:w="8830" w:type="dxa"/>
            <w:vAlign w:val="center"/>
          </w:tcPr>
          <w:p w:rsidR="00227A62" w:rsidRPr="00227A62" w:rsidRDefault="00453FBC" w:rsidP="00227A62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 w:rsidRPr="00D32CE8">
              <w:rPr>
                <w:rFonts w:asciiTheme="minorHAnsi" w:hAnsiTheme="minorHAnsi" w:cs="Arial"/>
                <w:b/>
                <w:lang w:val="es-CO"/>
              </w:rPr>
              <w:t>Macrop</w:t>
            </w:r>
            <w:r w:rsidR="009801D8" w:rsidRPr="00D32CE8">
              <w:rPr>
                <w:rFonts w:asciiTheme="minorHAnsi" w:hAnsiTheme="minorHAnsi" w:cs="Arial"/>
                <w:b/>
                <w:lang w:val="es-CO"/>
              </w:rPr>
              <w:t xml:space="preserve">roceso: </w:t>
            </w:r>
            <w:r w:rsidR="00227A62" w:rsidRPr="00227A62">
              <w:rPr>
                <w:rFonts w:asciiTheme="minorHAnsi" w:hAnsiTheme="minorHAnsi" w:cs="Arial"/>
                <w:lang w:val="es-CO"/>
              </w:rPr>
              <w:t xml:space="preserve">Investigación e innovación </w:t>
            </w:r>
          </w:p>
          <w:p w:rsidR="009801D8" w:rsidRPr="00D32CE8" w:rsidRDefault="00227A62" w:rsidP="00227A62">
            <w:pPr>
              <w:spacing w:line="0" w:lineRule="atLeast"/>
              <w:rPr>
                <w:rFonts w:asciiTheme="minorHAnsi" w:hAnsiTheme="minorHAnsi" w:cs="Arial"/>
                <w:bCs/>
                <w:lang w:val="es-CO"/>
              </w:rPr>
            </w:pPr>
            <w:r w:rsidRPr="00227A62">
              <w:rPr>
                <w:rFonts w:asciiTheme="minorHAnsi" w:hAnsiTheme="minorHAnsi" w:cs="Arial"/>
                <w:lang w:val="es-CO"/>
              </w:rPr>
              <w:t>Extensión y Proyección Social</w:t>
            </w:r>
          </w:p>
        </w:tc>
      </w:tr>
      <w:tr w:rsidR="00F43A75" w:rsidRPr="00D32CE8" w:rsidTr="00B05843">
        <w:trPr>
          <w:trHeight w:val="268"/>
          <w:jc w:val="center"/>
        </w:trPr>
        <w:tc>
          <w:tcPr>
            <w:tcW w:w="8830" w:type="dxa"/>
            <w:vAlign w:val="center"/>
          </w:tcPr>
          <w:p w:rsidR="00F43A75" w:rsidRPr="00D32CE8" w:rsidRDefault="00F43A75" w:rsidP="00456052">
            <w:pPr>
              <w:spacing w:line="0" w:lineRule="atLeast"/>
              <w:rPr>
                <w:rFonts w:asciiTheme="minorHAnsi" w:hAnsiTheme="minorHAnsi" w:cs="Arial"/>
                <w:b/>
                <w:lang w:val="es-CO"/>
              </w:rPr>
            </w:pPr>
            <w:r w:rsidRPr="00D32CE8">
              <w:rPr>
                <w:rFonts w:asciiTheme="minorHAnsi" w:hAnsiTheme="minorHAnsi" w:cs="Arial"/>
                <w:b/>
                <w:lang w:val="es-CO"/>
              </w:rPr>
              <w:t>Factor</w:t>
            </w:r>
            <w:r w:rsidR="004D7A56" w:rsidRPr="00D32CE8">
              <w:rPr>
                <w:rFonts w:asciiTheme="minorHAnsi" w:hAnsiTheme="minorHAnsi" w:cs="Arial"/>
                <w:b/>
                <w:lang w:val="es-CO"/>
              </w:rPr>
              <w:t xml:space="preserve">/Característica </w:t>
            </w:r>
            <w:r w:rsidRPr="00D32CE8">
              <w:rPr>
                <w:rFonts w:asciiTheme="minorHAnsi" w:hAnsiTheme="minorHAnsi" w:cs="Arial"/>
                <w:b/>
                <w:lang w:val="es-CO"/>
              </w:rPr>
              <w:t>de</w:t>
            </w:r>
            <w:r w:rsidR="004D7A56" w:rsidRPr="00D32CE8">
              <w:rPr>
                <w:rFonts w:asciiTheme="minorHAnsi" w:hAnsiTheme="minorHAnsi" w:cs="Arial"/>
                <w:b/>
                <w:lang w:val="es-CO"/>
              </w:rPr>
              <w:t xml:space="preserve"> </w:t>
            </w:r>
            <w:r w:rsidRPr="00D32CE8">
              <w:rPr>
                <w:rFonts w:asciiTheme="minorHAnsi" w:hAnsiTheme="minorHAnsi" w:cs="Arial"/>
                <w:b/>
                <w:lang w:val="es-CO"/>
              </w:rPr>
              <w:t xml:space="preserve">autoevaluación </w:t>
            </w:r>
            <w:r w:rsidR="004D7A56" w:rsidRPr="00D32CE8">
              <w:rPr>
                <w:rFonts w:asciiTheme="minorHAnsi" w:hAnsiTheme="minorHAnsi" w:cs="Arial"/>
                <w:b/>
                <w:lang w:val="es-CO"/>
              </w:rPr>
              <w:t xml:space="preserve">institucional </w:t>
            </w:r>
            <w:r w:rsidRPr="00D32CE8">
              <w:rPr>
                <w:rFonts w:asciiTheme="minorHAnsi" w:hAnsiTheme="minorHAnsi" w:cs="Arial"/>
                <w:b/>
                <w:lang w:val="es-CO"/>
              </w:rPr>
              <w:t>al que apunta:</w:t>
            </w:r>
          </w:p>
          <w:p w:rsidR="00784D59" w:rsidRPr="00D32CE8" w:rsidRDefault="00B7552D" w:rsidP="00784D59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 w:rsidRPr="00D32CE8">
              <w:rPr>
                <w:rFonts w:asciiTheme="minorHAnsi" w:hAnsiTheme="minorHAnsi" w:cs="Arial"/>
                <w:lang w:val="es-CO"/>
              </w:rPr>
              <w:t>D. Evaluación de los resultados de los programas y actividades de educación continuada, consultoría,  extensión, transferencia de tecnología, y de las políticas para el desarrollo y mejoramiento de estos servicios.</w:t>
            </w:r>
          </w:p>
          <w:p w:rsidR="00BF4BFB" w:rsidRPr="00D32CE8" w:rsidRDefault="00BF4BFB" w:rsidP="00784D59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</w:p>
          <w:p w:rsidR="00BF4BFB" w:rsidRPr="00D32CE8" w:rsidRDefault="00BF4BFB" w:rsidP="00784D59">
            <w:pPr>
              <w:spacing w:line="0" w:lineRule="atLeast"/>
              <w:rPr>
                <w:rFonts w:asciiTheme="minorHAnsi" w:hAnsiTheme="minorHAnsi" w:cs="Arial"/>
                <w:highlight w:val="green"/>
                <w:lang w:val="es-CO"/>
              </w:rPr>
            </w:pPr>
            <w:r w:rsidRPr="00D32CE8">
              <w:rPr>
                <w:rFonts w:asciiTheme="minorHAnsi" w:hAnsiTheme="minorHAnsi" w:cs="Arial"/>
                <w:lang w:val="es-CO"/>
              </w:rPr>
              <w:t>H. Coherencia de las prácticas enmarcadas en los programas académicos con las necesidades de la institución y del sector externo.</w:t>
            </w:r>
          </w:p>
        </w:tc>
      </w:tr>
      <w:tr w:rsidR="009801D8" w:rsidRPr="00D32CE8" w:rsidTr="00EA0513">
        <w:trPr>
          <w:trHeight w:val="1061"/>
          <w:jc w:val="center"/>
        </w:trPr>
        <w:tc>
          <w:tcPr>
            <w:tcW w:w="8830" w:type="dxa"/>
            <w:vAlign w:val="center"/>
          </w:tcPr>
          <w:p w:rsidR="00A64DB0" w:rsidRPr="00D32CE8" w:rsidRDefault="00A64DB0" w:rsidP="00FC44D7">
            <w:pPr>
              <w:spacing w:line="0" w:lineRule="atLeast"/>
              <w:rPr>
                <w:rFonts w:asciiTheme="minorHAnsi" w:hAnsiTheme="minorHAnsi" w:cs="Arial"/>
                <w:b/>
                <w:lang w:val="es-CO"/>
              </w:rPr>
            </w:pPr>
            <w:r w:rsidRPr="00D32CE8">
              <w:rPr>
                <w:rFonts w:asciiTheme="minorHAnsi" w:hAnsiTheme="minorHAnsi" w:cs="Arial"/>
                <w:b/>
                <w:lang w:val="es-CO"/>
              </w:rPr>
              <w:t>Periodicidad</w:t>
            </w:r>
            <w:r w:rsidR="00E73996" w:rsidRPr="00D32CE8">
              <w:rPr>
                <w:rFonts w:asciiTheme="minorHAnsi" w:hAnsiTheme="minorHAnsi" w:cs="Arial"/>
                <w:b/>
                <w:lang w:val="es-CO"/>
              </w:rPr>
              <w:t xml:space="preserve"> de medición</w:t>
            </w:r>
            <w:r w:rsidR="009801D8" w:rsidRPr="00D32CE8">
              <w:rPr>
                <w:rFonts w:asciiTheme="minorHAnsi" w:hAnsiTheme="minorHAnsi" w:cs="Arial"/>
                <w:b/>
                <w:lang w:val="es-CO"/>
              </w:rPr>
              <w:t>:</w:t>
            </w:r>
            <w:r w:rsidR="00EE005E" w:rsidRPr="00D32CE8">
              <w:rPr>
                <w:rFonts w:asciiTheme="minorHAnsi" w:hAnsiTheme="minorHAnsi" w:cs="Arial"/>
                <w:b/>
                <w:lang w:val="es-CO"/>
              </w:rPr>
              <w:t xml:space="preserve"> </w:t>
            </w:r>
          </w:p>
          <w:p w:rsidR="00084BF7" w:rsidRPr="00D32CE8" w:rsidRDefault="00084BF7" w:rsidP="00FC44D7">
            <w:pPr>
              <w:spacing w:line="0" w:lineRule="atLeast"/>
              <w:rPr>
                <w:rFonts w:asciiTheme="minorHAnsi" w:hAnsiTheme="minorHAnsi" w:cs="Arial"/>
                <w:b/>
                <w:lang w:val="es-CO"/>
              </w:rPr>
            </w:pPr>
          </w:p>
          <w:tbl>
            <w:tblPr>
              <w:tblStyle w:val="Tablaconcuadrcula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1211"/>
              <w:gridCol w:w="407"/>
              <w:gridCol w:w="1653"/>
              <w:gridCol w:w="473"/>
              <w:gridCol w:w="798"/>
              <w:gridCol w:w="428"/>
            </w:tblGrid>
            <w:tr w:rsidR="00AC700E" w:rsidRPr="00D32CE8" w:rsidTr="00FF4A66">
              <w:trPr>
                <w:jc w:val="center"/>
              </w:trPr>
              <w:tc>
                <w:tcPr>
                  <w:tcW w:w="1194" w:type="dxa"/>
                </w:tcPr>
                <w:p w:rsidR="00AC700E" w:rsidRPr="00D32CE8" w:rsidRDefault="00AC700E" w:rsidP="00AC700E">
                  <w:pPr>
                    <w:spacing w:line="0" w:lineRule="atLeast"/>
                    <w:jc w:val="right"/>
                    <w:rPr>
                      <w:rFonts w:asciiTheme="minorHAnsi" w:hAnsiTheme="minorHAnsi" w:cs="Arial"/>
                      <w:noProof/>
                    </w:rPr>
                  </w:pPr>
                  <w:r w:rsidRPr="00D32CE8">
                    <w:rPr>
                      <w:rFonts w:asciiTheme="minorHAnsi" w:hAnsiTheme="minorHAnsi" w:cs="Arial"/>
                      <w:noProof/>
                    </w:rPr>
                    <w:t>Trimestral</w:t>
                  </w:r>
                </w:p>
              </w:tc>
              <w:tc>
                <w:tcPr>
                  <w:tcW w:w="407" w:type="dxa"/>
                </w:tcPr>
                <w:p w:rsidR="00AC700E" w:rsidRPr="00D32CE8" w:rsidRDefault="005E5BF7" w:rsidP="00AC700E">
                  <w:pPr>
                    <w:spacing w:line="0" w:lineRule="atLeast"/>
                    <w:rPr>
                      <w:rFonts w:asciiTheme="minorHAnsi" w:hAnsiTheme="minorHAnsi" w:cs="Arial"/>
                      <w:noProof/>
                    </w:rPr>
                  </w:pPr>
                  <w:r w:rsidRPr="00D32CE8">
                    <w:rPr>
                      <w:rFonts w:asciiTheme="minorHAnsi" w:hAnsiTheme="minorHAnsi" w:cs="Arial"/>
                      <w:noProof/>
                    </w:rPr>
                    <w:t>x</w:t>
                  </w:r>
                </w:p>
              </w:tc>
              <w:tc>
                <w:tcPr>
                  <w:tcW w:w="1653" w:type="dxa"/>
                </w:tcPr>
                <w:p w:rsidR="00AC700E" w:rsidRPr="00D32CE8" w:rsidRDefault="00AC700E" w:rsidP="00AC700E">
                  <w:pPr>
                    <w:spacing w:line="0" w:lineRule="atLeast"/>
                    <w:jc w:val="center"/>
                    <w:rPr>
                      <w:rFonts w:asciiTheme="minorHAnsi" w:hAnsiTheme="minorHAnsi" w:cs="Arial"/>
                      <w:noProof/>
                    </w:rPr>
                  </w:pPr>
                  <w:r w:rsidRPr="00D32CE8">
                    <w:rPr>
                      <w:rFonts w:asciiTheme="minorHAnsi" w:hAnsiTheme="minorHAnsi" w:cs="Arial"/>
                      <w:noProof/>
                    </w:rPr>
                    <w:t>Semestral</w:t>
                  </w:r>
                </w:p>
              </w:tc>
              <w:tc>
                <w:tcPr>
                  <w:tcW w:w="473" w:type="dxa"/>
                </w:tcPr>
                <w:p w:rsidR="00AC700E" w:rsidRPr="00D32CE8" w:rsidRDefault="00AC700E" w:rsidP="00AC700E">
                  <w:pPr>
                    <w:spacing w:line="0" w:lineRule="atLeast"/>
                    <w:rPr>
                      <w:rFonts w:asciiTheme="minorHAnsi" w:hAnsiTheme="minorHAnsi" w:cs="Arial"/>
                      <w:noProof/>
                    </w:rPr>
                  </w:pPr>
                </w:p>
              </w:tc>
              <w:tc>
                <w:tcPr>
                  <w:tcW w:w="798" w:type="dxa"/>
                </w:tcPr>
                <w:p w:rsidR="00AC700E" w:rsidRPr="00D32CE8" w:rsidRDefault="00AC700E" w:rsidP="00AC700E">
                  <w:pPr>
                    <w:spacing w:line="0" w:lineRule="atLeast"/>
                    <w:jc w:val="right"/>
                    <w:rPr>
                      <w:rFonts w:asciiTheme="minorHAnsi" w:hAnsiTheme="minorHAnsi" w:cs="Arial"/>
                      <w:noProof/>
                    </w:rPr>
                  </w:pPr>
                  <w:r w:rsidRPr="00D32CE8">
                    <w:rPr>
                      <w:rFonts w:asciiTheme="minorHAnsi" w:hAnsiTheme="minorHAnsi" w:cs="Arial"/>
                      <w:noProof/>
                    </w:rPr>
                    <w:t>Anual</w:t>
                  </w:r>
                </w:p>
              </w:tc>
              <w:tc>
                <w:tcPr>
                  <w:tcW w:w="428" w:type="dxa"/>
                </w:tcPr>
                <w:p w:rsidR="00AC700E" w:rsidRPr="00D32CE8" w:rsidRDefault="00AC700E" w:rsidP="00AC700E">
                  <w:pPr>
                    <w:spacing w:line="0" w:lineRule="atLeast"/>
                    <w:rPr>
                      <w:rFonts w:asciiTheme="minorHAnsi" w:hAnsiTheme="minorHAnsi" w:cs="Arial"/>
                      <w:noProof/>
                    </w:rPr>
                  </w:pPr>
                </w:p>
              </w:tc>
            </w:tr>
          </w:tbl>
          <w:p w:rsidR="00084BF7" w:rsidRPr="00D32CE8" w:rsidRDefault="00084BF7" w:rsidP="00FC44D7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</w:p>
        </w:tc>
      </w:tr>
      <w:tr w:rsidR="009801D8" w:rsidRPr="00D32CE8" w:rsidTr="00B05843">
        <w:trPr>
          <w:trHeight w:val="397"/>
          <w:jc w:val="center"/>
        </w:trPr>
        <w:tc>
          <w:tcPr>
            <w:tcW w:w="8830" w:type="dxa"/>
            <w:vAlign w:val="center"/>
          </w:tcPr>
          <w:p w:rsidR="009801D8" w:rsidRPr="00D32CE8" w:rsidRDefault="009801D8" w:rsidP="007A3319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 w:rsidRPr="00D32CE8">
              <w:rPr>
                <w:rFonts w:asciiTheme="minorHAnsi" w:hAnsiTheme="minorHAnsi" w:cs="Arial"/>
                <w:b/>
                <w:lang w:val="es-CO"/>
              </w:rPr>
              <w:t>Fuente</w:t>
            </w:r>
            <w:r w:rsidR="005739BB" w:rsidRPr="00D32CE8">
              <w:rPr>
                <w:rFonts w:asciiTheme="minorHAnsi" w:hAnsiTheme="minorHAnsi" w:cs="Arial"/>
                <w:b/>
                <w:lang w:val="es-CO"/>
              </w:rPr>
              <w:t>s</w:t>
            </w:r>
            <w:r w:rsidRPr="00D32CE8">
              <w:rPr>
                <w:rFonts w:asciiTheme="minorHAnsi" w:hAnsiTheme="minorHAnsi" w:cs="Arial"/>
                <w:b/>
                <w:lang w:val="es-CO"/>
              </w:rPr>
              <w:t xml:space="preserve"> de datos:</w:t>
            </w:r>
            <w:r w:rsidRPr="00D32CE8">
              <w:rPr>
                <w:rFonts w:asciiTheme="minorHAnsi" w:hAnsiTheme="minorHAnsi" w:cs="Arial"/>
                <w:lang w:val="es-CO"/>
              </w:rPr>
              <w:t xml:space="preserve"> </w:t>
            </w:r>
            <w:r w:rsidR="00B7552D" w:rsidRPr="00D32CE8">
              <w:rPr>
                <w:rFonts w:asciiTheme="minorHAnsi" w:hAnsiTheme="minorHAnsi" w:cs="Arial"/>
                <w:lang w:val="es-CO"/>
              </w:rPr>
              <w:t>Vicerrectoría de Investigaciones, Innovación y Extensión.</w:t>
            </w:r>
          </w:p>
        </w:tc>
      </w:tr>
      <w:tr w:rsidR="009801D8" w:rsidRPr="00D32CE8" w:rsidTr="00B05843">
        <w:trPr>
          <w:trHeight w:val="397"/>
          <w:jc w:val="center"/>
        </w:trPr>
        <w:tc>
          <w:tcPr>
            <w:tcW w:w="8830" w:type="dxa"/>
            <w:vAlign w:val="center"/>
          </w:tcPr>
          <w:p w:rsidR="00A64DB0" w:rsidRPr="00D32CE8" w:rsidRDefault="00A64DB0" w:rsidP="00FC44D7">
            <w:pPr>
              <w:spacing w:line="0" w:lineRule="atLeast"/>
              <w:rPr>
                <w:rFonts w:asciiTheme="minorHAnsi" w:hAnsiTheme="minorHAnsi" w:cs="Arial"/>
                <w:b/>
                <w:lang w:val="es-CO"/>
              </w:rPr>
            </w:pPr>
            <w:r w:rsidRPr="00D32CE8">
              <w:rPr>
                <w:rFonts w:asciiTheme="minorHAnsi" w:hAnsiTheme="minorHAnsi" w:cs="Arial"/>
                <w:b/>
                <w:lang w:val="es-CO"/>
              </w:rPr>
              <w:t>Responsable:</w:t>
            </w:r>
            <w:r w:rsidR="00BA762F" w:rsidRPr="00D32CE8">
              <w:rPr>
                <w:rFonts w:asciiTheme="minorHAnsi" w:hAnsiTheme="minorHAnsi" w:cs="Arial"/>
                <w:b/>
                <w:lang w:val="es-CO"/>
              </w:rPr>
              <w:t xml:space="preserve"> </w:t>
            </w:r>
          </w:p>
          <w:p w:rsidR="00D32CE8" w:rsidRPr="00D32CE8" w:rsidRDefault="00D32CE8" w:rsidP="00D32CE8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 w:rsidRPr="00D32CE8">
              <w:rPr>
                <w:rFonts w:asciiTheme="minorHAnsi" w:hAnsiTheme="minorHAnsi" w:cs="Arial"/>
                <w:lang w:val="es-CO"/>
              </w:rPr>
              <w:t>Cálculo: (Maria Valentina González Orozco)</w:t>
            </w:r>
          </w:p>
          <w:p w:rsidR="007B4CB6" w:rsidRPr="00D32CE8" w:rsidRDefault="007B4CB6" w:rsidP="00D32CE8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 w:rsidRPr="00D32CE8">
              <w:rPr>
                <w:rFonts w:asciiTheme="minorHAnsi" w:hAnsiTheme="minorHAnsi" w:cs="Arial"/>
                <w:lang w:val="es-CO"/>
              </w:rPr>
              <w:t>Gestión y análisis: (</w:t>
            </w:r>
            <w:r w:rsidR="004714F2" w:rsidRPr="00D32CE8">
              <w:rPr>
                <w:rFonts w:asciiTheme="minorHAnsi" w:hAnsiTheme="minorHAnsi" w:cs="Arial"/>
                <w:lang w:val="es-CO"/>
              </w:rPr>
              <w:t>Marta Leonor Marulanda Ángel – Yesica Marcela Rojas Orozco</w:t>
            </w:r>
            <w:r w:rsidRPr="00D32CE8">
              <w:rPr>
                <w:rFonts w:asciiTheme="minorHAnsi" w:hAnsiTheme="minorHAnsi" w:cs="Arial"/>
                <w:lang w:val="es-CO"/>
              </w:rPr>
              <w:t xml:space="preserve">) </w:t>
            </w:r>
          </w:p>
        </w:tc>
      </w:tr>
      <w:tr w:rsidR="00C01AC4" w:rsidRPr="00D32CE8" w:rsidTr="00B05843">
        <w:trPr>
          <w:trHeight w:val="186"/>
          <w:jc w:val="center"/>
        </w:trPr>
        <w:tc>
          <w:tcPr>
            <w:tcW w:w="8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3F9" w:rsidRPr="00D32CE8" w:rsidRDefault="00C01AC4" w:rsidP="00CB7A63">
            <w:pPr>
              <w:spacing w:line="0" w:lineRule="atLeast"/>
              <w:rPr>
                <w:rFonts w:asciiTheme="minorHAnsi" w:hAnsiTheme="minorHAnsi" w:cs="Arial"/>
                <w:bCs/>
                <w:lang w:val="es-CO"/>
              </w:rPr>
            </w:pPr>
            <w:r w:rsidRPr="00D32CE8">
              <w:rPr>
                <w:rFonts w:asciiTheme="minorHAnsi" w:hAnsiTheme="minorHAnsi" w:cs="Arial"/>
                <w:b/>
                <w:lang w:val="es-CO"/>
              </w:rPr>
              <w:lastRenderedPageBreak/>
              <w:t xml:space="preserve">Fecha de creación: </w:t>
            </w:r>
            <w:r w:rsidR="00850FA4" w:rsidRPr="00D32CE8">
              <w:rPr>
                <w:rFonts w:asciiTheme="minorHAnsi" w:hAnsiTheme="minorHAnsi" w:cs="Arial"/>
                <w:lang w:val="es-CO"/>
              </w:rPr>
              <w:t>febrero 2017</w:t>
            </w:r>
          </w:p>
        </w:tc>
      </w:tr>
      <w:tr w:rsidR="00C01AC4" w:rsidRPr="00D32CE8" w:rsidTr="00B05843">
        <w:trPr>
          <w:trHeight w:val="252"/>
          <w:jc w:val="center"/>
        </w:trPr>
        <w:tc>
          <w:tcPr>
            <w:tcW w:w="8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AC4" w:rsidRPr="00D32CE8" w:rsidRDefault="00C01AC4" w:rsidP="00227A62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 w:rsidRPr="00D32CE8">
              <w:rPr>
                <w:rFonts w:asciiTheme="minorHAnsi" w:hAnsiTheme="minorHAnsi" w:cs="Arial"/>
                <w:b/>
                <w:lang w:val="es-CO"/>
              </w:rPr>
              <w:t xml:space="preserve">Fecha última actualización: </w:t>
            </w:r>
            <w:r w:rsidR="00227A62">
              <w:rPr>
                <w:rFonts w:asciiTheme="minorHAnsi" w:hAnsiTheme="minorHAnsi" w:cs="Arial"/>
                <w:lang w:val="es-CO"/>
              </w:rPr>
              <w:t>22 de mayo de 2019</w:t>
            </w:r>
            <w:bookmarkStart w:id="0" w:name="_GoBack"/>
            <w:bookmarkEnd w:id="0"/>
          </w:p>
        </w:tc>
      </w:tr>
    </w:tbl>
    <w:p w:rsidR="00D241CD" w:rsidRPr="00D32CE8" w:rsidRDefault="00D241CD" w:rsidP="00D241CD">
      <w:pPr>
        <w:pStyle w:val="Prrafodelista"/>
        <w:spacing w:line="0" w:lineRule="atLeast"/>
        <w:rPr>
          <w:rFonts w:asciiTheme="minorHAnsi" w:hAnsiTheme="minorHAnsi" w:cs="Arial"/>
          <w:b/>
        </w:rPr>
      </w:pPr>
    </w:p>
    <w:p w:rsidR="009801D8" w:rsidRPr="00D32CE8" w:rsidRDefault="001C296C" w:rsidP="004F06F7">
      <w:pPr>
        <w:pStyle w:val="Prrafodelista"/>
        <w:widowControl/>
        <w:numPr>
          <w:ilvl w:val="0"/>
          <w:numId w:val="1"/>
        </w:numPr>
        <w:adjustRightInd/>
        <w:spacing w:line="240" w:lineRule="auto"/>
        <w:jc w:val="left"/>
        <w:textAlignment w:val="auto"/>
        <w:rPr>
          <w:rFonts w:asciiTheme="minorHAnsi" w:hAnsiTheme="minorHAnsi" w:cs="Arial"/>
          <w:b/>
        </w:rPr>
      </w:pPr>
      <w:r w:rsidRPr="00D32CE8">
        <w:rPr>
          <w:rFonts w:asciiTheme="minorHAnsi" w:hAnsiTheme="minorHAnsi" w:cs="Arial"/>
          <w:b/>
        </w:rPr>
        <w:t>Glosario</w:t>
      </w:r>
    </w:p>
    <w:p w:rsidR="009801D8" w:rsidRPr="00D32CE8" w:rsidRDefault="009801D8" w:rsidP="00FC44D7">
      <w:pPr>
        <w:spacing w:line="0" w:lineRule="atLeast"/>
        <w:rPr>
          <w:rFonts w:asciiTheme="minorHAnsi" w:hAnsiTheme="minorHAnsi" w:cs="Arial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88"/>
      </w:tblGrid>
      <w:tr w:rsidR="009801D8" w:rsidRPr="00D32CE8" w:rsidTr="00D6274A">
        <w:trPr>
          <w:trHeight w:val="397"/>
        </w:trPr>
        <w:tc>
          <w:tcPr>
            <w:tcW w:w="8988" w:type="dxa"/>
            <w:vAlign w:val="center"/>
          </w:tcPr>
          <w:p w:rsidR="00D32CE8" w:rsidRPr="00D32CE8" w:rsidRDefault="00D32CE8" w:rsidP="00D32CE8">
            <w:pPr>
              <w:pStyle w:val="NormalWeb"/>
              <w:tabs>
                <w:tab w:val="left" w:pos="7695"/>
              </w:tabs>
              <w:jc w:val="both"/>
              <w:rPr>
                <w:rFonts w:asciiTheme="minorHAnsi" w:hAnsiTheme="minorHAnsi" w:cs="Arial"/>
              </w:rPr>
            </w:pPr>
            <w:r w:rsidRPr="00D32CE8">
              <w:rPr>
                <w:rFonts w:asciiTheme="minorHAnsi" w:hAnsiTheme="minorHAnsi" w:cs="Arial"/>
              </w:rPr>
              <w:t xml:space="preserve">La Extensión Universitaria es una estrategia que permite a la Universidad, su </w:t>
            </w:r>
            <w:r w:rsidRPr="00D32CE8">
              <w:rPr>
                <w:rFonts w:asciiTheme="minorHAnsi" w:hAnsiTheme="minorHAnsi" w:cs="Arial"/>
                <w:lang w:val="es-MX"/>
              </w:rPr>
              <w:t>vinculación con la realidad social, cultural, económica y productiva de la región y del país, considerando el contexto globalizado de hoy, que permita la identificación de problemáticas y la propuesta de alternativas de solución; además de identificar oportunidades en el sector externo para realizar intervenciones y alianzas que conduzcan a fortalecer y aportar al desarrollo económico.</w:t>
            </w:r>
          </w:p>
          <w:p w:rsidR="0099022D" w:rsidRPr="00D32CE8" w:rsidRDefault="00D32CE8" w:rsidP="00F119FD">
            <w:pPr>
              <w:pStyle w:val="parrafos"/>
              <w:rPr>
                <w:rFonts w:asciiTheme="minorHAnsi" w:hAnsiTheme="minorHAnsi"/>
                <w:sz w:val="24"/>
                <w:szCs w:val="24"/>
              </w:rPr>
            </w:pPr>
            <w:r w:rsidRPr="00D32CE8">
              <w:rPr>
                <w:rFonts w:asciiTheme="minorHAnsi" w:hAnsiTheme="minorHAnsi"/>
                <w:bCs/>
                <w:color w:val="auto"/>
                <w:sz w:val="24"/>
                <w:szCs w:val="24"/>
              </w:rPr>
              <w:t>Es una función misional y sustantiva de la Universidad, que articula los saberes de la academia y las necesidades de la sociedad y sus formas de organización. Sus acciones en la ciencia, la tecnología, el arte y la cultura, deben traducirse en el bienestar de las comunidades y sus instituciones.</w:t>
            </w:r>
          </w:p>
        </w:tc>
      </w:tr>
    </w:tbl>
    <w:p w:rsidR="001A5871" w:rsidRPr="00D32CE8" w:rsidRDefault="001A5871" w:rsidP="001A5871">
      <w:pPr>
        <w:spacing w:line="0" w:lineRule="atLeast"/>
        <w:rPr>
          <w:rFonts w:asciiTheme="minorHAnsi" w:hAnsiTheme="minorHAnsi" w:cs="Arial"/>
          <w:b/>
        </w:rPr>
      </w:pPr>
    </w:p>
    <w:p w:rsidR="009801D8" w:rsidRPr="00D32CE8" w:rsidRDefault="009801D8" w:rsidP="001A5871">
      <w:pPr>
        <w:pStyle w:val="Prrafodelista"/>
        <w:numPr>
          <w:ilvl w:val="0"/>
          <w:numId w:val="1"/>
        </w:numPr>
        <w:spacing w:line="0" w:lineRule="atLeast"/>
        <w:rPr>
          <w:rFonts w:asciiTheme="minorHAnsi" w:hAnsiTheme="minorHAnsi" w:cs="Arial"/>
          <w:b/>
        </w:rPr>
      </w:pPr>
      <w:r w:rsidRPr="00D32CE8">
        <w:rPr>
          <w:rFonts w:asciiTheme="minorHAnsi" w:hAnsiTheme="minorHAnsi" w:cs="Arial"/>
          <w:b/>
        </w:rPr>
        <w:t>Forma y cálculo</w:t>
      </w:r>
    </w:p>
    <w:p w:rsidR="009801D8" w:rsidRPr="00D32CE8" w:rsidRDefault="009801D8" w:rsidP="00FC44D7">
      <w:pPr>
        <w:spacing w:line="0" w:lineRule="atLeast"/>
        <w:rPr>
          <w:rFonts w:asciiTheme="minorHAnsi" w:hAnsiTheme="minorHAnsi" w:cs="Arial"/>
          <w:b/>
        </w:rPr>
      </w:pPr>
    </w:p>
    <w:tbl>
      <w:tblPr>
        <w:tblW w:w="89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bottom w:w="113" w:type="dxa"/>
        </w:tblCellMar>
        <w:tblLook w:val="01E0" w:firstRow="1" w:lastRow="1" w:firstColumn="1" w:lastColumn="1" w:noHBand="0" w:noVBand="0"/>
      </w:tblPr>
      <w:tblGrid>
        <w:gridCol w:w="8988"/>
      </w:tblGrid>
      <w:tr w:rsidR="009801D8" w:rsidRPr="00D32CE8" w:rsidTr="009F5809">
        <w:trPr>
          <w:trHeight w:val="397"/>
        </w:trPr>
        <w:tc>
          <w:tcPr>
            <w:tcW w:w="8988" w:type="dxa"/>
            <w:vAlign w:val="center"/>
          </w:tcPr>
          <w:p w:rsidR="00CA0BD8" w:rsidRPr="00D32CE8" w:rsidRDefault="009801D8" w:rsidP="00D241CD">
            <w:pPr>
              <w:spacing w:line="0" w:lineRule="atLeast"/>
              <w:rPr>
                <w:rFonts w:asciiTheme="minorHAnsi" w:hAnsiTheme="minorHAnsi" w:cs="Arial"/>
              </w:rPr>
            </w:pPr>
            <w:r w:rsidRPr="00D32CE8">
              <w:rPr>
                <w:rFonts w:asciiTheme="minorHAnsi" w:hAnsiTheme="minorHAnsi" w:cs="Arial"/>
                <w:b/>
              </w:rPr>
              <w:t>Unidad de medida:</w:t>
            </w:r>
            <w:r w:rsidRPr="00D32CE8">
              <w:rPr>
                <w:rFonts w:asciiTheme="minorHAnsi" w:hAnsiTheme="minorHAnsi" w:cs="Arial"/>
              </w:rPr>
              <w:t xml:space="preserve"> </w:t>
            </w:r>
          </w:p>
          <w:p w:rsidR="00820821" w:rsidRPr="00D32CE8" w:rsidRDefault="00820821" w:rsidP="00D241CD">
            <w:pPr>
              <w:spacing w:line="0" w:lineRule="atLeast"/>
              <w:rPr>
                <w:rFonts w:asciiTheme="minorHAnsi" w:hAnsiTheme="minorHAnsi" w:cs="Arial"/>
              </w:rPr>
            </w:pPr>
          </w:p>
          <w:tbl>
            <w:tblPr>
              <w:tblStyle w:val="Tablaconcuadrcula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1332"/>
              <w:gridCol w:w="463"/>
              <w:gridCol w:w="1835"/>
              <w:gridCol w:w="517"/>
              <w:gridCol w:w="900"/>
              <w:gridCol w:w="463"/>
            </w:tblGrid>
            <w:tr w:rsidR="00AC700E" w:rsidRPr="00D32CE8" w:rsidTr="00F119FD">
              <w:trPr>
                <w:trHeight w:val="568"/>
                <w:jc w:val="center"/>
              </w:trPr>
              <w:tc>
                <w:tcPr>
                  <w:tcW w:w="1332" w:type="dxa"/>
                </w:tcPr>
                <w:p w:rsidR="00AC700E" w:rsidRPr="00F119FD" w:rsidRDefault="00AC700E" w:rsidP="00AC700E">
                  <w:pPr>
                    <w:spacing w:line="0" w:lineRule="atLeast"/>
                    <w:jc w:val="right"/>
                    <w:rPr>
                      <w:rFonts w:asciiTheme="minorHAnsi" w:hAnsiTheme="minorHAnsi" w:cs="Arial"/>
                      <w:noProof/>
                      <w:sz w:val="22"/>
                      <w:szCs w:val="22"/>
                    </w:rPr>
                  </w:pPr>
                  <w:r w:rsidRPr="00F119FD">
                    <w:rPr>
                      <w:rFonts w:asciiTheme="minorHAnsi" w:hAnsiTheme="minorHAnsi" w:cs="Arial"/>
                      <w:noProof/>
                      <w:sz w:val="22"/>
                      <w:szCs w:val="22"/>
                    </w:rPr>
                    <w:t>Porcentaje</w:t>
                  </w:r>
                </w:p>
              </w:tc>
              <w:tc>
                <w:tcPr>
                  <w:tcW w:w="463" w:type="dxa"/>
                </w:tcPr>
                <w:p w:rsidR="00AC700E" w:rsidRPr="00F119FD" w:rsidRDefault="00AC700E" w:rsidP="00AC700E">
                  <w:pPr>
                    <w:spacing w:line="0" w:lineRule="atLeast"/>
                    <w:rPr>
                      <w:rFonts w:asciiTheme="minorHAnsi" w:hAnsiTheme="minorHAnsi" w:cs="Arial"/>
                      <w:noProof/>
                      <w:sz w:val="22"/>
                      <w:szCs w:val="22"/>
                    </w:rPr>
                  </w:pPr>
                </w:p>
              </w:tc>
              <w:tc>
                <w:tcPr>
                  <w:tcW w:w="1835" w:type="dxa"/>
                </w:tcPr>
                <w:p w:rsidR="00AC700E" w:rsidRPr="00F119FD" w:rsidRDefault="00AC700E" w:rsidP="00F119FD">
                  <w:pPr>
                    <w:spacing w:line="0" w:lineRule="atLeast"/>
                    <w:rPr>
                      <w:rFonts w:asciiTheme="minorHAnsi" w:hAnsiTheme="minorHAnsi" w:cs="Arial"/>
                      <w:noProof/>
                      <w:sz w:val="22"/>
                      <w:szCs w:val="22"/>
                    </w:rPr>
                  </w:pPr>
                  <w:r w:rsidRPr="00F119FD">
                    <w:rPr>
                      <w:rFonts w:asciiTheme="minorHAnsi" w:hAnsiTheme="minorHAnsi" w:cs="Arial"/>
                      <w:noProof/>
                      <w:sz w:val="22"/>
                      <w:szCs w:val="22"/>
                    </w:rPr>
                    <w:t>Unidad</w:t>
                  </w:r>
                  <w:r w:rsidR="00F119FD">
                    <w:rPr>
                      <w:rFonts w:asciiTheme="minorHAnsi" w:hAnsiTheme="minorHAnsi" w:cs="Arial"/>
                      <w:noProof/>
                      <w:sz w:val="22"/>
                      <w:szCs w:val="22"/>
                    </w:rPr>
                    <w:t xml:space="preserve">  </w:t>
                  </w:r>
                  <w:r w:rsidRPr="00F119FD">
                    <w:rPr>
                      <w:rFonts w:asciiTheme="minorHAnsi" w:hAnsiTheme="minorHAnsi" w:cs="Arial"/>
                      <w:noProof/>
                      <w:sz w:val="22"/>
                      <w:szCs w:val="22"/>
                    </w:rPr>
                    <w:t>absoluta</w:t>
                  </w:r>
                </w:p>
              </w:tc>
              <w:tc>
                <w:tcPr>
                  <w:tcW w:w="517" w:type="dxa"/>
                </w:tcPr>
                <w:p w:rsidR="00AC700E" w:rsidRPr="00F119FD" w:rsidRDefault="000766E2" w:rsidP="00AC700E">
                  <w:pPr>
                    <w:spacing w:line="0" w:lineRule="atLeast"/>
                    <w:rPr>
                      <w:rFonts w:asciiTheme="minorHAnsi" w:hAnsiTheme="minorHAnsi" w:cs="Arial"/>
                      <w:noProof/>
                      <w:sz w:val="22"/>
                      <w:szCs w:val="22"/>
                    </w:rPr>
                  </w:pPr>
                  <w:r w:rsidRPr="00F119FD">
                    <w:rPr>
                      <w:rFonts w:asciiTheme="minorHAnsi" w:hAnsiTheme="minorHAnsi" w:cs="Arial"/>
                      <w:noProof/>
                      <w:sz w:val="22"/>
                      <w:szCs w:val="22"/>
                    </w:rPr>
                    <w:t>x</w:t>
                  </w:r>
                </w:p>
              </w:tc>
              <w:tc>
                <w:tcPr>
                  <w:tcW w:w="900" w:type="dxa"/>
                </w:tcPr>
                <w:p w:rsidR="00AC700E" w:rsidRPr="00F119FD" w:rsidRDefault="00AC700E" w:rsidP="00AC700E">
                  <w:pPr>
                    <w:spacing w:line="0" w:lineRule="atLeast"/>
                    <w:jc w:val="right"/>
                    <w:rPr>
                      <w:rFonts w:asciiTheme="minorHAnsi" w:hAnsiTheme="minorHAnsi" w:cs="Arial"/>
                      <w:noProof/>
                      <w:sz w:val="22"/>
                      <w:szCs w:val="22"/>
                    </w:rPr>
                  </w:pPr>
                  <w:r w:rsidRPr="00F119FD">
                    <w:rPr>
                      <w:rFonts w:asciiTheme="minorHAnsi" w:hAnsiTheme="minorHAnsi" w:cs="Arial"/>
                      <w:noProof/>
                      <w:sz w:val="22"/>
                      <w:szCs w:val="22"/>
                    </w:rPr>
                    <w:t>Índice</w:t>
                  </w:r>
                </w:p>
              </w:tc>
              <w:tc>
                <w:tcPr>
                  <w:tcW w:w="463" w:type="dxa"/>
                </w:tcPr>
                <w:p w:rsidR="00AC700E" w:rsidRPr="00D32CE8" w:rsidRDefault="00AC700E" w:rsidP="00AC700E">
                  <w:pPr>
                    <w:spacing w:line="0" w:lineRule="atLeast"/>
                    <w:rPr>
                      <w:rFonts w:asciiTheme="minorHAnsi" w:hAnsiTheme="minorHAnsi" w:cs="Arial"/>
                      <w:noProof/>
                    </w:rPr>
                  </w:pPr>
                </w:p>
              </w:tc>
            </w:tr>
          </w:tbl>
          <w:p w:rsidR="00820821" w:rsidRPr="00D32CE8" w:rsidRDefault="00820821" w:rsidP="00D241CD">
            <w:pPr>
              <w:spacing w:line="0" w:lineRule="atLeast"/>
              <w:rPr>
                <w:rFonts w:asciiTheme="minorHAnsi" w:hAnsiTheme="minorHAnsi" w:cs="Arial"/>
                <w:noProof/>
              </w:rPr>
            </w:pPr>
          </w:p>
        </w:tc>
      </w:tr>
      <w:tr w:rsidR="009801D8" w:rsidRPr="00D32CE8" w:rsidTr="009F5809">
        <w:trPr>
          <w:trHeight w:val="397"/>
        </w:trPr>
        <w:tc>
          <w:tcPr>
            <w:tcW w:w="8988" w:type="dxa"/>
            <w:vAlign w:val="center"/>
          </w:tcPr>
          <w:p w:rsidR="00F119FD" w:rsidRPr="00D32CE8" w:rsidRDefault="009801D8" w:rsidP="00D241CD">
            <w:pPr>
              <w:spacing w:line="0" w:lineRule="atLeast"/>
              <w:rPr>
                <w:rFonts w:asciiTheme="minorHAnsi" w:hAnsiTheme="minorHAnsi" w:cs="Arial"/>
                <w:b/>
              </w:rPr>
            </w:pPr>
            <w:r w:rsidRPr="00D32CE8">
              <w:rPr>
                <w:rFonts w:asciiTheme="minorHAnsi" w:hAnsiTheme="minorHAnsi" w:cs="Arial"/>
                <w:b/>
              </w:rPr>
              <w:t xml:space="preserve">Fórmula: </w:t>
            </w:r>
          </w:p>
          <w:tbl>
            <w:tblPr>
              <w:tblStyle w:val="Tablaconcuadrcula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119"/>
              <w:gridCol w:w="6653"/>
            </w:tblGrid>
            <w:tr w:rsidR="00F119FD" w:rsidRPr="001D3CCC" w:rsidTr="001D3CCC">
              <w:tc>
                <w:tcPr>
                  <w:tcW w:w="2127" w:type="dxa"/>
                </w:tcPr>
                <w:p w:rsidR="001D3CCC" w:rsidRDefault="001D3CCC" w:rsidP="00F119FD">
                  <w:pPr>
                    <w:spacing w:line="0" w:lineRule="atLeast"/>
                    <w:jc w:val="center"/>
                    <w:rPr>
                      <w:rFonts w:asciiTheme="minorHAnsi" w:hAnsiTheme="minorHAnsi" w:cs="Arial"/>
                    </w:rPr>
                  </w:pPr>
                </w:p>
                <w:p w:rsidR="00F119FD" w:rsidRPr="001D3CCC" w:rsidRDefault="00F119FD" w:rsidP="00F119FD">
                  <w:pPr>
                    <w:spacing w:line="0" w:lineRule="atLeast"/>
                    <w:jc w:val="center"/>
                    <w:rPr>
                      <w:rFonts w:asciiTheme="minorHAnsi" w:hAnsiTheme="minorHAnsi" w:cs="Arial"/>
                    </w:rPr>
                  </w:pPr>
                  <w:r w:rsidRPr="001D3CCC">
                    <w:rPr>
                      <w:rFonts w:asciiTheme="minorHAnsi" w:hAnsiTheme="minorHAnsi" w:cs="Arial"/>
                    </w:rPr>
                    <w:t>No. De Entidades vinculadas a servicios de extensión</w:t>
                  </w:r>
                </w:p>
              </w:tc>
              <w:tc>
                <w:tcPr>
                  <w:tcW w:w="6698" w:type="dxa"/>
                </w:tcPr>
                <w:p w:rsidR="00F119FD" w:rsidRPr="001D3CCC" w:rsidRDefault="00F119FD" w:rsidP="00D241CD">
                  <w:pPr>
                    <w:spacing w:line="0" w:lineRule="atLeast"/>
                    <w:rPr>
                      <w:rFonts w:asciiTheme="minorHAnsi" w:hAnsiTheme="minorHAnsi" w:cs="Arial"/>
                    </w:rPr>
                  </w:pPr>
                </w:p>
                <w:p w:rsidR="00F119FD" w:rsidRPr="001D3CCC" w:rsidRDefault="00F119FD" w:rsidP="001D3CCC">
                  <w:pPr>
                    <w:spacing w:line="0" w:lineRule="atLeast"/>
                    <w:rPr>
                      <w:rFonts w:asciiTheme="minorHAnsi" w:hAnsiTheme="minorHAnsi" w:cs="Arial"/>
                    </w:rPr>
                  </w:pPr>
                  <w:r w:rsidRPr="001D3CCC">
                    <w:rPr>
                      <w:rFonts w:asciiTheme="minorHAnsi" w:hAnsiTheme="minorHAnsi" w:cs="Arial"/>
                    </w:rPr>
                    <w:t xml:space="preserve">= </w:t>
                  </w:r>
                  <w:r w:rsidR="001D3CCC" w:rsidRPr="001D3CCC">
                    <w:rPr>
                      <w:rFonts w:asciiTheme="minorHAnsi" w:hAnsiTheme="minorHAnsi" w:cs="Arial"/>
                    </w:rPr>
                    <w:t>∑</w:t>
                  </w:r>
                  <w:r w:rsidR="001D3CCC">
                    <w:rPr>
                      <w:rFonts w:asciiTheme="minorHAnsi" w:hAnsiTheme="minorHAnsi" w:cs="Arial"/>
                    </w:rPr>
                    <w:t xml:space="preserve"> </w:t>
                  </w:r>
                  <w:r w:rsidR="001D3CCC" w:rsidRPr="001D3CCC">
                    <w:rPr>
                      <w:rFonts w:asciiTheme="minorHAnsi" w:hAnsiTheme="minorHAnsi" w:cs="Arial"/>
                    </w:rPr>
                    <w:t xml:space="preserve">Entidades vinculadas a servicios de laboratorio + ∑ Entidades vinculadas a prácticas organizacionales + ∑ Entidades </w:t>
                  </w:r>
                  <w:r w:rsidR="001D3CCC">
                    <w:rPr>
                      <w:rFonts w:asciiTheme="minorHAnsi" w:hAnsiTheme="minorHAnsi" w:cs="Arial"/>
                    </w:rPr>
                    <w:t>vinculadas a servicios académicos de Extensión (Asesorías y consultorías, interventorías, asistencias técnicas)</w:t>
                  </w:r>
                </w:p>
              </w:tc>
            </w:tr>
          </w:tbl>
          <w:p w:rsidR="00D241CD" w:rsidRPr="00D32CE8" w:rsidRDefault="00D241CD" w:rsidP="00D241CD">
            <w:pPr>
              <w:spacing w:line="0" w:lineRule="atLeast"/>
              <w:rPr>
                <w:rFonts w:asciiTheme="minorHAnsi" w:hAnsiTheme="minorHAnsi" w:cs="Arial"/>
              </w:rPr>
            </w:pPr>
          </w:p>
        </w:tc>
      </w:tr>
      <w:tr w:rsidR="009801D8" w:rsidRPr="00D32CE8" w:rsidTr="009F5809">
        <w:trPr>
          <w:trHeight w:val="397"/>
        </w:trPr>
        <w:tc>
          <w:tcPr>
            <w:tcW w:w="8988" w:type="dxa"/>
            <w:vAlign w:val="center"/>
          </w:tcPr>
          <w:p w:rsidR="009D3DE4" w:rsidRPr="00D32CE8" w:rsidRDefault="009801D8" w:rsidP="002C7208">
            <w:pPr>
              <w:spacing w:line="0" w:lineRule="atLeast"/>
              <w:rPr>
                <w:rFonts w:asciiTheme="minorHAnsi" w:hAnsiTheme="minorHAnsi" w:cs="Arial"/>
                <w:b/>
              </w:rPr>
            </w:pPr>
            <w:r w:rsidRPr="00D32CE8">
              <w:rPr>
                <w:rFonts w:asciiTheme="minorHAnsi" w:hAnsiTheme="minorHAnsi" w:cs="Arial"/>
                <w:b/>
              </w:rPr>
              <w:t>Consideraciones metodológicas para el cálculo:</w:t>
            </w:r>
          </w:p>
          <w:p w:rsidR="005C75D9" w:rsidRPr="00D32CE8" w:rsidRDefault="005C75D9" w:rsidP="00D241CD">
            <w:pPr>
              <w:spacing w:line="0" w:lineRule="atLeast"/>
              <w:rPr>
                <w:rFonts w:asciiTheme="minorHAnsi" w:hAnsiTheme="minorHAnsi" w:cs="Arial"/>
              </w:rPr>
            </w:pPr>
          </w:p>
        </w:tc>
      </w:tr>
      <w:tr w:rsidR="009801D8" w:rsidRPr="00D32CE8" w:rsidTr="009F5809">
        <w:trPr>
          <w:trHeight w:val="397"/>
        </w:trPr>
        <w:tc>
          <w:tcPr>
            <w:tcW w:w="8988" w:type="dxa"/>
            <w:vAlign w:val="center"/>
          </w:tcPr>
          <w:p w:rsidR="002114F6" w:rsidRPr="00D32CE8" w:rsidRDefault="002114F6" w:rsidP="002114F6">
            <w:pPr>
              <w:spacing w:line="0" w:lineRule="atLeast"/>
              <w:rPr>
                <w:rFonts w:asciiTheme="minorHAnsi" w:hAnsiTheme="minorHAnsi" w:cs="Arial"/>
                <w:b/>
                <w:noProof/>
              </w:rPr>
            </w:pPr>
            <w:r w:rsidRPr="00D32CE8">
              <w:rPr>
                <w:rFonts w:asciiTheme="minorHAnsi" w:hAnsiTheme="minorHAnsi" w:cs="Arial"/>
                <w:b/>
                <w:noProof/>
              </w:rPr>
              <w:t>Información soporte</w:t>
            </w:r>
            <w:r w:rsidR="00805B8F" w:rsidRPr="00D32CE8">
              <w:rPr>
                <w:rFonts w:asciiTheme="minorHAnsi" w:hAnsiTheme="minorHAnsi" w:cs="Arial"/>
                <w:b/>
                <w:noProof/>
              </w:rPr>
              <w:t xml:space="preserve"> (soporte que se carga en el seguimiento)</w:t>
            </w:r>
            <w:r w:rsidRPr="00D32CE8">
              <w:rPr>
                <w:rFonts w:asciiTheme="minorHAnsi" w:hAnsiTheme="minorHAnsi" w:cs="Arial"/>
                <w:b/>
                <w:noProof/>
              </w:rPr>
              <w:t>:</w:t>
            </w:r>
          </w:p>
          <w:p w:rsidR="004C0A91" w:rsidRPr="00D32CE8" w:rsidRDefault="004C0A91" w:rsidP="002114F6">
            <w:pPr>
              <w:spacing w:line="0" w:lineRule="atLeast"/>
              <w:rPr>
                <w:rFonts w:asciiTheme="minorHAnsi" w:hAnsiTheme="minorHAnsi" w:cs="Arial"/>
                <w:b/>
                <w:noProof/>
                <w:lang w:val="es-CO"/>
              </w:rPr>
            </w:pPr>
          </w:p>
          <w:p w:rsidR="004C0A91" w:rsidRPr="00D32CE8" w:rsidRDefault="00D77402" w:rsidP="001D3CCC">
            <w:pPr>
              <w:spacing w:line="0" w:lineRule="atLeast"/>
              <w:jc w:val="center"/>
              <w:rPr>
                <w:rFonts w:asciiTheme="minorHAnsi" w:hAnsiTheme="minorHAnsi" w:cs="Arial"/>
                <w:b/>
                <w:noProof/>
                <w:lang w:val="es-CO"/>
              </w:rPr>
            </w:pPr>
            <w:r w:rsidRPr="00D32CE8">
              <w:rPr>
                <w:rFonts w:asciiTheme="minorHAnsi" w:hAnsiTheme="minorHAnsi" w:cs="Arial"/>
                <w:b/>
                <w:noProof/>
                <w:lang w:val="es-CO"/>
              </w:rPr>
              <w:t xml:space="preserve">ENTIDADES VINCULADAS A </w:t>
            </w:r>
            <w:r w:rsidR="001D3CCC">
              <w:rPr>
                <w:rFonts w:asciiTheme="minorHAnsi" w:hAnsiTheme="minorHAnsi" w:cs="Arial"/>
                <w:b/>
                <w:noProof/>
                <w:lang w:val="es-CO"/>
              </w:rPr>
              <w:t>SERVICIOS DE EXTENSIÓN.</w:t>
            </w:r>
          </w:p>
          <w:p w:rsidR="00DB2734" w:rsidRPr="00D32CE8" w:rsidRDefault="00DB2734" w:rsidP="002114F6">
            <w:pPr>
              <w:spacing w:line="0" w:lineRule="atLeast"/>
              <w:rPr>
                <w:rFonts w:asciiTheme="minorHAnsi" w:hAnsiTheme="minorHAnsi" w:cs="Arial"/>
                <w:b/>
                <w:noProof/>
                <w:lang w:val="es-CO"/>
              </w:rPr>
            </w:pPr>
          </w:p>
          <w:tbl>
            <w:tblPr>
              <w:tblW w:w="7700" w:type="dxa"/>
              <w:jc w:val="center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917"/>
              <w:gridCol w:w="1548"/>
              <w:gridCol w:w="1515"/>
              <w:gridCol w:w="1535"/>
              <w:gridCol w:w="2185"/>
            </w:tblGrid>
            <w:tr w:rsidR="007834ED" w:rsidRPr="007834ED" w:rsidTr="007834ED">
              <w:trPr>
                <w:trHeight w:val="600"/>
                <w:jc w:val="center"/>
              </w:trPr>
              <w:tc>
                <w:tcPr>
                  <w:tcW w:w="8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834ED" w:rsidRPr="007834ED" w:rsidRDefault="007834ED" w:rsidP="007834ED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Calibri" w:hAnsi="Calibri"/>
                      <w:b/>
                      <w:bCs/>
                      <w:color w:val="000000"/>
                      <w:sz w:val="22"/>
                      <w:szCs w:val="22"/>
                      <w:lang w:val="es-CO" w:eastAsia="es-CO"/>
                    </w:rPr>
                  </w:pPr>
                  <w:r w:rsidRPr="007834ED">
                    <w:rPr>
                      <w:rFonts w:ascii="Calibri" w:hAnsi="Calibri"/>
                      <w:b/>
                      <w:bCs/>
                      <w:color w:val="000000"/>
                      <w:sz w:val="22"/>
                      <w:szCs w:val="22"/>
                      <w:lang w:val="es-CO" w:eastAsia="es-CO"/>
                    </w:rPr>
                    <w:lastRenderedPageBreak/>
                    <w:t>Facultad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834ED" w:rsidRPr="007834ED" w:rsidRDefault="007834ED" w:rsidP="007834ED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Calibri" w:hAnsi="Calibri"/>
                      <w:b/>
                      <w:bCs/>
                      <w:color w:val="000000"/>
                      <w:sz w:val="22"/>
                      <w:szCs w:val="22"/>
                      <w:lang w:val="es-CO" w:eastAsia="es-CO"/>
                    </w:rPr>
                  </w:pPr>
                  <w:r w:rsidRPr="007834ED">
                    <w:rPr>
                      <w:rFonts w:ascii="Calibri" w:hAnsi="Calibri"/>
                      <w:b/>
                      <w:bCs/>
                      <w:color w:val="000000"/>
                      <w:sz w:val="22"/>
                      <w:szCs w:val="22"/>
                      <w:lang w:val="es-CO" w:eastAsia="es-CO"/>
                    </w:rPr>
                    <w:t>Tipo de servicio</w:t>
                  </w:r>
                </w:p>
              </w:tc>
              <w:tc>
                <w:tcPr>
                  <w:tcW w:w="15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834ED" w:rsidRPr="007834ED" w:rsidRDefault="007834ED" w:rsidP="007834ED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Calibri" w:hAnsi="Calibri"/>
                      <w:b/>
                      <w:bCs/>
                      <w:color w:val="000000"/>
                      <w:sz w:val="22"/>
                      <w:szCs w:val="22"/>
                      <w:lang w:val="es-CO" w:eastAsia="es-CO"/>
                    </w:rPr>
                  </w:pPr>
                  <w:r w:rsidRPr="007834ED">
                    <w:rPr>
                      <w:rFonts w:ascii="Calibri" w:hAnsi="Calibri"/>
                      <w:b/>
                      <w:bCs/>
                      <w:color w:val="000000"/>
                      <w:sz w:val="22"/>
                      <w:szCs w:val="22"/>
                      <w:lang w:val="es-CO" w:eastAsia="es-CO"/>
                    </w:rPr>
                    <w:t>Nombre del contratante</w:t>
                  </w:r>
                </w:p>
              </w:tc>
              <w:tc>
                <w:tcPr>
                  <w:tcW w:w="15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834ED" w:rsidRPr="007834ED" w:rsidRDefault="007834ED" w:rsidP="007834ED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Calibri" w:hAnsi="Calibri"/>
                      <w:b/>
                      <w:bCs/>
                      <w:color w:val="000000"/>
                      <w:sz w:val="22"/>
                      <w:szCs w:val="22"/>
                      <w:lang w:val="es-CO" w:eastAsia="es-CO"/>
                    </w:rPr>
                  </w:pPr>
                  <w:r w:rsidRPr="007834ED">
                    <w:rPr>
                      <w:rFonts w:ascii="Calibri" w:hAnsi="Calibri"/>
                      <w:b/>
                      <w:bCs/>
                      <w:color w:val="000000"/>
                      <w:sz w:val="22"/>
                      <w:szCs w:val="22"/>
                      <w:lang w:val="es-CO" w:eastAsia="es-CO"/>
                    </w:rPr>
                    <w:t>Nit Contratante</w:t>
                  </w:r>
                </w:p>
              </w:tc>
              <w:tc>
                <w:tcPr>
                  <w:tcW w:w="22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834ED" w:rsidRPr="007834ED" w:rsidRDefault="007834ED" w:rsidP="007834ED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Calibri" w:hAnsi="Calibri"/>
                      <w:b/>
                      <w:bCs/>
                      <w:color w:val="000000"/>
                      <w:sz w:val="22"/>
                      <w:szCs w:val="22"/>
                      <w:lang w:val="es-CO" w:eastAsia="es-CO"/>
                    </w:rPr>
                  </w:pPr>
                  <w:r w:rsidRPr="007834ED">
                    <w:rPr>
                      <w:rFonts w:ascii="Calibri" w:hAnsi="Calibri"/>
                      <w:b/>
                      <w:bCs/>
                      <w:color w:val="000000"/>
                      <w:sz w:val="22"/>
                      <w:szCs w:val="22"/>
                      <w:lang w:val="es-CO" w:eastAsia="es-CO"/>
                    </w:rPr>
                    <w:t>Personas beneficiadas</w:t>
                  </w:r>
                </w:p>
              </w:tc>
            </w:tr>
          </w:tbl>
          <w:p w:rsidR="004A2B08" w:rsidRPr="00D32CE8" w:rsidRDefault="004A2B08" w:rsidP="002114F6">
            <w:pPr>
              <w:spacing w:line="0" w:lineRule="atLeast"/>
              <w:rPr>
                <w:rFonts w:asciiTheme="minorHAnsi" w:hAnsiTheme="minorHAnsi" w:cs="Arial"/>
                <w:b/>
                <w:noProof/>
              </w:rPr>
            </w:pPr>
            <w:r w:rsidRPr="00D32CE8">
              <w:rPr>
                <w:rFonts w:asciiTheme="minorHAnsi" w:hAnsiTheme="minorHAnsi" w:cs="Arial"/>
                <w:b/>
                <w:noProof/>
              </w:rPr>
              <w:t xml:space="preserve">Nota: </w:t>
            </w:r>
            <w:r w:rsidRPr="00D32CE8">
              <w:rPr>
                <w:rFonts w:asciiTheme="minorHAnsi" w:hAnsiTheme="minorHAnsi" w:cs="Arial"/>
                <w:noProof/>
              </w:rPr>
              <w:t>En el caso de que la información lo permita se debe desagregar los registros hasta nivel de Facultad y/o Programa académico.</w:t>
            </w:r>
          </w:p>
          <w:p w:rsidR="00C01AC4" w:rsidRPr="00D32CE8" w:rsidRDefault="00C01AC4" w:rsidP="00D241CD">
            <w:pPr>
              <w:spacing w:line="0" w:lineRule="atLeast"/>
              <w:rPr>
                <w:rFonts w:asciiTheme="minorHAnsi" w:hAnsiTheme="minorHAnsi" w:cs="Arial"/>
              </w:rPr>
            </w:pPr>
          </w:p>
        </w:tc>
      </w:tr>
    </w:tbl>
    <w:p w:rsidR="00E53A15" w:rsidRPr="00D32CE8" w:rsidRDefault="00E53A15">
      <w:pPr>
        <w:widowControl/>
        <w:adjustRightInd/>
        <w:spacing w:line="240" w:lineRule="auto"/>
        <w:jc w:val="left"/>
        <w:textAlignment w:val="auto"/>
        <w:rPr>
          <w:rFonts w:asciiTheme="minorHAnsi" w:hAnsiTheme="minorHAnsi" w:cs="Arial"/>
          <w:b/>
        </w:rPr>
      </w:pPr>
    </w:p>
    <w:p w:rsidR="000F49D3" w:rsidRPr="00D32CE8" w:rsidRDefault="00C778DF" w:rsidP="00136324">
      <w:pPr>
        <w:pStyle w:val="Prrafodelista"/>
        <w:numPr>
          <w:ilvl w:val="0"/>
          <w:numId w:val="1"/>
        </w:numPr>
        <w:spacing w:line="0" w:lineRule="atLeast"/>
        <w:rPr>
          <w:rFonts w:asciiTheme="minorHAnsi" w:hAnsiTheme="minorHAnsi" w:cs="Arial"/>
          <w:b/>
        </w:rPr>
      </w:pPr>
      <w:r w:rsidRPr="00D32CE8">
        <w:rPr>
          <w:rFonts w:asciiTheme="minorHAnsi" w:hAnsiTheme="minorHAnsi" w:cs="Arial"/>
          <w:b/>
        </w:rPr>
        <w:t>Presentación de resultados del indicador</w:t>
      </w:r>
    </w:p>
    <w:p w:rsidR="00C778DF" w:rsidRPr="00D32CE8" w:rsidRDefault="00C778DF">
      <w:pPr>
        <w:rPr>
          <w:rFonts w:asciiTheme="minorHAnsi" w:hAnsiTheme="minorHAnsi"/>
        </w:rPr>
      </w:pPr>
    </w:p>
    <w:tbl>
      <w:tblPr>
        <w:tblW w:w="89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bottom w:w="113" w:type="dxa"/>
        </w:tblCellMar>
        <w:tblLook w:val="01E0" w:firstRow="1" w:lastRow="1" w:firstColumn="1" w:lastColumn="1" w:noHBand="0" w:noVBand="0"/>
      </w:tblPr>
      <w:tblGrid>
        <w:gridCol w:w="8988"/>
      </w:tblGrid>
      <w:tr w:rsidR="009801D8" w:rsidRPr="00D32CE8" w:rsidTr="009F5809">
        <w:trPr>
          <w:trHeight w:val="397"/>
        </w:trPr>
        <w:tc>
          <w:tcPr>
            <w:tcW w:w="8988" w:type="dxa"/>
            <w:vAlign w:val="center"/>
          </w:tcPr>
          <w:p w:rsidR="002114F6" w:rsidRPr="00D32CE8" w:rsidRDefault="000F49D3" w:rsidP="002114F6">
            <w:pPr>
              <w:spacing w:line="0" w:lineRule="atLeast"/>
              <w:rPr>
                <w:rFonts w:asciiTheme="minorHAnsi" w:hAnsiTheme="minorHAnsi" w:cs="Arial"/>
                <w:b/>
              </w:rPr>
            </w:pPr>
            <w:r w:rsidRPr="00D32CE8">
              <w:rPr>
                <w:rFonts w:asciiTheme="minorHAnsi" w:hAnsiTheme="minorHAnsi"/>
              </w:rPr>
              <w:br w:type="page"/>
            </w:r>
            <w:r w:rsidR="002114F6" w:rsidRPr="00D32CE8">
              <w:rPr>
                <w:rFonts w:asciiTheme="minorHAnsi" w:hAnsiTheme="minorHAnsi" w:cs="Arial"/>
                <w:b/>
              </w:rPr>
              <w:t>Forma de presentación de resultados:</w:t>
            </w:r>
          </w:p>
          <w:p w:rsidR="000F49D3" w:rsidRPr="00D32CE8" w:rsidRDefault="000F49D3" w:rsidP="002114F6">
            <w:pPr>
              <w:spacing w:line="0" w:lineRule="atLeast"/>
              <w:rPr>
                <w:rFonts w:asciiTheme="minorHAnsi" w:hAnsiTheme="minorHAnsi" w:cs="Arial"/>
                <w:b/>
              </w:rPr>
            </w:pPr>
          </w:p>
          <w:tbl>
            <w:tblPr>
              <w:tblW w:w="4300" w:type="dxa"/>
              <w:jc w:val="center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2946"/>
              <w:gridCol w:w="1354"/>
            </w:tblGrid>
            <w:tr w:rsidR="00FC06A1" w:rsidRPr="00D32CE8" w:rsidTr="00FC06A1">
              <w:trPr>
                <w:trHeight w:val="885"/>
                <w:jc w:val="center"/>
              </w:trPr>
              <w:tc>
                <w:tcPr>
                  <w:tcW w:w="430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C06A1" w:rsidRPr="00D32CE8" w:rsidRDefault="00FC06A1" w:rsidP="00766ED5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Theme="minorHAnsi" w:hAnsiTheme="minorHAnsi"/>
                      <w:b/>
                      <w:bCs/>
                      <w:color w:val="000000"/>
                      <w:lang w:val="es-CO" w:eastAsia="es-CO"/>
                    </w:rPr>
                  </w:pPr>
                  <w:r w:rsidRPr="00D32CE8">
                    <w:rPr>
                      <w:rFonts w:asciiTheme="minorHAnsi" w:hAnsiTheme="minorHAnsi"/>
                      <w:b/>
                      <w:bCs/>
                      <w:color w:val="000000"/>
                      <w:lang w:val="es-CO" w:eastAsia="es-CO"/>
                    </w:rPr>
                    <w:t xml:space="preserve">NÚMERO DE </w:t>
                  </w:r>
                  <w:r w:rsidR="00F51E5F" w:rsidRPr="00D32CE8">
                    <w:rPr>
                      <w:rFonts w:asciiTheme="minorHAnsi" w:hAnsiTheme="minorHAnsi"/>
                      <w:b/>
                      <w:bCs/>
                      <w:color w:val="000000"/>
                      <w:lang w:val="es-CO" w:eastAsia="es-CO"/>
                    </w:rPr>
                    <w:t xml:space="preserve">ENTIDADES VINCULADAS A </w:t>
                  </w:r>
                  <w:r w:rsidR="00766ED5">
                    <w:rPr>
                      <w:rFonts w:asciiTheme="minorHAnsi" w:hAnsiTheme="minorHAnsi"/>
                      <w:b/>
                      <w:bCs/>
                      <w:color w:val="000000"/>
                      <w:lang w:val="es-CO" w:eastAsia="es-CO"/>
                    </w:rPr>
                    <w:t xml:space="preserve"> SERVICIOS DE</w:t>
                  </w:r>
                  <w:r w:rsidR="00F51E5F" w:rsidRPr="00D32CE8">
                    <w:rPr>
                      <w:rFonts w:asciiTheme="minorHAnsi" w:hAnsiTheme="minorHAnsi"/>
                      <w:b/>
                      <w:bCs/>
                      <w:color w:val="000000"/>
                      <w:lang w:val="es-CO" w:eastAsia="es-CO"/>
                    </w:rPr>
                    <w:t xml:space="preserve"> EXTENSIÓN</w:t>
                  </w:r>
                </w:p>
              </w:tc>
            </w:tr>
            <w:tr w:rsidR="00FC06A1" w:rsidRPr="00D32CE8" w:rsidTr="00FC06A1">
              <w:trPr>
                <w:trHeight w:val="300"/>
                <w:jc w:val="center"/>
              </w:trPr>
              <w:tc>
                <w:tcPr>
                  <w:tcW w:w="294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C06A1" w:rsidRPr="00D32CE8" w:rsidRDefault="00FC06A1" w:rsidP="00FC06A1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Theme="minorHAnsi" w:hAnsiTheme="minorHAnsi"/>
                      <w:b/>
                      <w:bCs/>
                      <w:color w:val="000000"/>
                      <w:lang w:val="es-CO" w:eastAsia="es-CO"/>
                    </w:rPr>
                  </w:pPr>
                  <w:r w:rsidRPr="00D32CE8">
                    <w:rPr>
                      <w:rFonts w:asciiTheme="minorHAnsi" w:hAnsiTheme="minorHAnsi"/>
                      <w:b/>
                      <w:bCs/>
                      <w:color w:val="000000"/>
                      <w:lang w:val="es-CO" w:eastAsia="es-CO"/>
                    </w:rPr>
                    <w:t>CARACTERÍSTICA</w:t>
                  </w:r>
                </w:p>
              </w:tc>
              <w:tc>
                <w:tcPr>
                  <w:tcW w:w="13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C06A1" w:rsidRPr="00D32CE8" w:rsidRDefault="00FC06A1" w:rsidP="00FC06A1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Theme="minorHAnsi" w:hAnsiTheme="minorHAnsi"/>
                      <w:b/>
                      <w:bCs/>
                      <w:color w:val="000000"/>
                      <w:lang w:val="es-CO" w:eastAsia="es-CO"/>
                    </w:rPr>
                  </w:pPr>
                  <w:r w:rsidRPr="00D32CE8">
                    <w:rPr>
                      <w:rFonts w:asciiTheme="minorHAnsi" w:hAnsiTheme="minorHAnsi"/>
                      <w:b/>
                      <w:bCs/>
                      <w:color w:val="000000"/>
                      <w:lang w:val="es-CO" w:eastAsia="es-CO"/>
                    </w:rPr>
                    <w:t>CANTIDAD</w:t>
                  </w:r>
                </w:p>
              </w:tc>
            </w:tr>
            <w:tr w:rsidR="00FC06A1" w:rsidRPr="00D32CE8" w:rsidTr="00FC06A1">
              <w:trPr>
                <w:trHeight w:val="300"/>
                <w:jc w:val="center"/>
              </w:trPr>
              <w:tc>
                <w:tcPr>
                  <w:tcW w:w="294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C06A1" w:rsidRPr="00D32CE8" w:rsidRDefault="00F51E5F" w:rsidP="00766ED5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Theme="minorHAnsi" w:hAnsiTheme="minorHAnsi"/>
                      <w:color w:val="000000"/>
                      <w:lang w:val="es-CO" w:eastAsia="es-CO"/>
                    </w:rPr>
                  </w:pPr>
                  <w:r w:rsidRPr="00D32CE8">
                    <w:rPr>
                      <w:rFonts w:asciiTheme="minorHAnsi" w:hAnsiTheme="minorHAnsi"/>
                      <w:color w:val="000000"/>
                      <w:lang w:val="es-CO" w:eastAsia="es-CO"/>
                    </w:rPr>
                    <w:t xml:space="preserve">Prácticas </w:t>
                  </w:r>
                  <w:r w:rsidR="00766ED5">
                    <w:rPr>
                      <w:rFonts w:asciiTheme="minorHAnsi" w:hAnsiTheme="minorHAnsi"/>
                      <w:color w:val="000000"/>
                      <w:lang w:val="es-CO" w:eastAsia="es-CO"/>
                    </w:rPr>
                    <w:t>Organizacionales</w:t>
                  </w:r>
                </w:p>
              </w:tc>
              <w:tc>
                <w:tcPr>
                  <w:tcW w:w="13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C06A1" w:rsidRPr="00D32CE8" w:rsidRDefault="00FC06A1" w:rsidP="00FC06A1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Theme="minorHAnsi" w:hAnsiTheme="minorHAnsi"/>
                      <w:color w:val="000000"/>
                      <w:lang w:val="es-CO" w:eastAsia="es-CO"/>
                    </w:rPr>
                  </w:pPr>
                  <w:r w:rsidRPr="00D32CE8">
                    <w:rPr>
                      <w:rFonts w:asciiTheme="minorHAnsi" w:hAnsiTheme="minorHAnsi"/>
                      <w:color w:val="000000"/>
                      <w:lang w:val="es-CO" w:eastAsia="es-CO"/>
                    </w:rPr>
                    <w:t> </w:t>
                  </w:r>
                </w:p>
              </w:tc>
            </w:tr>
            <w:tr w:rsidR="00FC06A1" w:rsidRPr="00D32CE8" w:rsidTr="00FC06A1">
              <w:trPr>
                <w:trHeight w:val="300"/>
                <w:jc w:val="center"/>
              </w:trPr>
              <w:tc>
                <w:tcPr>
                  <w:tcW w:w="294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C06A1" w:rsidRPr="00D32CE8" w:rsidRDefault="00766ED5" w:rsidP="00FC06A1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Theme="minorHAnsi" w:hAnsiTheme="minorHAnsi"/>
                      <w:color w:val="000000"/>
                      <w:lang w:val="es-CO" w:eastAsia="es-CO"/>
                    </w:rPr>
                  </w:pPr>
                  <w:r>
                    <w:rPr>
                      <w:rFonts w:asciiTheme="minorHAnsi" w:hAnsiTheme="minorHAnsi"/>
                      <w:color w:val="000000"/>
                      <w:lang w:val="es-CO" w:eastAsia="es-CO"/>
                    </w:rPr>
                    <w:t xml:space="preserve">Servicios académicos de </w:t>
                  </w:r>
                  <w:r w:rsidR="00F51E5F" w:rsidRPr="00D32CE8">
                    <w:rPr>
                      <w:rFonts w:asciiTheme="minorHAnsi" w:hAnsiTheme="minorHAnsi"/>
                      <w:color w:val="000000"/>
                      <w:lang w:val="es-CO" w:eastAsia="es-CO"/>
                    </w:rPr>
                    <w:t>Extensión</w:t>
                  </w:r>
                </w:p>
              </w:tc>
              <w:tc>
                <w:tcPr>
                  <w:tcW w:w="13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C06A1" w:rsidRPr="00D32CE8" w:rsidRDefault="00FC06A1" w:rsidP="00FC06A1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Theme="minorHAnsi" w:hAnsiTheme="minorHAnsi"/>
                      <w:color w:val="000000"/>
                      <w:lang w:val="es-CO" w:eastAsia="es-CO"/>
                    </w:rPr>
                  </w:pPr>
                  <w:r w:rsidRPr="00D32CE8">
                    <w:rPr>
                      <w:rFonts w:asciiTheme="minorHAnsi" w:hAnsiTheme="minorHAnsi"/>
                      <w:color w:val="000000"/>
                      <w:lang w:val="es-CO" w:eastAsia="es-CO"/>
                    </w:rPr>
                    <w:t> </w:t>
                  </w:r>
                </w:p>
              </w:tc>
            </w:tr>
            <w:tr w:rsidR="00766ED5" w:rsidRPr="00D32CE8" w:rsidTr="00FC06A1">
              <w:trPr>
                <w:trHeight w:val="300"/>
                <w:jc w:val="center"/>
              </w:trPr>
              <w:tc>
                <w:tcPr>
                  <w:tcW w:w="294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66ED5" w:rsidRPr="00D32CE8" w:rsidRDefault="00766ED5" w:rsidP="00FC06A1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Theme="minorHAnsi" w:hAnsiTheme="minorHAnsi"/>
                      <w:color w:val="000000"/>
                      <w:lang w:val="es-CO" w:eastAsia="es-CO"/>
                    </w:rPr>
                  </w:pPr>
                  <w:r>
                    <w:rPr>
                      <w:rFonts w:asciiTheme="minorHAnsi" w:hAnsiTheme="minorHAnsi"/>
                      <w:color w:val="000000"/>
                      <w:lang w:val="es-CO" w:eastAsia="es-CO"/>
                    </w:rPr>
                    <w:t>Servicios de Laboratorio</w:t>
                  </w:r>
                </w:p>
              </w:tc>
              <w:tc>
                <w:tcPr>
                  <w:tcW w:w="13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66ED5" w:rsidRPr="00D32CE8" w:rsidRDefault="00766ED5" w:rsidP="00FC06A1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Theme="minorHAnsi" w:hAnsiTheme="minorHAnsi"/>
                      <w:color w:val="000000"/>
                      <w:lang w:val="es-CO" w:eastAsia="es-CO"/>
                    </w:rPr>
                  </w:pPr>
                </w:p>
              </w:tc>
            </w:tr>
            <w:tr w:rsidR="00FC06A1" w:rsidRPr="00D32CE8" w:rsidTr="00FC06A1">
              <w:trPr>
                <w:trHeight w:val="300"/>
                <w:jc w:val="center"/>
              </w:trPr>
              <w:tc>
                <w:tcPr>
                  <w:tcW w:w="294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C06A1" w:rsidRPr="00D32CE8" w:rsidRDefault="00FC06A1" w:rsidP="00FC06A1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Theme="minorHAnsi" w:hAnsiTheme="minorHAnsi"/>
                      <w:b/>
                      <w:bCs/>
                      <w:color w:val="000000"/>
                      <w:lang w:val="es-CO" w:eastAsia="es-CO"/>
                    </w:rPr>
                  </w:pPr>
                  <w:r w:rsidRPr="00D32CE8">
                    <w:rPr>
                      <w:rFonts w:asciiTheme="minorHAnsi" w:hAnsiTheme="minorHAnsi"/>
                      <w:b/>
                      <w:bCs/>
                      <w:color w:val="000000"/>
                      <w:lang w:val="es-CO" w:eastAsia="es-CO"/>
                    </w:rPr>
                    <w:t>TOTAL</w:t>
                  </w:r>
                </w:p>
              </w:tc>
              <w:tc>
                <w:tcPr>
                  <w:tcW w:w="13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C06A1" w:rsidRPr="00D32CE8" w:rsidRDefault="00FC06A1" w:rsidP="00FC06A1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Theme="minorHAnsi" w:hAnsiTheme="minorHAnsi"/>
                      <w:color w:val="000000"/>
                      <w:lang w:val="es-CO" w:eastAsia="es-CO"/>
                    </w:rPr>
                  </w:pPr>
                  <w:r w:rsidRPr="00D32CE8">
                    <w:rPr>
                      <w:rFonts w:asciiTheme="minorHAnsi" w:hAnsiTheme="minorHAnsi"/>
                      <w:color w:val="000000"/>
                      <w:lang w:val="es-CO" w:eastAsia="es-CO"/>
                    </w:rPr>
                    <w:t> </w:t>
                  </w:r>
                </w:p>
              </w:tc>
            </w:tr>
          </w:tbl>
          <w:p w:rsidR="009801D8" w:rsidRPr="00D32CE8" w:rsidRDefault="009801D8" w:rsidP="00D6274A">
            <w:pPr>
              <w:spacing w:line="0" w:lineRule="atLeast"/>
              <w:rPr>
                <w:rFonts w:asciiTheme="minorHAnsi" w:hAnsiTheme="minorHAnsi" w:cs="Arial"/>
                <w:b/>
                <w:noProof/>
              </w:rPr>
            </w:pPr>
          </w:p>
        </w:tc>
      </w:tr>
      <w:tr w:rsidR="00D80394" w:rsidRPr="00D32CE8" w:rsidTr="009F5809">
        <w:trPr>
          <w:trHeight w:val="397"/>
        </w:trPr>
        <w:tc>
          <w:tcPr>
            <w:tcW w:w="8988" w:type="dxa"/>
            <w:vAlign w:val="center"/>
          </w:tcPr>
          <w:p w:rsidR="000118BB" w:rsidRPr="00D32CE8" w:rsidRDefault="000118BB" w:rsidP="00D80394">
            <w:pPr>
              <w:spacing w:line="0" w:lineRule="atLeast"/>
              <w:rPr>
                <w:rFonts w:asciiTheme="minorHAnsi" w:hAnsiTheme="minorHAnsi" w:cs="Arial"/>
                <w:b/>
              </w:rPr>
            </w:pPr>
            <w:r w:rsidRPr="00D32CE8">
              <w:rPr>
                <w:rFonts w:asciiTheme="minorHAnsi" w:hAnsiTheme="minorHAnsi" w:cs="Arial"/>
                <w:b/>
              </w:rPr>
              <w:t>Estructura del reporte cualitativo:</w:t>
            </w:r>
          </w:p>
          <w:p w:rsidR="00E054D3" w:rsidRPr="00D32CE8" w:rsidRDefault="00E054D3" w:rsidP="00D80394">
            <w:pPr>
              <w:spacing w:line="0" w:lineRule="atLeast"/>
              <w:rPr>
                <w:rFonts w:asciiTheme="minorHAnsi" w:hAnsiTheme="minorHAnsi" w:cs="Arial"/>
                <w:b/>
              </w:rPr>
            </w:pPr>
          </w:p>
          <w:p w:rsidR="00E054D3" w:rsidRPr="00D32CE8" w:rsidRDefault="00E054D3" w:rsidP="00D80394">
            <w:pPr>
              <w:spacing w:line="0" w:lineRule="atLeast"/>
              <w:rPr>
                <w:rFonts w:asciiTheme="minorHAnsi" w:hAnsiTheme="minorHAnsi" w:cs="Arial"/>
                <w:b/>
              </w:rPr>
            </w:pPr>
            <w:r w:rsidRPr="00D32CE8">
              <w:rPr>
                <w:rFonts w:asciiTheme="minorHAnsi" w:hAnsiTheme="minorHAnsi" w:cs="Arial"/>
                <w:b/>
              </w:rPr>
              <w:t>Aspectos requeridos desde el sistema de gerencia:</w:t>
            </w:r>
          </w:p>
          <w:p w:rsidR="00D241CD" w:rsidRPr="00D32CE8" w:rsidRDefault="00D241CD" w:rsidP="00D80394">
            <w:pPr>
              <w:spacing w:line="0" w:lineRule="atLeast"/>
              <w:rPr>
                <w:rFonts w:asciiTheme="minorHAnsi" w:hAnsiTheme="minorHAnsi" w:cs="Arial"/>
                <w:b/>
              </w:rPr>
            </w:pPr>
          </w:p>
          <w:p w:rsidR="000118BB" w:rsidRPr="00D32CE8" w:rsidRDefault="000118BB" w:rsidP="000118BB">
            <w:pPr>
              <w:pStyle w:val="Prrafodelista"/>
              <w:numPr>
                <w:ilvl w:val="0"/>
                <w:numId w:val="16"/>
              </w:numPr>
              <w:spacing w:line="0" w:lineRule="atLeast"/>
              <w:rPr>
                <w:rFonts w:asciiTheme="minorHAnsi" w:hAnsiTheme="minorHAnsi" w:cs="Arial"/>
              </w:rPr>
            </w:pPr>
            <w:r w:rsidRPr="00D32CE8">
              <w:rPr>
                <w:rFonts w:asciiTheme="minorHAnsi" w:hAnsiTheme="minorHAnsi" w:cs="Arial"/>
              </w:rPr>
              <w:t>Descripción breve del indicador:</w:t>
            </w:r>
            <w:r w:rsidR="00490B36" w:rsidRPr="00D32CE8">
              <w:rPr>
                <w:rFonts w:asciiTheme="minorHAnsi" w:hAnsiTheme="minorHAnsi" w:cs="Arial"/>
              </w:rPr>
              <w:t xml:space="preserve"> </w:t>
            </w:r>
            <w:r w:rsidR="00E72E36" w:rsidRPr="00D32CE8">
              <w:rPr>
                <w:rFonts w:asciiTheme="minorHAnsi" w:hAnsiTheme="minorHAnsi" w:cs="Arial"/>
                <w:lang w:val="es-CO"/>
              </w:rPr>
              <w:t xml:space="preserve">Número Entidades Vinculadas </w:t>
            </w:r>
            <w:r w:rsidR="00766ED5">
              <w:rPr>
                <w:rFonts w:asciiTheme="minorHAnsi" w:hAnsiTheme="minorHAnsi" w:cs="Arial"/>
                <w:lang w:val="es-CO"/>
              </w:rPr>
              <w:t>a servicios de extensión.</w:t>
            </w:r>
          </w:p>
          <w:p w:rsidR="000118BB" w:rsidRPr="00D32CE8" w:rsidRDefault="000118BB" w:rsidP="000118BB">
            <w:pPr>
              <w:pStyle w:val="Prrafodelista"/>
              <w:numPr>
                <w:ilvl w:val="0"/>
                <w:numId w:val="16"/>
              </w:numPr>
              <w:spacing w:line="0" w:lineRule="atLeast"/>
              <w:rPr>
                <w:rFonts w:asciiTheme="minorHAnsi" w:hAnsiTheme="minorHAnsi" w:cs="Arial"/>
              </w:rPr>
            </w:pPr>
            <w:r w:rsidRPr="00D32CE8">
              <w:rPr>
                <w:rFonts w:asciiTheme="minorHAnsi" w:hAnsiTheme="minorHAnsi" w:cs="Arial"/>
              </w:rPr>
              <w:t>Per</w:t>
            </w:r>
            <w:r w:rsidR="00797881" w:rsidRPr="00D32CE8">
              <w:rPr>
                <w:rFonts w:asciiTheme="minorHAnsi" w:hAnsiTheme="minorHAnsi" w:cs="Arial"/>
              </w:rPr>
              <w:t>í</w:t>
            </w:r>
            <w:r w:rsidRPr="00D32CE8">
              <w:rPr>
                <w:rFonts w:asciiTheme="minorHAnsi" w:hAnsiTheme="minorHAnsi" w:cs="Arial"/>
              </w:rPr>
              <w:t>odo de medición:</w:t>
            </w:r>
            <w:r w:rsidR="00490B36" w:rsidRPr="00D32CE8">
              <w:rPr>
                <w:rFonts w:asciiTheme="minorHAnsi" w:hAnsiTheme="minorHAnsi" w:cs="Arial"/>
              </w:rPr>
              <w:t xml:space="preserve"> Trimestral</w:t>
            </w:r>
          </w:p>
          <w:p w:rsidR="000118BB" w:rsidRPr="00D32CE8" w:rsidRDefault="000118BB" w:rsidP="000118BB">
            <w:pPr>
              <w:pStyle w:val="Prrafodelista"/>
              <w:numPr>
                <w:ilvl w:val="0"/>
                <w:numId w:val="16"/>
              </w:numPr>
              <w:spacing w:line="0" w:lineRule="atLeast"/>
              <w:rPr>
                <w:rFonts w:asciiTheme="minorHAnsi" w:hAnsiTheme="minorHAnsi" w:cs="Arial"/>
              </w:rPr>
            </w:pPr>
            <w:r w:rsidRPr="00D32CE8">
              <w:rPr>
                <w:rFonts w:asciiTheme="minorHAnsi" w:hAnsiTheme="minorHAnsi" w:cs="Arial"/>
              </w:rPr>
              <w:t>Resultado</w:t>
            </w:r>
            <w:r w:rsidR="00797881" w:rsidRPr="00D32CE8">
              <w:rPr>
                <w:rFonts w:asciiTheme="minorHAnsi" w:hAnsiTheme="minorHAnsi" w:cs="Arial"/>
              </w:rPr>
              <w:t>s</w:t>
            </w:r>
            <w:r w:rsidRPr="00D32CE8">
              <w:rPr>
                <w:rFonts w:asciiTheme="minorHAnsi" w:hAnsiTheme="minorHAnsi" w:cs="Arial"/>
              </w:rPr>
              <w:t xml:space="preserve"> relevantes del per</w:t>
            </w:r>
            <w:r w:rsidR="00797881" w:rsidRPr="00D32CE8">
              <w:rPr>
                <w:rFonts w:asciiTheme="minorHAnsi" w:hAnsiTheme="minorHAnsi" w:cs="Arial"/>
              </w:rPr>
              <w:t>í</w:t>
            </w:r>
            <w:r w:rsidRPr="00D32CE8">
              <w:rPr>
                <w:rFonts w:asciiTheme="minorHAnsi" w:hAnsiTheme="minorHAnsi" w:cs="Arial"/>
              </w:rPr>
              <w:t>odo reportado:</w:t>
            </w:r>
            <w:r w:rsidR="00490B36" w:rsidRPr="00D32CE8">
              <w:rPr>
                <w:rFonts w:asciiTheme="minorHAnsi" w:hAnsiTheme="minorHAnsi" w:cs="Arial"/>
              </w:rPr>
              <w:t xml:space="preserve"> Seguimiento</w:t>
            </w:r>
          </w:p>
          <w:p w:rsidR="000118BB" w:rsidRPr="00D32CE8" w:rsidRDefault="000118BB" w:rsidP="000118BB">
            <w:pPr>
              <w:pStyle w:val="Prrafodelista"/>
              <w:numPr>
                <w:ilvl w:val="0"/>
                <w:numId w:val="16"/>
              </w:numPr>
              <w:spacing w:line="0" w:lineRule="atLeast"/>
              <w:rPr>
                <w:rFonts w:asciiTheme="minorHAnsi" w:hAnsiTheme="minorHAnsi" w:cs="Arial"/>
              </w:rPr>
            </w:pPr>
            <w:r w:rsidRPr="00D32CE8">
              <w:rPr>
                <w:rFonts w:asciiTheme="minorHAnsi" w:hAnsiTheme="minorHAnsi" w:cs="Arial"/>
              </w:rPr>
              <w:t>Análisis del Indicador y accio</w:t>
            </w:r>
            <w:r w:rsidR="00323FCC" w:rsidRPr="00D32CE8">
              <w:rPr>
                <w:rFonts w:asciiTheme="minorHAnsi" w:hAnsiTheme="minorHAnsi" w:cs="Arial"/>
              </w:rPr>
              <w:t>nes en ejecución</w:t>
            </w:r>
            <w:r w:rsidR="00D6000C" w:rsidRPr="00D32CE8">
              <w:rPr>
                <w:rFonts w:asciiTheme="minorHAnsi" w:hAnsiTheme="minorHAnsi" w:cs="Arial"/>
              </w:rPr>
              <w:t>,</w:t>
            </w:r>
            <w:r w:rsidR="00323FCC" w:rsidRPr="00D32CE8">
              <w:rPr>
                <w:rFonts w:asciiTheme="minorHAnsi" w:hAnsiTheme="minorHAnsi" w:cs="Arial"/>
              </w:rPr>
              <w:t xml:space="preserve"> o a realizarse:</w:t>
            </w:r>
            <w:r w:rsidR="00490B36" w:rsidRPr="00D32CE8">
              <w:rPr>
                <w:rFonts w:asciiTheme="minorHAnsi" w:hAnsiTheme="minorHAnsi" w:cs="Arial"/>
              </w:rPr>
              <w:t xml:space="preserve"> Seguimiento al reporte de este tipo de actividades.</w:t>
            </w:r>
          </w:p>
          <w:p w:rsidR="00D241CD" w:rsidRPr="00D32CE8" w:rsidRDefault="000118BB" w:rsidP="000118BB">
            <w:pPr>
              <w:pStyle w:val="Prrafodelista"/>
              <w:numPr>
                <w:ilvl w:val="0"/>
                <w:numId w:val="16"/>
              </w:numPr>
              <w:spacing w:line="0" w:lineRule="atLeast"/>
              <w:rPr>
                <w:rFonts w:asciiTheme="minorHAnsi" w:hAnsiTheme="minorHAnsi" w:cs="Arial"/>
              </w:rPr>
            </w:pPr>
            <w:r w:rsidRPr="00D32CE8">
              <w:rPr>
                <w:rFonts w:asciiTheme="minorHAnsi" w:hAnsiTheme="minorHAnsi" w:cs="Arial"/>
              </w:rPr>
              <w:t>Localización del soporte del indicador (Físico o cargado en el sistema)</w:t>
            </w:r>
            <w:r w:rsidR="00323FCC" w:rsidRPr="00D32CE8">
              <w:rPr>
                <w:rFonts w:asciiTheme="minorHAnsi" w:hAnsiTheme="minorHAnsi" w:cs="Arial"/>
              </w:rPr>
              <w:t>:</w:t>
            </w:r>
            <w:r w:rsidR="00AA44FF" w:rsidRPr="00D32CE8">
              <w:rPr>
                <w:rFonts w:asciiTheme="minorHAnsi" w:hAnsiTheme="minorHAnsi" w:cs="Arial"/>
              </w:rPr>
              <w:t xml:space="preserve"> Digital</w:t>
            </w:r>
          </w:p>
          <w:p w:rsidR="000118BB" w:rsidRPr="00D32CE8" w:rsidRDefault="000118BB" w:rsidP="00D80394">
            <w:pPr>
              <w:spacing w:line="0" w:lineRule="atLeast"/>
              <w:rPr>
                <w:rFonts w:asciiTheme="minorHAnsi" w:hAnsiTheme="minorHAnsi" w:cs="Arial"/>
              </w:rPr>
            </w:pPr>
          </w:p>
          <w:p w:rsidR="00D80394" w:rsidRPr="00D32CE8" w:rsidRDefault="00E054D3" w:rsidP="00D80394">
            <w:pPr>
              <w:spacing w:line="0" w:lineRule="atLeast"/>
              <w:rPr>
                <w:rFonts w:asciiTheme="minorHAnsi" w:hAnsiTheme="minorHAnsi" w:cs="Arial"/>
              </w:rPr>
            </w:pPr>
            <w:r w:rsidRPr="00D32CE8">
              <w:rPr>
                <w:rFonts w:asciiTheme="minorHAnsi" w:hAnsiTheme="minorHAnsi" w:cs="Arial"/>
                <w:b/>
              </w:rPr>
              <w:t xml:space="preserve">Aspectos adicionales para la gestión del objetivo: </w:t>
            </w:r>
            <w:r w:rsidRPr="00D32CE8">
              <w:rPr>
                <w:rFonts w:asciiTheme="minorHAnsi" w:hAnsiTheme="minorHAnsi" w:cs="Arial"/>
              </w:rPr>
              <w:t>(en caso de requerirse)</w:t>
            </w:r>
          </w:p>
          <w:p w:rsidR="00D80394" w:rsidRPr="00766ED5" w:rsidRDefault="00D80394" w:rsidP="00766ED5">
            <w:pPr>
              <w:spacing w:line="0" w:lineRule="atLeast"/>
              <w:rPr>
                <w:rFonts w:asciiTheme="minorHAnsi" w:hAnsiTheme="minorHAnsi" w:cs="Arial"/>
              </w:rPr>
            </w:pPr>
          </w:p>
        </w:tc>
      </w:tr>
    </w:tbl>
    <w:p w:rsidR="00D80394" w:rsidRPr="00D32CE8" w:rsidRDefault="00D80394">
      <w:pPr>
        <w:rPr>
          <w:rFonts w:asciiTheme="minorHAnsi" w:hAnsiTheme="minorHAnsi"/>
        </w:rPr>
      </w:pPr>
    </w:p>
    <w:p w:rsidR="00536763" w:rsidRPr="00D32CE8" w:rsidRDefault="00536763" w:rsidP="00F56736">
      <w:pPr>
        <w:spacing w:line="0" w:lineRule="atLeast"/>
        <w:rPr>
          <w:rFonts w:asciiTheme="minorHAnsi" w:hAnsiTheme="minorHAnsi"/>
        </w:rPr>
      </w:pPr>
    </w:p>
    <w:p w:rsidR="00F50800" w:rsidRPr="00D32CE8" w:rsidRDefault="00F50800" w:rsidP="00F56736">
      <w:pPr>
        <w:spacing w:line="0" w:lineRule="atLeast"/>
        <w:rPr>
          <w:rFonts w:asciiTheme="minorHAnsi" w:hAnsiTheme="minorHAnsi" w:cs="Arial"/>
          <w:b/>
        </w:rPr>
      </w:pPr>
    </w:p>
    <w:p w:rsidR="008C39DD" w:rsidRPr="00D32CE8" w:rsidRDefault="00EB32C8" w:rsidP="00766ED5">
      <w:pPr>
        <w:spacing w:line="0" w:lineRule="atLeast"/>
        <w:rPr>
          <w:rFonts w:asciiTheme="minorHAnsi" w:hAnsiTheme="minorHAnsi" w:cs="Arial"/>
        </w:rPr>
      </w:pPr>
      <w:r w:rsidRPr="00D32CE8">
        <w:rPr>
          <w:rFonts w:asciiTheme="minorHAnsi" w:hAnsiTheme="minorHAnsi" w:cs="Arial"/>
          <w:b/>
        </w:rPr>
        <w:lastRenderedPageBreak/>
        <w:t xml:space="preserve"> </w:t>
      </w:r>
      <w:r w:rsidR="00B941C8" w:rsidRPr="00D32CE8">
        <w:rPr>
          <w:rFonts w:asciiTheme="minorHAnsi" w:hAnsiTheme="minorHAnsi" w:cs="Arial"/>
          <w:b/>
        </w:rPr>
        <w:t>Aprobado</w:t>
      </w:r>
      <w:r w:rsidR="00B941C8" w:rsidRPr="00D32CE8">
        <w:rPr>
          <w:rFonts w:asciiTheme="minorHAnsi" w:hAnsiTheme="minorHAnsi" w:cs="Arial"/>
        </w:rPr>
        <w:t xml:space="preserve"> </w:t>
      </w:r>
      <w:r w:rsidR="00766ED5">
        <w:rPr>
          <w:rFonts w:asciiTheme="minorHAnsi" w:hAnsiTheme="minorHAnsi"/>
        </w:rPr>
        <w:t>_________________________</w:t>
      </w:r>
      <w:r w:rsidR="00766ED5">
        <w:rPr>
          <w:rFonts w:asciiTheme="minorHAnsi" w:hAnsiTheme="minorHAnsi" w:cs="Arial"/>
        </w:rPr>
        <w:t xml:space="preserve">     </w:t>
      </w:r>
      <w:r w:rsidR="008C39DD" w:rsidRPr="00D32CE8">
        <w:rPr>
          <w:rFonts w:asciiTheme="minorHAnsi" w:hAnsiTheme="minorHAnsi" w:cs="Arial"/>
        </w:rPr>
        <w:t xml:space="preserve">      </w:t>
      </w:r>
      <w:r w:rsidR="0097292D" w:rsidRPr="00D32CE8">
        <w:rPr>
          <w:rFonts w:asciiTheme="minorHAnsi" w:hAnsiTheme="minorHAnsi" w:cs="Arial"/>
          <w:b/>
        </w:rPr>
        <w:t>Revisado</w:t>
      </w:r>
      <w:r w:rsidR="0097292D" w:rsidRPr="00766ED5">
        <w:rPr>
          <w:rFonts w:asciiTheme="minorHAnsi" w:hAnsiTheme="minorHAnsi" w:cs="Arial"/>
        </w:rPr>
        <w:t xml:space="preserve"> </w:t>
      </w:r>
      <w:r w:rsidR="00766ED5" w:rsidRPr="00766ED5">
        <w:rPr>
          <w:rFonts w:asciiTheme="minorHAnsi" w:hAnsiTheme="minorHAnsi" w:cs="Arial"/>
        </w:rPr>
        <w:t>_______________________</w:t>
      </w:r>
      <w:r w:rsidR="00766ED5">
        <w:rPr>
          <w:rFonts w:asciiTheme="minorHAnsi" w:hAnsiTheme="minorHAnsi" w:cs="Arial"/>
        </w:rPr>
        <w:t>__</w:t>
      </w:r>
      <w:r w:rsidR="00766ED5" w:rsidRPr="00766ED5">
        <w:rPr>
          <w:rFonts w:asciiTheme="minorHAnsi" w:hAnsiTheme="minorHAnsi" w:cs="Arial"/>
        </w:rPr>
        <w:t>_</w:t>
      </w:r>
    </w:p>
    <w:p w:rsidR="00355B47" w:rsidRPr="00D32CE8" w:rsidRDefault="00AA44FF" w:rsidP="00355B47">
      <w:pPr>
        <w:spacing w:line="0" w:lineRule="atLeast"/>
        <w:rPr>
          <w:rFonts w:asciiTheme="minorHAnsi" w:hAnsiTheme="minorHAnsi" w:cs="Arial"/>
        </w:rPr>
      </w:pPr>
      <w:r w:rsidRPr="00D32CE8">
        <w:rPr>
          <w:rFonts w:asciiTheme="minorHAnsi" w:hAnsiTheme="minorHAnsi" w:cs="Arial"/>
        </w:rPr>
        <w:t>Martha Leonor Marulanda Ángel</w:t>
      </w:r>
      <w:r w:rsidR="0097292D" w:rsidRPr="00D32CE8">
        <w:rPr>
          <w:rFonts w:asciiTheme="minorHAnsi" w:hAnsiTheme="minorHAnsi"/>
        </w:rPr>
        <w:tab/>
        <w:t xml:space="preserve">                </w:t>
      </w:r>
      <w:r w:rsidR="008C39DD" w:rsidRPr="00D32CE8">
        <w:rPr>
          <w:rFonts w:asciiTheme="minorHAnsi" w:hAnsiTheme="minorHAnsi"/>
        </w:rPr>
        <w:t xml:space="preserve">    </w:t>
      </w:r>
      <w:r w:rsidR="00EB32C8" w:rsidRPr="00D32CE8">
        <w:rPr>
          <w:rFonts w:asciiTheme="minorHAnsi" w:hAnsiTheme="minorHAnsi"/>
        </w:rPr>
        <w:t xml:space="preserve">  </w:t>
      </w:r>
      <w:r w:rsidR="00D037B1" w:rsidRPr="00D32CE8">
        <w:rPr>
          <w:rFonts w:asciiTheme="minorHAnsi" w:hAnsiTheme="minorHAnsi"/>
        </w:rPr>
        <w:t xml:space="preserve"> </w:t>
      </w:r>
      <w:r w:rsidRPr="00D32CE8">
        <w:rPr>
          <w:rFonts w:asciiTheme="minorHAnsi" w:hAnsiTheme="minorHAnsi"/>
        </w:rPr>
        <w:t xml:space="preserve">       </w:t>
      </w:r>
      <w:r w:rsidR="001A5B20" w:rsidRPr="00D32CE8">
        <w:rPr>
          <w:rFonts w:asciiTheme="minorHAnsi" w:hAnsiTheme="minorHAnsi"/>
        </w:rPr>
        <w:t xml:space="preserve"> </w:t>
      </w:r>
      <w:r w:rsidR="00D32CE8" w:rsidRPr="00D32CE8">
        <w:rPr>
          <w:rFonts w:asciiTheme="minorHAnsi" w:hAnsiTheme="minorHAnsi"/>
        </w:rPr>
        <w:t>Maria Valentina González Orozco</w:t>
      </w:r>
    </w:p>
    <w:sectPr w:rsidR="00355B47" w:rsidRPr="00D32CE8" w:rsidSect="00F56736">
      <w:headerReference w:type="default" r:id="rId7"/>
      <w:footerReference w:type="default" r:id="rId8"/>
      <w:pgSz w:w="12242" w:h="15842" w:code="1"/>
      <w:pgMar w:top="1134" w:right="1701" w:bottom="1134" w:left="1701" w:header="567" w:footer="567" w:gutter="0"/>
      <w:pgNumType w:start="1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395D" w:rsidRDefault="0037395D">
      <w:r>
        <w:separator/>
      </w:r>
    </w:p>
  </w:endnote>
  <w:endnote w:type="continuationSeparator" w:id="0">
    <w:p w:rsidR="0037395D" w:rsidRDefault="003739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4682" w:rsidRPr="00BB4682" w:rsidRDefault="00BB4682" w:rsidP="00BB4682">
    <w:pPr>
      <w:pStyle w:val="Piedepgina"/>
      <w:jc w:val="right"/>
      <w:rPr>
        <w:rFonts w:ascii="Arial" w:hAnsi="Arial" w:cs="Arial"/>
        <w:sz w:val="20"/>
        <w:lang w:val="es-CO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395D" w:rsidRDefault="0037395D">
      <w:r>
        <w:separator/>
      </w:r>
    </w:p>
  </w:footnote>
  <w:footnote w:type="continuationSeparator" w:id="0">
    <w:p w:rsidR="0037395D" w:rsidRDefault="003739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Look w:val="01E0" w:firstRow="1" w:lastRow="1" w:firstColumn="1" w:lastColumn="1" w:noHBand="0" w:noVBand="0"/>
    </w:tblPr>
    <w:tblGrid>
      <w:gridCol w:w="2060"/>
      <w:gridCol w:w="4598"/>
      <w:gridCol w:w="2398"/>
    </w:tblGrid>
    <w:tr w:rsidR="00B05843" w:rsidRPr="004036F2" w:rsidTr="00B05843">
      <w:trPr>
        <w:trHeight w:val="1825"/>
      </w:trPr>
      <w:tc>
        <w:tcPr>
          <w:tcW w:w="1605" w:type="dxa"/>
          <w:vAlign w:val="center"/>
          <w:hideMark/>
        </w:tcPr>
        <w:p w:rsidR="00B05843" w:rsidRPr="004036F2" w:rsidRDefault="00B05843">
          <w:pPr>
            <w:jc w:val="center"/>
            <w:rPr>
              <w:rFonts w:asciiTheme="minorHAnsi" w:hAnsiTheme="minorHAnsi" w:cs="Arial"/>
              <w:b/>
              <w:sz w:val="22"/>
            </w:rPr>
          </w:pPr>
          <w:r>
            <w:rPr>
              <w:noProof/>
              <w:lang w:val="es-CO" w:eastAsia="es-CO"/>
            </w:rPr>
            <w:drawing>
              <wp:inline distT="0" distB="0" distL="0" distR="0" wp14:anchorId="2CCA4826" wp14:editId="673EB30B">
                <wp:extent cx="1171185" cy="854648"/>
                <wp:effectExtent l="0" t="0" r="0" b="3175"/>
                <wp:docPr id="1048" name="Imagen 2" descr="logo_utp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48" name="Imagen 2" descr="logo_utp.jpg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75062" cy="85747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44" w:type="dxa"/>
          <w:vAlign w:val="center"/>
          <w:hideMark/>
        </w:tcPr>
        <w:p w:rsidR="00B05843" w:rsidRPr="004036F2" w:rsidRDefault="00B05843" w:rsidP="00CB7A63">
          <w:pPr>
            <w:tabs>
              <w:tab w:val="left" w:pos="3450"/>
            </w:tabs>
            <w:spacing w:line="240" w:lineRule="auto"/>
            <w:jc w:val="center"/>
            <w:rPr>
              <w:rFonts w:asciiTheme="minorHAnsi" w:hAnsiTheme="minorHAnsi" w:cs="Arial"/>
              <w:b/>
            </w:rPr>
          </w:pPr>
          <w:r w:rsidRPr="004036F2">
            <w:rPr>
              <w:rFonts w:asciiTheme="minorHAnsi" w:hAnsiTheme="minorHAnsi" w:cs="Arial"/>
              <w:b/>
            </w:rPr>
            <w:t>UNIVERSIDAD TECNOLÓGICA DE PEREIRA</w:t>
          </w:r>
        </w:p>
        <w:p w:rsidR="00B05843" w:rsidRPr="004036F2" w:rsidRDefault="00B05843" w:rsidP="00CB7A63">
          <w:pPr>
            <w:spacing w:line="240" w:lineRule="auto"/>
            <w:jc w:val="center"/>
            <w:rPr>
              <w:rFonts w:asciiTheme="minorHAnsi" w:hAnsiTheme="minorHAnsi" w:cs="Arial"/>
              <w:b/>
            </w:rPr>
          </w:pPr>
          <w:r w:rsidRPr="004036F2">
            <w:rPr>
              <w:rFonts w:asciiTheme="minorHAnsi" w:hAnsiTheme="minorHAnsi" w:cs="Arial"/>
              <w:b/>
            </w:rPr>
            <w:t>Protocolo del Sistema de Indicadores Institucionales</w:t>
          </w:r>
        </w:p>
        <w:p w:rsidR="00B05843" w:rsidRPr="004036F2" w:rsidRDefault="00B05843" w:rsidP="00CB7A63">
          <w:pPr>
            <w:tabs>
              <w:tab w:val="left" w:pos="3450"/>
            </w:tabs>
            <w:spacing w:line="240" w:lineRule="auto"/>
            <w:jc w:val="center"/>
            <w:rPr>
              <w:rFonts w:asciiTheme="minorHAnsi" w:hAnsiTheme="minorHAnsi" w:cs="Arial"/>
              <w:b/>
            </w:rPr>
          </w:pPr>
          <w:r w:rsidRPr="004036F2">
            <w:rPr>
              <w:rFonts w:asciiTheme="minorHAnsi" w:hAnsiTheme="minorHAnsi" w:cs="Arial"/>
              <w:b/>
            </w:rPr>
            <w:t>--TEMA DEL INDICADOR--</w:t>
          </w:r>
        </w:p>
        <w:p w:rsidR="00B05843" w:rsidRPr="00355B47" w:rsidRDefault="00841426" w:rsidP="00D32CE8">
          <w:pPr>
            <w:jc w:val="center"/>
            <w:rPr>
              <w:rFonts w:asciiTheme="minorHAnsi" w:hAnsiTheme="minorHAnsi" w:cs="Arial"/>
              <w:b/>
              <w:sz w:val="22"/>
            </w:rPr>
          </w:pPr>
          <w:r w:rsidRPr="00841426">
            <w:rPr>
              <w:rFonts w:asciiTheme="minorHAnsi" w:hAnsiTheme="minorHAnsi" w:cs="Arial"/>
              <w:b/>
              <w:lang w:val="es-CO"/>
            </w:rPr>
            <w:t xml:space="preserve">NÚMERO ENTIDADES VINCULADAS </w:t>
          </w:r>
          <w:r w:rsidR="009D573C">
            <w:rPr>
              <w:rFonts w:asciiTheme="minorHAnsi" w:hAnsiTheme="minorHAnsi" w:cs="Arial"/>
              <w:b/>
              <w:lang w:val="es-CO"/>
            </w:rPr>
            <w:t xml:space="preserve">A </w:t>
          </w:r>
          <w:r w:rsidR="00D32CE8">
            <w:rPr>
              <w:rFonts w:asciiTheme="minorHAnsi" w:hAnsiTheme="minorHAnsi" w:cs="Arial"/>
              <w:b/>
              <w:lang w:val="es-CO"/>
            </w:rPr>
            <w:t xml:space="preserve">SERVICIOS DE </w:t>
          </w:r>
          <w:r w:rsidR="009D573C">
            <w:rPr>
              <w:rFonts w:asciiTheme="minorHAnsi" w:hAnsiTheme="minorHAnsi" w:cs="Arial"/>
              <w:b/>
              <w:lang w:val="es-CO"/>
            </w:rPr>
            <w:t>EXTENSIÓN</w:t>
          </w:r>
          <w:r w:rsidR="00D32CE8">
            <w:rPr>
              <w:rFonts w:asciiTheme="minorHAnsi" w:hAnsiTheme="minorHAnsi" w:cs="Arial"/>
              <w:b/>
              <w:lang w:val="es-CO"/>
            </w:rPr>
            <w:t>.</w:t>
          </w:r>
        </w:p>
      </w:tc>
      <w:tc>
        <w:tcPr>
          <w:tcW w:w="2281" w:type="dxa"/>
          <w:vAlign w:val="center"/>
          <w:hideMark/>
        </w:tcPr>
        <w:tbl>
          <w:tblPr>
            <w:tblStyle w:val="Tablaconcuadrcula"/>
            <w:tblW w:w="2172" w:type="dxa"/>
            <w:jc w:val="center"/>
            <w:tblLook w:val="04A0" w:firstRow="1" w:lastRow="0" w:firstColumn="1" w:lastColumn="0" w:noHBand="0" w:noVBand="1"/>
          </w:tblPr>
          <w:tblGrid>
            <w:gridCol w:w="1134"/>
            <w:gridCol w:w="1038"/>
          </w:tblGrid>
          <w:tr w:rsidR="00B05843" w:rsidRPr="004036F2" w:rsidTr="00B05843">
            <w:trPr>
              <w:jc w:val="center"/>
            </w:trPr>
            <w:tc>
              <w:tcPr>
                <w:tcW w:w="113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B05843" w:rsidRPr="004036F2" w:rsidRDefault="00B05843" w:rsidP="00B05843">
                <w:pPr>
                  <w:tabs>
                    <w:tab w:val="left" w:pos="3450"/>
                  </w:tabs>
                  <w:spacing w:line="240" w:lineRule="auto"/>
                  <w:jc w:val="center"/>
                  <w:rPr>
                    <w:rFonts w:asciiTheme="minorHAnsi" w:hAnsiTheme="minorHAnsi" w:cs="Arial"/>
                    <w:sz w:val="18"/>
                  </w:rPr>
                </w:pPr>
                <w:r w:rsidRPr="004036F2">
                  <w:rPr>
                    <w:rFonts w:asciiTheme="minorHAnsi" w:hAnsiTheme="minorHAnsi" w:cs="Arial"/>
                    <w:sz w:val="18"/>
                  </w:rPr>
                  <w:t>Código</w:t>
                </w:r>
              </w:p>
            </w:tc>
            <w:tc>
              <w:tcPr>
                <w:tcW w:w="103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B05843" w:rsidRPr="004036F2" w:rsidRDefault="00B05843" w:rsidP="00B05843">
                <w:pPr>
                  <w:tabs>
                    <w:tab w:val="left" w:pos="3450"/>
                  </w:tabs>
                  <w:spacing w:line="240" w:lineRule="auto"/>
                  <w:jc w:val="center"/>
                  <w:rPr>
                    <w:rFonts w:asciiTheme="minorHAnsi" w:hAnsiTheme="minorHAnsi" w:cs="Arial"/>
                    <w:b/>
                    <w:sz w:val="18"/>
                  </w:rPr>
                </w:pPr>
                <w:r w:rsidRPr="004036F2">
                  <w:rPr>
                    <w:rFonts w:asciiTheme="minorHAnsi" w:hAnsiTheme="minorHAnsi"/>
                    <w:sz w:val="16"/>
                    <w:szCs w:val="16"/>
                  </w:rPr>
                  <w:t>113-F37</w:t>
                </w:r>
              </w:p>
            </w:tc>
          </w:tr>
          <w:tr w:rsidR="00B05843" w:rsidRPr="004036F2" w:rsidTr="00B05843">
            <w:trPr>
              <w:jc w:val="center"/>
            </w:trPr>
            <w:tc>
              <w:tcPr>
                <w:tcW w:w="113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B05843" w:rsidRPr="004036F2" w:rsidRDefault="00B05843" w:rsidP="00B05843">
                <w:pPr>
                  <w:tabs>
                    <w:tab w:val="left" w:pos="3450"/>
                  </w:tabs>
                  <w:spacing w:line="240" w:lineRule="auto"/>
                  <w:jc w:val="center"/>
                  <w:rPr>
                    <w:rFonts w:asciiTheme="minorHAnsi" w:hAnsiTheme="minorHAnsi" w:cs="Arial"/>
                    <w:sz w:val="18"/>
                  </w:rPr>
                </w:pPr>
                <w:r w:rsidRPr="004036F2">
                  <w:rPr>
                    <w:rFonts w:asciiTheme="minorHAnsi" w:hAnsiTheme="minorHAnsi" w:cs="Arial"/>
                    <w:sz w:val="18"/>
                  </w:rPr>
                  <w:t>Versión</w:t>
                </w:r>
              </w:p>
            </w:tc>
            <w:tc>
              <w:tcPr>
                <w:tcW w:w="103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B05843" w:rsidRPr="004036F2" w:rsidRDefault="00614A3D" w:rsidP="00614A3D">
                <w:pPr>
                  <w:tabs>
                    <w:tab w:val="left" w:pos="3450"/>
                  </w:tabs>
                  <w:spacing w:line="240" w:lineRule="auto"/>
                  <w:jc w:val="center"/>
                  <w:rPr>
                    <w:rFonts w:asciiTheme="minorHAnsi" w:hAnsiTheme="minorHAnsi" w:cs="Arial"/>
                    <w:sz w:val="18"/>
                  </w:rPr>
                </w:pPr>
                <w:r>
                  <w:rPr>
                    <w:rFonts w:asciiTheme="minorHAnsi" w:hAnsiTheme="minorHAnsi" w:cs="Arial"/>
                    <w:sz w:val="18"/>
                  </w:rPr>
                  <w:t>3</w:t>
                </w:r>
              </w:p>
            </w:tc>
          </w:tr>
          <w:tr w:rsidR="00B05843" w:rsidRPr="004036F2" w:rsidTr="00B05843">
            <w:trPr>
              <w:jc w:val="center"/>
            </w:trPr>
            <w:tc>
              <w:tcPr>
                <w:tcW w:w="113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B05843" w:rsidRPr="004036F2" w:rsidRDefault="00B05843" w:rsidP="00B05843">
                <w:pPr>
                  <w:tabs>
                    <w:tab w:val="left" w:pos="3450"/>
                  </w:tabs>
                  <w:spacing w:line="240" w:lineRule="auto"/>
                  <w:jc w:val="center"/>
                  <w:rPr>
                    <w:rFonts w:asciiTheme="minorHAnsi" w:hAnsiTheme="minorHAnsi" w:cs="Arial"/>
                    <w:sz w:val="18"/>
                  </w:rPr>
                </w:pPr>
                <w:r w:rsidRPr="004036F2">
                  <w:rPr>
                    <w:rFonts w:asciiTheme="minorHAnsi" w:hAnsiTheme="minorHAnsi" w:cs="Arial"/>
                    <w:sz w:val="18"/>
                  </w:rPr>
                  <w:t>Fecha</w:t>
                </w:r>
              </w:p>
            </w:tc>
            <w:tc>
              <w:tcPr>
                <w:tcW w:w="103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B05843" w:rsidRPr="004036F2" w:rsidRDefault="00B05843" w:rsidP="00614A3D">
                <w:pPr>
                  <w:tabs>
                    <w:tab w:val="left" w:pos="3450"/>
                  </w:tabs>
                  <w:spacing w:line="240" w:lineRule="auto"/>
                  <w:jc w:val="center"/>
                  <w:rPr>
                    <w:rFonts w:asciiTheme="minorHAnsi" w:hAnsiTheme="minorHAnsi" w:cs="Arial"/>
                    <w:sz w:val="16"/>
                    <w:szCs w:val="16"/>
                  </w:rPr>
                </w:pPr>
                <w:r w:rsidRPr="004036F2">
                  <w:rPr>
                    <w:rFonts w:asciiTheme="minorHAnsi" w:hAnsiTheme="minorHAnsi" w:cs="Arial"/>
                    <w:sz w:val="16"/>
                    <w:szCs w:val="16"/>
                  </w:rPr>
                  <w:t>201</w:t>
                </w:r>
                <w:r w:rsidR="00614A3D">
                  <w:rPr>
                    <w:rFonts w:asciiTheme="minorHAnsi" w:hAnsiTheme="minorHAnsi" w:cs="Arial"/>
                    <w:sz w:val="16"/>
                    <w:szCs w:val="16"/>
                  </w:rPr>
                  <w:t>6</w:t>
                </w:r>
                <w:r w:rsidRPr="004036F2">
                  <w:rPr>
                    <w:rFonts w:asciiTheme="minorHAnsi" w:hAnsiTheme="minorHAnsi" w:cs="Arial"/>
                    <w:sz w:val="16"/>
                    <w:szCs w:val="16"/>
                  </w:rPr>
                  <w:t>-</w:t>
                </w:r>
                <w:r w:rsidR="00614A3D">
                  <w:rPr>
                    <w:rFonts w:asciiTheme="minorHAnsi" w:hAnsiTheme="minorHAnsi" w:cs="Arial"/>
                    <w:sz w:val="16"/>
                    <w:szCs w:val="16"/>
                  </w:rPr>
                  <w:t>02</w:t>
                </w:r>
                <w:r w:rsidRPr="004036F2">
                  <w:rPr>
                    <w:rFonts w:asciiTheme="minorHAnsi" w:hAnsiTheme="minorHAnsi" w:cs="Arial"/>
                    <w:sz w:val="16"/>
                    <w:szCs w:val="16"/>
                  </w:rPr>
                  <w:t>-02</w:t>
                </w:r>
              </w:p>
            </w:tc>
          </w:tr>
          <w:tr w:rsidR="00B05843" w:rsidRPr="004036F2" w:rsidTr="00B05843">
            <w:trPr>
              <w:jc w:val="center"/>
            </w:trPr>
            <w:tc>
              <w:tcPr>
                <w:tcW w:w="113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B05843" w:rsidRPr="004036F2" w:rsidRDefault="00B05843" w:rsidP="00B05843">
                <w:pPr>
                  <w:tabs>
                    <w:tab w:val="left" w:pos="3450"/>
                  </w:tabs>
                  <w:spacing w:line="240" w:lineRule="auto"/>
                  <w:jc w:val="center"/>
                  <w:rPr>
                    <w:rFonts w:asciiTheme="minorHAnsi" w:hAnsiTheme="minorHAnsi" w:cs="Arial"/>
                    <w:sz w:val="18"/>
                  </w:rPr>
                </w:pPr>
                <w:r w:rsidRPr="004036F2">
                  <w:rPr>
                    <w:rFonts w:asciiTheme="minorHAnsi" w:hAnsiTheme="minorHAnsi" w:cs="Arial"/>
                    <w:sz w:val="18"/>
                  </w:rPr>
                  <w:t>Página</w:t>
                </w:r>
              </w:p>
            </w:tc>
            <w:tc>
              <w:tcPr>
                <w:tcW w:w="103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B05843" w:rsidRPr="004036F2" w:rsidRDefault="00B05843" w:rsidP="00B05843">
                <w:pPr>
                  <w:tabs>
                    <w:tab w:val="left" w:pos="3450"/>
                  </w:tabs>
                  <w:spacing w:line="240" w:lineRule="auto"/>
                  <w:jc w:val="center"/>
                  <w:rPr>
                    <w:rFonts w:asciiTheme="minorHAnsi" w:hAnsiTheme="minorHAnsi" w:cs="Arial"/>
                    <w:b/>
                    <w:sz w:val="18"/>
                  </w:rPr>
                </w:pPr>
                <w:r w:rsidRPr="004036F2">
                  <w:rPr>
                    <w:rStyle w:val="Nmerodepgina"/>
                    <w:rFonts w:asciiTheme="minorHAnsi" w:hAnsiTheme="minorHAnsi"/>
                    <w:sz w:val="16"/>
                    <w:szCs w:val="16"/>
                  </w:rPr>
                  <w:fldChar w:fldCharType="begin"/>
                </w:r>
                <w:r w:rsidRPr="004036F2">
                  <w:rPr>
                    <w:rStyle w:val="Nmerodepgina"/>
                    <w:rFonts w:asciiTheme="minorHAnsi" w:hAnsiTheme="minorHAnsi"/>
                    <w:sz w:val="16"/>
                    <w:szCs w:val="16"/>
                  </w:rPr>
                  <w:instrText xml:space="preserve">PAGE  </w:instrText>
                </w:r>
                <w:r w:rsidRPr="004036F2">
                  <w:rPr>
                    <w:rStyle w:val="Nmerodepgina"/>
                    <w:rFonts w:asciiTheme="minorHAnsi" w:hAnsiTheme="minorHAnsi"/>
                    <w:sz w:val="16"/>
                    <w:szCs w:val="16"/>
                  </w:rPr>
                  <w:fldChar w:fldCharType="separate"/>
                </w:r>
                <w:r w:rsidR="00227A62">
                  <w:rPr>
                    <w:rStyle w:val="Nmerodepgina"/>
                    <w:rFonts w:asciiTheme="minorHAnsi" w:hAnsiTheme="minorHAnsi"/>
                    <w:noProof/>
                    <w:sz w:val="16"/>
                    <w:szCs w:val="16"/>
                  </w:rPr>
                  <w:t>1</w:t>
                </w:r>
                <w:r w:rsidRPr="004036F2">
                  <w:rPr>
                    <w:rStyle w:val="Nmerodepgina"/>
                    <w:rFonts w:asciiTheme="minorHAnsi" w:hAnsiTheme="minorHAnsi"/>
                    <w:sz w:val="16"/>
                    <w:szCs w:val="16"/>
                  </w:rPr>
                  <w:fldChar w:fldCharType="end"/>
                </w:r>
                <w:r w:rsidRPr="004036F2">
                  <w:rPr>
                    <w:rFonts w:asciiTheme="minorHAnsi" w:hAnsiTheme="minorHAnsi"/>
                    <w:sz w:val="16"/>
                    <w:szCs w:val="16"/>
                  </w:rPr>
                  <w:t xml:space="preserve"> de </w:t>
                </w:r>
                <w:r w:rsidRPr="004036F2">
                  <w:rPr>
                    <w:rStyle w:val="Nmerodepgina"/>
                    <w:rFonts w:asciiTheme="minorHAnsi" w:hAnsiTheme="minorHAnsi" w:cs="Arial"/>
                    <w:sz w:val="16"/>
                    <w:szCs w:val="16"/>
                  </w:rPr>
                  <w:fldChar w:fldCharType="begin"/>
                </w:r>
                <w:r w:rsidRPr="004036F2">
                  <w:rPr>
                    <w:rStyle w:val="Nmerodepgina"/>
                    <w:rFonts w:asciiTheme="minorHAnsi" w:hAnsiTheme="minorHAnsi" w:cs="Arial"/>
                    <w:sz w:val="16"/>
                    <w:szCs w:val="16"/>
                  </w:rPr>
                  <w:instrText xml:space="preserve"> NUMPAGES </w:instrText>
                </w:r>
                <w:r w:rsidRPr="004036F2">
                  <w:rPr>
                    <w:rStyle w:val="Nmerodepgina"/>
                    <w:rFonts w:asciiTheme="minorHAnsi" w:hAnsiTheme="minorHAnsi" w:cs="Arial"/>
                    <w:sz w:val="16"/>
                    <w:szCs w:val="16"/>
                  </w:rPr>
                  <w:fldChar w:fldCharType="separate"/>
                </w:r>
                <w:r w:rsidR="00227A62">
                  <w:rPr>
                    <w:rStyle w:val="Nmerodepgina"/>
                    <w:rFonts w:asciiTheme="minorHAnsi" w:hAnsiTheme="minorHAnsi" w:cs="Arial"/>
                    <w:noProof/>
                    <w:sz w:val="16"/>
                    <w:szCs w:val="16"/>
                  </w:rPr>
                  <w:t>4</w:t>
                </w:r>
                <w:r w:rsidRPr="004036F2">
                  <w:rPr>
                    <w:rStyle w:val="Nmerodepgina"/>
                    <w:rFonts w:asciiTheme="minorHAnsi" w:hAnsiTheme="minorHAnsi" w:cs="Arial"/>
                    <w:sz w:val="16"/>
                    <w:szCs w:val="16"/>
                  </w:rPr>
                  <w:fldChar w:fldCharType="end"/>
                </w:r>
              </w:p>
            </w:tc>
          </w:tr>
        </w:tbl>
        <w:p w:rsidR="00B05843" w:rsidRPr="004036F2" w:rsidRDefault="00B05843">
          <w:pPr>
            <w:tabs>
              <w:tab w:val="left" w:pos="3450"/>
            </w:tabs>
            <w:jc w:val="center"/>
            <w:rPr>
              <w:rFonts w:asciiTheme="minorHAnsi" w:hAnsiTheme="minorHAnsi" w:cs="Arial"/>
              <w:b/>
              <w:sz w:val="22"/>
            </w:rPr>
          </w:pPr>
        </w:p>
      </w:tc>
    </w:tr>
  </w:tbl>
  <w:p w:rsidR="00DB6EDB" w:rsidRPr="004036F2" w:rsidRDefault="00DB6EDB">
    <w:pPr>
      <w:pStyle w:val="Encabezado"/>
      <w:rPr>
        <w:rFonts w:asciiTheme="minorHAnsi" w:hAnsiTheme="minorHAnsi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2628D0"/>
    <w:multiLevelType w:val="hybridMultilevel"/>
    <w:tmpl w:val="EB72FB5A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9902AD"/>
    <w:multiLevelType w:val="multilevel"/>
    <w:tmpl w:val="BA2497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6613F39"/>
    <w:multiLevelType w:val="multilevel"/>
    <w:tmpl w:val="9C0CFE4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874293D"/>
    <w:multiLevelType w:val="multilevel"/>
    <w:tmpl w:val="9C0CFE4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4FE26DB"/>
    <w:multiLevelType w:val="multilevel"/>
    <w:tmpl w:val="B360F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4257312"/>
    <w:multiLevelType w:val="multilevel"/>
    <w:tmpl w:val="AB7EA7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4384976"/>
    <w:multiLevelType w:val="multilevel"/>
    <w:tmpl w:val="9C0CFE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7A42922"/>
    <w:multiLevelType w:val="hybridMultilevel"/>
    <w:tmpl w:val="4208A9C0"/>
    <w:lvl w:ilvl="0" w:tplc="24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F0248A3"/>
    <w:multiLevelType w:val="hybridMultilevel"/>
    <w:tmpl w:val="D1D459FC"/>
    <w:lvl w:ilvl="0" w:tplc="2E8E89DC">
      <w:start w:val="1"/>
      <w:numFmt w:val="decimal"/>
      <w:lvlText w:val="%1."/>
      <w:lvlJc w:val="left"/>
      <w:pPr>
        <w:ind w:left="720" w:hanging="360"/>
      </w:pPr>
      <w:rPr>
        <w:sz w:val="28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1527124"/>
    <w:multiLevelType w:val="multilevel"/>
    <w:tmpl w:val="9C0CFE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CAD2BF8"/>
    <w:multiLevelType w:val="hybridMultilevel"/>
    <w:tmpl w:val="D6866A7A"/>
    <w:lvl w:ilvl="0" w:tplc="2E8E89DC">
      <w:start w:val="1"/>
      <w:numFmt w:val="decimal"/>
      <w:lvlText w:val="%1."/>
      <w:lvlJc w:val="left"/>
      <w:pPr>
        <w:ind w:left="720" w:hanging="360"/>
      </w:pPr>
      <w:rPr>
        <w:sz w:val="28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D5A1CCC"/>
    <w:multiLevelType w:val="multilevel"/>
    <w:tmpl w:val="003661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E082384"/>
    <w:multiLevelType w:val="hybridMultilevel"/>
    <w:tmpl w:val="9914244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E163441"/>
    <w:multiLevelType w:val="multilevel"/>
    <w:tmpl w:val="9C0CFE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0A56349"/>
    <w:multiLevelType w:val="multilevel"/>
    <w:tmpl w:val="9C0CFE4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3803712"/>
    <w:multiLevelType w:val="multilevel"/>
    <w:tmpl w:val="F5963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F610419"/>
    <w:multiLevelType w:val="hybridMultilevel"/>
    <w:tmpl w:val="E4C6FC1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5"/>
  </w:num>
  <w:num w:numId="3">
    <w:abstractNumId w:val="11"/>
  </w:num>
  <w:num w:numId="4">
    <w:abstractNumId w:val="1"/>
  </w:num>
  <w:num w:numId="5">
    <w:abstractNumId w:val="13"/>
  </w:num>
  <w:num w:numId="6">
    <w:abstractNumId w:val="5"/>
  </w:num>
  <w:num w:numId="7">
    <w:abstractNumId w:val="4"/>
  </w:num>
  <w:num w:numId="8">
    <w:abstractNumId w:val="6"/>
  </w:num>
  <w:num w:numId="9">
    <w:abstractNumId w:val="7"/>
  </w:num>
  <w:num w:numId="10">
    <w:abstractNumId w:val="14"/>
  </w:num>
  <w:num w:numId="11">
    <w:abstractNumId w:val="2"/>
  </w:num>
  <w:num w:numId="12">
    <w:abstractNumId w:val="9"/>
  </w:num>
  <w:num w:numId="13">
    <w:abstractNumId w:val="3"/>
  </w:num>
  <w:num w:numId="14">
    <w:abstractNumId w:val="0"/>
  </w:num>
  <w:num w:numId="15">
    <w:abstractNumId w:val="8"/>
  </w:num>
  <w:num w:numId="16">
    <w:abstractNumId w:val="16"/>
  </w:num>
  <w:num w:numId="17">
    <w:abstractNumId w:val="12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462A"/>
    <w:rsid w:val="000072F7"/>
    <w:rsid w:val="00010122"/>
    <w:rsid w:val="000118BB"/>
    <w:rsid w:val="00012C6F"/>
    <w:rsid w:val="00013C40"/>
    <w:rsid w:val="00017131"/>
    <w:rsid w:val="00036D46"/>
    <w:rsid w:val="00042F98"/>
    <w:rsid w:val="00045487"/>
    <w:rsid w:val="000507E7"/>
    <w:rsid w:val="000519BF"/>
    <w:rsid w:val="000578E4"/>
    <w:rsid w:val="0006072B"/>
    <w:rsid w:val="00070214"/>
    <w:rsid w:val="00072BFA"/>
    <w:rsid w:val="00075ABC"/>
    <w:rsid w:val="000762FE"/>
    <w:rsid w:val="000766E2"/>
    <w:rsid w:val="00084BF7"/>
    <w:rsid w:val="00085CA0"/>
    <w:rsid w:val="00090316"/>
    <w:rsid w:val="00096CFF"/>
    <w:rsid w:val="000A54CF"/>
    <w:rsid w:val="000B0CAB"/>
    <w:rsid w:val="000B7721"/>
    <w:rsid w:val="000C4FF3"/>
    <w:rsid w:val="000C731D"/>
    <w:rsid w:val="000D1CDC"/>
    <w:rsid w:val="000D2F9C"/>
    <w:rsid w:val="000E0EB2"/>
    <w:rsid w:val="000E6055"/>
    <w:rsid w:val="000E63D8"/>
    <w:rsid w:val="000F28FB"/>
    <w:rsid w:val="000F3316"/>
    <w:rsid w:val="000F49D3"/>
    <w:rsid w:val="000F6A51"/>
    <w:rsid w:val="00101D9D"/>
    <w:rsid w:val="0010740B"/>
    <w:rsid w:val="00113273"/>
    <w:rsid w:val="001176FC"/>
    <w:rsid w:val="00124A24"/>
    <w:rsid w:val="00124D81"/>
    <w:rsid w:val="00136324"/>
    <w:rsid w:val="0013744F"/>
    <w:rsid w:val="00137FC8"/>
    <w:rsid w:val="00164965"/>
    <w:rsid w:val="00164F96"/>
    <w:rsid w:val="001660DE"/>
    <w:rsid w:val="00171ABD"/>
    <w:rsid w:val="00172EC0"/>
    <w:rsid w:val="00176758"/>
    <w:rsid w:val="001804C0"/>
    <w:rsid w:val="00181138"/>
    <w:rsid w:val="001904DD"/>
    <w:rsid w:val="00191C0C"/>
    <w:rsid w:val="001A00E6"/>
    <w:rsid w:val="001A09F7"/>
    <w:rsid w:val="001A5871"/>
    <w:rsid w:val="001A5B20"/>
    <w:rsid w:val="001C01F5"/>
    <w:rsid w:val="001C0C19"/>
    <w:rsid w:val="001C296C"/>
    <w:rsid w:val="001C3EC1"/>
    <w:rsid w:val="001D17FE"/>
    <w:rsid w:val="001D3CCC"/>
    <w:rsid w:val="001E485A"/>
    <w:rsid w:val="001F5100"/>
    <w:rsid w:val="001F5702"/>
    <w:rsid w:val="002006FB"/>
    <w:rsid w:val="00205372"/>
    <w:rsid w:val="002056C2"/>
    <w:rsid w:val="002114F6"/>
    <w:rsid w:val="002227C4"/>
    <w:rsid w:val="00225A27"/>
    <w:rsid w:val="002263BB"/>
    <w:rsid w:val="00227A62"/>
    <w:rsid w:val="00232106"/>
    <w:rsid w:val="002334D8"/>
    <w:rsid w:val="00234DF4"/>
    <w:rsid w:val="00241535"/>
    <w:rsid w:val="00242CE9"/>
    <w:rsid w:val="002462C8"/>
    <w:rsid w:val="002523B3"/>
    <w:rsid w:val="002525AD"/>
    <w:rsid w:val="00252A38"/>
    <w:rsid w:val="00255EEC"/>
    <w:rsid w:val="002611D9"/>
    <w:rsid w:val="00263F64"/>
    <w:rsid w:val="0026498D"/>
    <w:rsid w:val="002661CC"/>
    <w:rsid w:val="00272854"/>
    <w:rsid w:val="00285FF8"/>
    <w:rsid w:val="00290B90"/>
    <w:rsid w:val="00290BBD"/>
    <w:rsid w:val="00293440"/>
    <w:rsid w:val="00293CF1"/>
    <w:rsid w:val="002A5CE3"/>
    <w:rsid w:val="002B03BE"/>
    <w:rsid w:val="002B43E9"/>
    <w:rsid w:val="002B4FD6"/>
    <w:rsid w:val="002B554B"/>
    <w:rsid w:val="002B78D8"/>
    <w:rsid w:val="002C0322"/>
    <w:rsid w:val="002C5FA4"/>
    <w:rsid w:val="002C6890"/>
    <w:rsid w:val="002C7208"/>
    <w:rsid w:val="002D1655"/>
    <w:rsid w:val="002D2A9D"/>
    <w:rsid w:val="002D30EF"/>
    <w:rsid w:val="002E37C9"/>
    <w:rsid w:val="002E484A"/>
    <w:rsid w:val="002E5208"/>
    <w:rsid w:val="002E5CE6"/>
    <w:rsid w:val="002F0C71"/>
    <w:rsid w:val="002F0F56"/>
    <w:rsid w:val="002F798C"/>
    <w:rsid w:val="003008BA"/>
    <w:rsid w:val="003008C2"/>
    <w:rsid w:val="00307CD2"/>
    <w:rsid w:val="003131F7"/>
    <w:rsid w:val="0031349C"/>
    <w:rsid w:val="00314065"/>
    <w:rsid w:val="0031434B"/>
    <w:rsid w:val="00322F74"/>
    <w:rsid w:val="00323FCC"/>
    <w:rsid w:val="003325F7"/>
    <w:rsid w:val="00333898"/>
    <w:rsid w:val="0033485B"/>
    <w:rsid w:val="00342429"/>
    <w:rsid w:val="00344701"/>
    <w:rsid w:val="00347179"/>
    <w:rsid w:val="00350C5F"/>
    <w:rsid w:val="00355B47"/>
    <w:rsid w:val="00356827"/>
    <w:rsid w:val="0035731B"/>
    <w:rsid w:val="00360680"/>
    <w:rsid w:val="00361004"/>
    <w:rsid w:val="0036506A"/>
    <w:rsid w:val="0037395D"/>
    <w:rsid w:val="0037401F"/>
    <w:rsid w:val="00380B52"/>
    <w:rsid w:val="00382346"/>
    <w:rsid w:val="00387619"/>
    <w:rsid w:val="00390606"/>
    <w:rsid w:val="003964E4"/>
    <w:rsid w:val="003971FE"/>
    <w:rsid w:val="003A38CC"/>
    <w:rsid w:val="003A6C98"/>
    <w:rsid w:val="003A73F9"/>
    <w:rsid w:val="003A7B2D"/>
    <w:rsid w:val="003B2C2C"/>
    <w:rsid w:val="003D68CE"/>
    <w:rsid w:val="003E1705"/>
    <w:rsid w:val="003E274B"/>
    <w:rsid w:val="003E34AF"/>
    <w:rsid w:val="003F14AA"/>
    <w:rsid w:val="003F7165"/>
    <w:rsid w:val="0040098C"/>
    <w:rsid w:val="004036F2"/>
    <w:rsid w:val="00407C6C"/>
    <w:rsid w:val="00411AF6"/>
    <w:rsid w:val="0041602D"/>
    <w:rsid w:val="00421754"/>
    <w:rsid w:val="00421F91"/>
    <w:rsid w:val="00422EC9"/>
    <w:rsid w:val="00432899"/>
    <w:rsid w:val="004342F4"/>
    <w:rsid w:val="00436855"/>
    <w:rsid w:val="00440919"/>
    <w:rsid w:val="0044379E"/>
    <w:rsid w:val="00453FBC"/>
    <w:rsid w:val="004558E1"/>
    <w:rsid w:val="00456052"/>
    <w:rsid w:val="004603BD"/>
    <w:rsid w:val="00462608"/>
    <w:rsid w:val="00470821"/>
    <w:rsid w:val="004714F2"/>
    <w:rsid w:val="00471699"/>
    <w:rsid w:val="00477120"/>
    <w:rsid w:val="0047742E"/>
    <w:rsid w:val="00477EAB"/>
    <w:rsid w:val="0048394E"/>
    <w:rsid w:val="004846BA"/>
    <w:rsid w:val="004870E4"/>
    <w:rsid w:val="00490B36"/>
    <w:rsid w:val="00493C78"/>
    <w:rsid w:val="004A03EC"/>
    <w:rsid w:val="004A1524"/>
    <w:rsid w:val="004A2B08"/>
    <w:rsid w:val="004A3746"/>
    <w:rsid w:val="004A5674"/>
    <w:rsid w:val="004B13B6"/>
    <w:rsid w:val="004B39A1"/>
    <w:rsid w:val="004B4257"/>
    <w:rsid w:val="004C07CE"/>
    <w:rsid w:val="004C0A91"/>
    <w:rsid w:val="004C2D13"/>
    <w:rsid w:val="004C4832"/>
    <w:rsid w:val="004C77F3"/>
    <w:rsid w:val="004D3142"/>
    <w:rsid w:val="004D6845"/>
    <w:rsid w:val="004D7A56"/>
    <w:rsid w:val="004E7E4B"/>
    <w:rsid w:val="004F06F7"/>
    <w:rsid w:val="004F3697"/>
    <w:rsid w:val="004F5A91"/>
    <w:rsid w:val="00505204"/>
    <w:rsid w:val="005105A3"/>
    <w:rsid w:val="00510729"/>
    <w:rsid w:val="00511298"/>
    <w:rsid w:val="00516803"/>
    <w:rsid w:val="005254F7"/>
    <w:rsid w:val="005355B1"/>
    <w:rsid w:val="00536763"/>
    <w:rsid w:val="005403C8"/>
    <w:rsid w:val="0054597A"/>
    <w:rsid w:val="00547BD0"/>
    <w:rsid w:val="00555134"/>
    <w:rsid w:val="00560492"/>
    <w:rsid w:val="00562A9B"/>
    <w:rsid w:val="00563FBB"/>
    <w:rsid w:val="005739BB"/>
    <w:rsid w:val="0058572A"/>
    <w:rsid w:val="00591FC4"/>
    <w:rsid w:val="005A2D0F"/>
    <w:rsid w:val="005A561E"/>
    <w:rsid w:val="005A6B09"/>
    <w:rsid w:val="005B670E"/>
    <w:rsid w:val="005C2521"/>
    <w:rsid w:val="005C323E"/>
    <w:rsid w:val="005C58A0"/>
    <w:rsid w:val="005C75D9"/>
    <w:rsid w:val="005C7A08"/>
    <w:rsid w:val="005D2907"/>
    <w:rsid w:val="005E1C24"/>
    <w:rsid w:val="005E1F66"/>
    <w:rsid w:val="005E4866"/>
    <w:rsid w:val="005E5BF7"/>
    <w:rsid w:val="00602917"/>
    <w:rsid w:val="0060515A"/>
    <w:rsid w:val="00613DBB"/>
    <w:rsid w:val="00614A3D"/>
    <w:rsid w:val="006154A0"/>
    <w:rsid w:val="00616AE0"/>
    <w:rsid w:val="0062405D"/>
    <w:rsid w:val="0062607B"/>
    <w:rsid w:val="00632F86"/>
    <w:rsid w:val="00640501"/>
    <w:rsid w:val="00641B45"/>
    <w:rsid w:val="00645AD7"/>
    <w:rsid w:val="0065175C"/>
    <w:rsid w:val="0066488A"/>
    <w:rsid w:val="006655DD"/>
    <w:rsid w:val="006668A6"/>
    <w:rsid w:val="0067030D"/>
    <w:rsid w:val="006704E7"/>
    <w:rsid w:val="00670CC0"/>
    <w:rsid w:val="00674960"/>
    <w:rsid w:val="00676B38"/>
    <w:rsid w:val="006774A0"/>
    <w:rsid w:val="00696A91"/>
    <w:rsid w:val="006A1D7D"/>
    <w:rsid w:val="006C00D5"/>
    <w:rsid w:val="006D02CC"/>
    <w:rsid w:val="006D0BF2"/>
    <w:rsid w:val="006D0C54"/>
    <w:rsid w:val="006D55B9"/>
    <w:rsid w:val="006D68F1"/>
    <w:rsid w:val="006E45D4"/>
    <w:rsid w:val="006E7F1B"/>
    <w:rsid w:val="006F0850"/>
    <w:rsid w:val="006F1844"/>
    <w:rsid w:val="006F5C7D"/>
    <w:rsid w:val="006F6ECB"/>
    <w:rsid w:val="00702F06"/>
    <w:rsid w:val="00703AF9"/>
    <w:rsid w:val="00705881"/>
    <w:rsid w:val="0070675C"/>
    <w:rsid w:val="00707C05"/>
    <w:rsid w:val="0071168E"/>
    <w:rsid w:val="0071621E"/>
    <w:rsid w:val="007165F4"/>
    <w:rsid w:val="00716C84"/>
    <w:rsid w:val="0071787E"/>
    <w:rsid w:val="00720773"/>
    <w:rsid w:val="00723ABB"/>
    <w:rsid w:val="00724415"/>
    <w:rsid w:val="00727EC4"/>
    <w:rsid w:val="00730E38"/>
    <w:rsid w:val="00731048"/>
    <w:rsid w:val="007322ED"/>
    <w:rsid w:val="00734EBC"/>
    <w:rsid w:val="00737DC3"/>
    <w:rsid w:val="00741502"/>
    <w:rsid w:val="007450DE"/>
    <w:rsid w:val="00756B67"/>
    <w:rsid w:val="00766ED5"/>
    <w:rsid w:val="00767501"/>
    <w:rsid w:val="0077229A"/>
    <w:rsid w:val="0077272D"/>
    <w:rsid w:val="0077403F"/>
    <w:rsid w:val="007834ED"/>
    <w:rsid w:val="00784D59"/>
    <w:rsid w:val="007967E9"/>
    <w:rsid w:val="00797881"/>
    <w:rsid w:val="007A3319"/>
    <w:rsid w:val="007A726B"/>
    <w:rsid w:val="007B3DE4"/>
    <w:rsid w:val="007B4CB6"/>
    <w:rsid w:val="007B6272"/>
    <w:rsid w:val="007C4517"/>
    <w:rsid w:val="007D58B0"/>
    <w:rsid w:val="007E6943"/>
    <w:rsid w:val="007E6ED4"/>
    <w:rsid w:val="00800136"/>
    <w:rsid w:val="008049CA"/>
    <w:rsid w:val="00804F40"/>
    <w:rsid w:val="00805B8F"/>
    <w:rsid w:val="008150B8"/>
    <w:rsid w:val="00820821"/>
    <w:rsid w:val="008222CB"/>
    <w:rsid w:val="0082401A"/>
    <w:rsid w:val="008309EC"/>
    <w:rsid w:val="00833163"/>
    <w:rsid w:val="00840188"/>
    <w:rsid w:val="00841426"/>
    <w:rsid w:val="00842C59"/>
    <w:rsid w:val="00842E0A"/>
    <w:rsid w:val="00847891"/>
    <w:rsid w:val="00850FA4"/>
    <w:rsid w:val="008553FC"/>
    <w:rsid w:val="00863C18"/>
    <w:rsid w:val="00865900"/>
    <w:rsid w:val="008664F5"/>
    <w:rsid w:val="008752B3"/>
    <w:rsid w:val="0089045D"/>
    <w:rsid w:val="00894DEC"/>
    <w:rsid w:val="0089608A"/>
    <w:rsid w:val="008A58C6"/>
    <w:rsid w:val="008A663B"/>
    <w:rsid w:val="008B0C4B"/>
    <w:rsid w:val="008B1106"/>
    <w:rsid w:val="008B1AA1"/>
    <w:rsid w:val="008C0B97"/>
    <w:rsid w:val="008C0F41"/>
    <w:rsid w:val="008C21A2"/>
    <w:rsid w:val="008C39DD"/>
    <w:rsid w:val="008C4760"/>
    <w:rsid w:val="008C56E9"/>
    <w:rsid w:val="008D2AA8"/>
    <w:rsid w:val="008D5771"/>
    <w:rsid w:val="008E1324"/>
    <w:rsid w:val="008E206E"/>
    <w:rsid w:val="008E5BE7"/>
    <w:rsid w:val="008E75C0"/>
    <w:rsid w:val="008E7A30"/>
    <w:rsid w:val="008F76D7"/>
    <w:rsid w:val="008F7A18"/>
    <w:rsid w:val="008F7DF3"/>
    <w:rsid w:val="009037C2"/>
    <w:rsid w:val="00904AC3"/>
    <w:rsid w:val="00912D92"/>
    <w:rsid w:val="0091462A"/>
    <w:rsid w:val="009209EF"/>
    <w:rsid w:val="00942926"/>
    <w:rsid w:val="00947BE5"/>
    <w:rsid w:val="00953228"/>
    <w:rsid w:val="0097292D"/>
    <w:rsid w:val="009801D8"/>
    <w:rsid w:val="00980E9D"/>
    <w:rsid w:val="00984162"/>
    <w:rsid w:val="0099022D"/>
    <w:rsid w:val="009924B1"/>
    <w:rsid w:val="009A1AA5"/>
    <w:rsid w:val="009A64FD"/>
    <w:rsid w:val="009A7BCE"/>
    <w:rsid w:val="009B62EB"/>
    <w:rsid w:val="009C17EA"/>
    <w:rsid w:val="009D28C7"/>
    <w:rsid w:val="009D3DE4"/>
    <w:rsid w:val="009D573C"/>
    <w:rsid w:val="009E295C"/>
    <w:rsid w:val="009F46B9"/>
    <w:rsid w:val="009F5809"/>
    <w:rsid w:val="009F6E2D"/>
    <w:rsid w:val="00A00D6F"/>
    <w:rsid w:val="00A019FD"/>
    <w:rsid w:val="00A111A1"/>
    <w:rsid w:val="00A12134"/>
    <w:rsid w:val="00A1222F"/>
    <w:rsid w:val="00A2190E"/>
    <w:rsid w:val="00A260A7"/>
    <w:rsid w:val="00A31EB0"/>
    <w:rsid w:val="00A32ABB"/>
    <w:rsid w:val="00A433EE"/>
    <w:rsid w:val="00A4724E"/>
    <w:rsid w:val="00A5518B"/>
    <w:rsid w:val="00A556FA"/>
    <w:rsid w:val="00A61513"/>
    <w:rsid w:val="00A63B68"/>
    <w:rsid w:val="00A64DB0"/>
    <w:rsid w:val="00A7054E"/>
    <w:rsid w:val="00A762F7"/>
    <w:rsid w:val="00A81B24"/>
    <w:rsid w:val="00A92094"/>
    <w:rsid w:val="00A952A2"/>
    <w:rsid w:val="00A95F83"/>
    <w:rsid w:val="00AA0E9F"/>
    <w:rsid w:val="00AA1D3C"/>
    <w:rsid w:val="00AA2BD1"/>
    <w:rsid w:val="00AA44FF"/>
    <w:rsid w:val="00AA4BD5"/>
    <w:rsid w:val="00AA55A3"/>
    <w:rsid w:val="00AA6EFD"/>
    <w:rsid w:val="00AB1D38"/>
    <w:rsid w:val="00AB20A9"/>
    <w:rsid w:val="00AB4508"/>
    <w:rsid w:val="00AC02DF"/>
    <w:rsid w:val="00AC700E"/>
    <w:rsid w:val="00AC78D2"/>
    <w:rsid w:val="00AE1706"/>
    <w:rsid w:val="00AE7DC8"/>
    <w:rsid w:val="00AF1DD5"/>
    <w:rsid w:val="00AF3D94"/>
    <w:rsid w:val="00AF4897"/>
    <w:rsid w:val="00B008A3"/>
    <w:rsid w:val="00B01685"/>
    <w:rsid w:val="00B049AE"/>
    <w:rsid w:val="00B05843"/>
    <w:rsid w:val="00B114CF"/>
    <w:rsid w:val="00B1186C"/>
    <w:rsid w:val="00B12C28"/>
    <w:rsid w:val="00B203CF"/>
    <w:rsid w:val="00B2382A"/>
    <w:rsid w:val="00B244F9"/>
    <w:rsid w:val="00B41567"/>
    <w:rsid w:val="00B429BC"/>
    <w:rsid w:val="00B53B3F"/>
    <w:rsid w:val="00B667D5"/>
    <w:rsid w:val="00B66BFD"/>
    <w:rsid w:val="00B670A4"/>
    <w:rsid w:val="00B67736"/>
    <w:rsid w:val="00B7147E"/>
    <w:rsid w:val="00B72A46"/>
    <w:rsid w:val="00B7552D"/>
    <w:rsid w:val="00B764E7"/>
    <w:rsid w:val="00B81001"/>
    <w:rsid w:val="00B825E1"/>
    <w:rsid w:val="00B83C9D"/>
    <w:rsid w:val="00B941C8"/>
    <w:rsid w:val="00B948F0"/>
    <w:rsid w:val="00B951B3"/>
    <w:rsid w:val="00BA0BD8"/>
    <w:rsid w:val="00BA1C71"/>
    <w:rsid w:val="00BA1D56"/>
    <w:rsid w:val="00BA4B52"/>
    <w:rsid w:val="00BA762F"/>
    <w:rsid w:val="00BB2C7F"/>
    <w:rsid w:val="00BB4682"/>
    <w:rsid w:val="00BB5D7B"/>
    <w:rsid w:val="00BC058B"/>
    <w:rsid w:val="00BC56E3"/>
    <w:rsid w:val="00BD633A"/>
    <w:rsid w:val="00BE2A3C"/>
    <w:rsid w:val="00BE5487"/>
    <w:rsid w:val="00BF2ED1"/>
    <w:rsid w:val="00BF4BFB"/>
    <w:rsid w:val="00C00D45"/>
    <w:rsid w:val="00C01AC4"/>
    <w:rsid w:val="00C02239"/>
    <w:rsid w:val="00C06972"/>
    <w:rsid w:val="00C07835"/>
    <w:rsid w:val="00C12911"/>
    <w:rsid w:val="00C134D6"/>
    <w:rsid w:val="00C20AB8"/>
    <w:rsid w:val="00C21041"/>
    <w:rsid w:val="00C21A32"/>
    <w:rsid w:val="00C337C7"/>
    <w:rsid w:val="00C4553C"/>
    <w:rsid w:val="00C4677F"/>
    <w:rsid w:val="00C566B0"/>
    <w:rsid w:val="00C60860"/>
    <w:rsid w:val="00C63960"/>
    <w:rsid w:val="00C67AA2"/>
    <w:rsid w:val="00C7349C"/>
    <w:rsid w:val="00C778DF"/>
    <w:rsid w:val="00C77EC3"/>
    <w:rsid w:val="00C81CE9"/>
    <w:rsid w:val="00C82301"/>
    <w:rsid w:val="00C8721B"/>
    <w:rsid w:val="00C94CEF"/>
    <w:rsid w:val="00C95150"/>
    <w:rsid w:val="00C97F80"/>
    <w:rsid w:val="00CA0BD8"/>
    <w:rsid w:val="00CB3D95"/>
    <w:rsid w:val="00CB7A63"/>
    <w:rsid w:val="00CC24EE"/>
    <w:rsid w:val="00CC446B"/>
    <w:rsid w:val="00CE2B1B"/>
    <w:rsid w:val="00CE4D4D"/>
    <w:rsid w:val="00CE5957"/>
    <w:rsid w:val="00CE743C"/>
    <w:rsid w:val="00CF21E6"/>
    <w:rsid w:val="00D00A71"/>
    <w:rsid w:val="00D037B1"/>
    <w:rsid w:val="00D05344"/>
    <w:rsid w:val="00D05445"/>
    <w:rsid w:val="00D07176"/>
    <w:rsid w:val="00D07FB9"/>
    <w:rsid w:val="00D11420"/>
    <w:rsid w:val="00D17B52"/>
    <w:rsid w:val="00D2103D"/>
    <w:rsid w:val="00D21E9B"/>
    <w:rsid w:val="00D241CD"/>
    <w:rsid w:val="00D32AA8"/>
    <w:rsid w:val="00D32CE8"/>
    <w:rsid w:val="00D347F6"/>
    <w:rsid w:val="00D36A7E"/>
    <w:rsid w:val="00D40901"/>
    <w:rsid w:val="00D41283"/>
    <w:rsid w:val="00D42D80"/>
    <w:rsid w:val="00D46808"/>
    <w:rsid w:val="00D515DF"/>
    <w:rsid w:val="00D5518F"/>
    <w:rsid w:val="00D551A8"/>
    <w:rsid w:val="00D554AA"/>
    <w:rsid w:val="00D6000C"/>
    <w:rsid w:val="00D6274A"/>
    <w:rsid w:val="00D77402"/>
    <w:rsid w:val="00D8036C"/>
    <w:rsid w:val="00D80394"/>
    <w:rsid w:val="00D81538"/>
    <w:rsid w:val="00D848D0"/>
    <w:rsid w:val="00D90733"/>
    <w:rsid w:val="00D92328"/>
    <w:rsid w:val="00D96013"/>
    <w:rsid w:val="00DA03A7"/>
    <w:rsid w:val="00DA5785"/>
    <w:rsid w:val="00DB108F"/>
    <w:rsid w:val="00DB1F45"/>
    <w:rsid w:val="00DB2734"/>
    <w:rsid w:val="00DB4EFC"/>
    <w:rsid w:val="00DB6CC7"/>
    <w:rsid w:val="00DB6EDB"/>
    <w:rsid w:val="00DC6280"/>
    <w:rsid w:val="00DC7631"/>
    <w:rsid w:val="00DD5686"/>
    <w:rsid w:val="00DE78CB"/>
    <w:rsid w:val="00DF099F"/>
    <w:rsid w:val="00DF1DDB"/>
    <w:rsid w:val="00E009B7"/>
    <w:rsid w:val="00E00E13"/>
    <w:rsid w:val="00E054D3"/>
    <w:rsid w:val="00E12BDA"/>
    <w:rsid w:val="00E170AF"/>
    <w:rsid w:val="00E30539"/>
    <w:rsid w:val="00E341EC"/>
    <w:rsid w:val="00E35CDE"/>
    <w:rsid w:val="00E36606"/>
    <w:rsid w:val="00E37C2B"/>
    <w:rsid w:val="00E53A15"/>
    <w:rsid w:val="00E664B2"/>
    <w:rsid w:val="00E72E36"/>
    <w:rsid w:val="00E736AE"/>
    <w:rsid w:val="00E73996"/>
    <w:rsid w:val="00E81B79"/>
    <w:rsid w:val="00E81C5A"/>
    <w:rsid w:val="00E96669"/>
    <w:rsid w:val="00EA0513"/>
    <w:rsid w:val="00EA33BF"/>
    <w:rsid w:val="00EA3D43"/>
    <w:rsid w:val="00EA6DDB"/>
    <w:rsid w:val="00EA7EB3"/>
    <w:rsid w:val="00EB1CB2"/>
    <w:rsid w:val="00EB32C8"/>
    <w:rsid w:val="00EC28A3"/>
    <w:rsid w:val="00EC4C52"/>
    <w:rsid w:val="00ED7F0E"/>
    <w:rsid w:val="00EE005E"/>
    <w:rsid w:val="00EE3E21"/>
    <w:rsid w:val="00EE594B"/>
    <w:rsid w:val="00EF4CE4"/>
    <w:rsid w:val="00EF7EDC"/>
    <w:rsid w:val="00F019B5"/>
    <w:rsid w:val="00F119FD"/>
    <w:rsid w:val="00F1533D"/>
    <w:rsid w:val="00F244F1"/>
    <w:rsid w:val="00F24B46"/>
    <w:rsid w:val="00F27E6F"/>
    <w:rsid w:val="00F30B2E"/>
    <w:rsid w:val="00F31E54"/>
    <w:rsid w:val="00F43A75"/>
    <w:rsid w:val="00F50800"/>
    <w:rsid w:val="00F51E5F"/>
    <w:rsid w:val="00F5465E"/>
    <w:rsid w:val="00F56736"/>
    <w:rsid w:val="00F576B4"/>
    <w:rsid w:val="00F66151"/>
    <w:rsid w:val="00F75544"/>
    <w:rsid w:val="00F819FB"/>
    <w:rsid w:val="00F9325B"/>
    <w:rsid w:val="00F9728D"/>
    <w:rsid w:val="00FA321C"/>
    <w:rsid w:val="00FA44C2"/>
    <w:rsid w:val="00FA6DEB"/>
    <w:rsid w:val="00FB5281"/>
    <w:rsid w:val="00FB7EEB"/>
    <w:rsid w:val="00FC06A1"/>
    <w:rsid w:val="00FC0D43"/>
    <w:rsid w:val="00FC44D7"/>
    <w:rsid w:val="00FD668B"/>
    <w:rsid w:val="00FD737A"/>
    <w:rsid w:val="00FE0E24"/>
    <w:rsid w:val="00FE2C99"/>
    <w:rsid w:val="00FE7483"/>
    <w:rsid w:val="00FF0217"/>
    <w:rsid w:val="00FF27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,"/>
  <w15:docId w15:val="{FA84AD55-8D26-41C5-92D2-8149123F3D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CO" w:eastAsia="es-C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70821"/>
    <w:pPr>
      <w:widowControl w:val="0"/>
      <w:adjustRightInd w:val="0"/>
      <w:spacing w:line="360" w:lineRule="atLeast"/>
      <w:jc w:val="both"/>
      <w:textAlignment w:val="baseline"/>
    </w:pPr>
    <w:rPr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9801D8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9801D8"/>
    <w:pPr>
      <w:tabs>
        <w:tab w:val="center" w:pos="4252"/>
        <w:tab w:val="right" w:pos="8504"/>
      </w:tabs>
    </w:pPr>
  </w:style>
  <w:style w:type="table" w:styleId="Tablaconcuadrcula">
    <w:name w:val="Table Grid"/>
    <w:basedOn w:val="Tablanormal"/>
    <w:rsid w:val="009801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merodepgina">
    <w:name w:val="page number"/>
    <w:basedOn w:val="Fuentedeprrafopredeter"/>
    <w:rsid w:val="009801D8"/>
  </w:style>
  <w:style w:type="character" w:styleId="Hipervnculo">
    <w:name w:val="Hyperlink"/>
    <w:basedOn w:val="Fuentedeprrafopredeter"/>
    <w:rsid w:val="009801D8"/>
    <w:rPr>
      <w:rFonts w:ascii="Arial" w:hAnsi="Arial" w:cs="Arial" w:hint="default"/>
      <w:color w:val="0000CC"/>
      <w:u w:val="single"/>
    </w:rPr>
  </w:style>
  <w:style w:type="paragraph" w:styleId="Textoindependiente">
    <w:name w:val="Body Text"/>
    <w:basedOn w:val="Normal"/>
    <w:rsid w:val="00BF2ED1"/>
    <w:pPr>
      <w:spacing w:after="120"/>
    </w:pPr>
  </w:style>
  <w:style w:type="paragraph" w:styleId="Textonotapie">
    <w:name w:val="footnote text"/>
    <w:basedOn w:val="Normal"/>
    <w:semiHidden/>
    <w:rsid w:val="00723ABB"/>
    <w:rPr>
      <w:sz w:val="20"/>
      <w:szCs w:val="20"/>
    </w:rPr>
  </w:style>
  <w:style w:type="character" w:styleId="Refdenotaalpie">
    <w:name w:val="footnote reference"/>
    <w:basedOn w:val="Fuentedeprrafopredeter"/>
    <w:semiHidden/>
    <w:rsid w:val="00723ABB"/>
    <w:rPr>
      <w:vertAlign w:val="superscript"/>
    </w:rPr>
  </w:style>
  <w:style w:type="paragraph" w:styleId="Prrafodelista">
    <w:name w:val="List Paragraph"/>
    <w:basedOn w:val="Normal"/>
    <w:uiPriority w:val="34"/>
    <w:qFormat/>
    <w:rsid w:val="00C778DF"/>
    <w:pPr>
      <w:ind w:left="720"/>
      <w:contextualSpacing/>
    </w:pPr>
  </w:style>
  <w:style w:type="character" w:customStyle="1" w:styleId="apple-converted-space">
    <w:name w:val="apple-converted-space"/>
    <w:basedOn w:val="Fuentedeprrafopredeter"/>
    <w:rsid w:val="00C778DF"/>
  </w:style>
  <w:style w:type="paragraph" w:styleId="Textodeglobo">
    <w:name w:val="Balloon Text"/>
    <w:basedOn w:val="Normal"/>
    <w:link w:val="TextodegloboCar"/>
    <w:uiPriority w:val="99"/>
    <w:semiHidden/>
    <w:unhideWhenUsed/>
    <w:rsid w:val="00CB7A6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B7A63"/>
    <w:rPr>
      <w:rFonts w:ascii="Tahoma" w:hAnsi="Tahoma" w:cs="Tahoma"/>
      <w:sz w:val="16"/>
      <w:szCs w:val="16"/>
      <w:lang w:val="es-ES" w:eastAsia="es-ES"/>
    </w:rPr>
  </w:style>
  <w:style w:type="paragraph" w:customStyle="1" w:styleId="parrafos">
    <w:name w:val="parrafos"/>
    <w:basedOn w:val="Normal"/>
    <w:rsid w:val="00BB5D7B"/>
    <w:pPr>
      <w:widowControl/>
      <w:adjustRightInd/>
      <w:spacing w:before="100" w:beforeAutospacing="1" w:after="100" w:afterAutospacing="1" w:line="240" w:lineRule="auto"/>
      <w:textAlignment w:val="auto"/>
    </w:pPr>
    <w:rPr>
      <w:rFonts w:ascii="Arial" w:hAnsi="Arial" w:cs="Arial"/>
      <w:color w:val="000000"/>
      <w:sz w:val="23"/>
      <w:szCs w:val="23"/>
    </w:rPr>
  </w:style>
  <w:style w:type="paragraph" w:styleId="NormalWeb">
    <w:name w:val="Normal (Web)"/>
    <w:basedOn w:val="Normal"/>
    <w:uiPriority w:val="99"/>
    <w:rsid w:val="00D32CE8"/>
    <w:pPr>
      <w:widowControl/>
      <w:adjustRightInd/>
      <w:spacing w:before="100" w:beforeAutospacing="1" w:after="100" w:afterAutospacing="1" w:line="240" w:lineRule="auto"/>
      <w:jc w:val="left"/>
      <w:textAlignment w:val="auto"/>
    </w:pPr>
  </w:style>
  <w:style w:type="character" w:styleId="Textodelmarcadordeposicin">
    <w:name w:val="Placeholder Text"/>
    <w:basedOn w:val="Fuentedeprrafopredeter"/>
    <w:uiPriority w:val="99"/>
    <w:semiHidden/>
    <w:rsid w:val="00D32CE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24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8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2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6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66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0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32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30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286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15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56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27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9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2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4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1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34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504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90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267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710438">
              <w:blockQuote w:val="1"/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7209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74678">
          <w:blockQuote w:val="1"/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924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200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1666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5577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066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006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262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535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7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8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28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949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4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1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5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5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9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73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8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6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8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3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32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8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1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7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97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1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7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1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5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49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9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600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845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9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23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341</TotalTime>
  <Pages>4</Pages>
  <Words>603</Words>
  <Characters>3318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Información general:</vt:lpstr>
    </vt:vector>
  </TitlesOfParts>
  <Company>UTP</Company>
  <LinksUpToDate>false</LinksUpToDate>
  <CharactersWithSpaces>3914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Información general:</dc:title>
  <dc:creator>Juan</dc:creator>
  <cp:lastModifiedBy>Soporte Tecnico</cp:lastModifiedBy>
  <cp:revision>5</cp:revision>
  <cp:lastPrinted>2008-11-24T15:14:00Z</cp:lastPrinted>
  <dcterms:created xsi:type="dcterms:W3CDTF">2018-08-14T16:54:00Z</dcterms:created>
  <dcterms:modified xsi:type="dcterms:W3CDTF">2019-05-22T15:18:00Z</dcterms:modified>
</cp:coreProperties>
</file>