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2900"/>
        <w:gridCol w:w="1647"/>
        <w:gridCol w:w="1231"/>
      </w:tblGrid>
      <w:tr w:rsidR="004F5F39" w:rsidRPr="0052041C" w:rsidTr="00047B14">
        <w:trPr>
          <w:trHeight w:val="411"/>
          <w:jc w:val="center"/>
        </w:trPr>
        <w:tc>
          <w:tcPr>
            <w:tcW w:w="1808" w:type="pct"/>
          </w:tcPr>
          <w:p w:rsidR="004F5F39" w:rsidRPr="0052041C" w:rsidRDefault="004F5F39" w:rsidP="00047B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O"/>
              </w:rPr>
              <w:drawing>
                <wp:inline distT="0" distB="0" distL="0" distR="0">
                  <wp:extent cx="1988820" cy="494030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pct"/>
          </w:tcPr>
          <w:p w:rsidR="004F5F39" w:rsidRPr="0052041C" w:rsidRDefault="004F5F39" w:rsidP="00047B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es-CO"/>
              </w:rPr>
              <w:drawing>
                <wp:inline distT="0" distB="0" distL="0" distR="0">
                  <wp:extent cx="1743710" cy="438785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pct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563880" cy="563880"/>
                  <wp:effectExtent l="0" t="0" r="7620" b="7620"/>
                  <wp:docPr id="6" name="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pct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693419" cy="503689"/>
                  <wp:effectExtent l="0" t="0" r="0" b="0"/>
                  <wp:docPr id="8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19" cy="503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39" w:rsidRPr="0052041C" w:rsidTr="00047B14">
        <w:trPr>
          <w:trHeight w:val="411"/>
          <w:jc w:val="center"/>
        </w:trPr>
        <w:tc>
          <w:tcPr>
            <w:tcW w:w="5000" w:type="pct"/>
            <w:gridSpan w:val="4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4943475" cy="990600"/>
                  <wp:effectExtent l="0" t="0" r="9525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85" b="77915"/>
                          <a:stretch/>
                        </pic:blipFill>
                        <pic:spPr bwMode="auto">
                          <a:xfrm>
                            <a:off x="0" y="0"/>
                            <a:ext cx="49434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39" w:rsidRPr="0052041C" w:rsidTr="00047B14">
        <w:trPr>
          <w:trHeight w:val="656"/>
          <w:jc w:val="center"/>
        </w:trPr>
        <w:tc>
          <w:tcPr>
            <w:tcW w:w="5000" w:type="pct"/>
            <w:gridSpan w:val="4"/>
          </w:tcPr>
          <w:p w:rsidR="004F5F39" w:rsidRPr="0052041C" w:rsidRDefault="004F5F39" w:rsidP="00047B14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041C">
              <w:rPr>
                <w:rFonts w:asciiTheme="minorHAnsi" w:hAnsiTheme="minorHAnsi" w:cstheme="minorHAnsi"/>
                <w:b/>
                <w:sz w:val="16"/>
                <w:szCs w:val="16"/>
              </w:rPr>
              <w:t>VIVE DIGITAL REGIONAL</w:t>
            </w:r>
          </w:p>
          <w:p w:rsidR="004F5F39" w:rsidRPr="00733365" w:rsidRDefault="004F5F39" w:rsidP="00047B1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33365">
              <w:rPr>
                <w:rFonts w:asciiTheme="minorHAnsi" w:hAnsiTheme="minorHAnsi" w:cstheme="minorHAnsi"/>
                <w:b/>
                <w:sz w:val="20"/>
                <w:szCs w:val="16"/>
              </w:rPr>
              <w:t>Documento de Estudios Previos</w:t>
            </w:r>
          </w:p>
          <w:p w:rsidR="004F5F39" w:rsidRPr="001C55ED" w:rsidRDefault="002B3649" w:rsidP="00010E55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D4E82">
              <w:rPr>
                <w:rFonts w:asciiTheme="minorHAnsi" w:hAnsiTheme="minorHAnsi" w:cstheme="minorHAnsi"/>
                <w:b/>
                <w:szCs w:val="16"/>
              </w:rPr>
              <w:t>ACTIVIDAD 10</w:t>
            </w:r>
            <w:r w:rsidR="00010E55" w:rsidRPr="00AD4E82">
              <w:rPr>
                <w:rFonts w:asciiTheme="minorHAnsi" w:hAnsiTheme="minorHAnsi" w:cstheme="minorHAnsi"/>
                <w:b/>
                <w:szCs w:val="16"/>
              </w:rPr>
              <w:t xml:space="preserve"> </w:t>
            </w:r>
            <w:r w:rsidR="004F5F39" w:rsidRPr="00AD4E82">
              <w:rPr>
                <w:rFonts w:asciiTheme="minorHAnsi" w:hAnsiTheme="minorHAnsi" w:cstheme="minorHAnsi"/>
                <w:b/>
                <w:szCs w:val="16"/>
              </w:rPr>
              <w:t xml:space="preserve"> del Plan de Trabajo Aprobado</w:t>
            </w:r>
          </w:p>
        </w:tc>
      </w:tr>
    </w:tbl>
    <w:p w:rsidR="004F5F39" w:rsidRDefault="004F5F39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536"/>
      </w:tblGrid>
      <w:tr w:rsidR="002B3649" w:rsidRPr="002B3649" w:rsidTr="00047B14">
        <w:tc>
          <w:tcPr>
            <w:tcW w:w="2518" w:type="dxa"/>
            <w:vAlign w:val="center"/>
          </w:tcPr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OBJETO Y/O NECESIDAD</w:t>
            </w:r>
          </w:p>
        </w:tc>
        <w:tc>
          <w:tcPr>
            <w:tcW w:w="6536" w:type="dxa"/>
            <w:vAlign w:val="center"/>
          </w:tcPr>
          <w:p w:rsidR="002B3649" w:rsidRPr="002B3649" w:rsidRDefault="002B3649" w:rsidP="0026243F">
            <w:pPr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</w:pPr>
            <w:r w:rsidRPr="002B3649"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  <w:t>Fortalecer en gestión administrativa a los oferentes del sector Certificados en calidad tu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  <w:t>rística de la ciudad de Pereira</w:t>
            </w:r>
            <w:r w:rsidRPr="002B3649"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  <w:t xml:space="preserve"> </w:t>
            </w:r>
            <w:r w:rsidRPr="002B3649"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  <w:t>mediante la utilización de software especializado de TIC.</w:t>
            </w:r>
            <w:r w:rsidR="00E92FB6">
              <w:t xml:space="preserve"> </w:t>
            </w:r>
          </w:p>
        </w:tc>
      </w:tr>
      <w:tr w:rsidR="002B3649" w:rsidRPr="002B3649" w:rsidTr="00047B14">
        <w:tc>
          <w:tcPr>
            <w:tcW w:w="2518" w:type="dxa"/>
            <w:vAlign w:val="center"/>
          </w:tcPr>
          <w:p w:rsidR="002B3649" w:rsidRPr="002B3649" w:rsidRDefault="002B364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DESCRIPCION NECESIDAD</w:t>
            </w:r>
          </w:p>
        </w:tc>
        <w:tc>
          <w:tcPr>
            <w:tcW w:w="6536" w:type="dxa"/>
            <w:vAlign w:val="center"/>
          </w:tcPr>
          <w:p w:rsidR="002B3649" w:rsidRPr="002B3649" w:rsidRDefault="002B3649" w:rsidP="002A015F">
            <w:pPr>
              <w:rPr>
                <w:rFonts w:ascii="Arial" w:hAnsi="Arial" w:cs="Arial"/>
                <w:b/>
                <w:bCs/>
                <w:sz w:val="24"/>
                <w:szCs w:val="24"/>
                <w:lang w:eastAsia="es-ES_tradnl" w:bidi="es-ES_tradnl"/>
              </w:rPr>
            </w:pPr>
          </w:p>
          <w:p w:rsidR="00204F81" w:rsidRPr="0026243F" w:rsidRDefault="00204F81" w:rsidP="00204F81">
            <w:pPr>
              <w:rPr>
                <w:rFonts w:ascii="Arial" w:hAnsi="Arial" w:cs="Arial"/>
              </w:rPr>
            </w:pPr>
            <w:r w:rsidRPr="0026243F">
              <w:rPr>
                <w:rStyle w:val="textoarticuloprincipal"/>
                <w:rFonts w:ascii="Arial" w:hAnsi="Arial" w:cs="Arial"/>
              </w:rPr>
              <w:t xml:space="preserve">El sector hotelero hace parte importante en la cadena Turística y cada vez requiere de procesos que permitan optimizar los  recursos y procesos para tener clientes más satisfechos y así aumentar su competitividad y para fortalecer sus gestión administrativa, </w:t>
            </w:r>
            <w:r w:rsidR="0026243F">
              <w:rPr>
                <w:rStyle w:val="textoarticuloprincipal"/>
                <w:rFonts w:ascii="Arial" w:hAnsi="Arial" w:cs="Arial"/>
              </w:rPr>
              <w:t xml:space="preserve">en acuerdo con el Instituto de Cultura y Turismo del Municipio de Pereira, </w:t>
            </w:r>
            <w:r w:rsidRPr="0026243F">
              <w:rPr>
                <w:rStyle w:val="textoarticuloprincipal"/>
                <w:rFonts w:ascii="Arial" w:hAnsi="Arial" w:cs="Arial"/>
              </w:rPr>
              <w:t>se seleccionara un grupo de hoteles que requieran se les p</w:t>
            </w:r>
            <w:r w:rsidRPr="0026243F">
              <w:rPr>
                <w:rFonts w:ascii="Arial" w:hAnsi="Arial" w:cs="Arial"/>
              </w:rPr>
              <w:t xml:space="preserve">roporcione una </w:t>
            </w:r>
            <w:r w:rsidR="001C55ED" w:rsidRPr="0026243F">
              <w:rPr>
                <w:rFonts w:ascii="Arial" w:hAnsi="Arial" w:cs="Arial"/>
              </w:rPr>
              <w:t xml:space="preserve">licencia </w:t>
            </w:r>
            <w:r w:rsidR="002B3649" w:rsidRPr="0026243F">
              <w:rPr>
                <w:rFonts w:ascii="Arial" w:hAnsi="Arial" w:cs="Arial"/>
              </w:rPr>
              <w:t>un software que permita a cada empresario hotelero tener un control total del establecimiento a través de seguimientos de cargos y auditorias que registran el movimiento diario del hotel</w:t>
            </w:r>
            <w:r w:rsidRPr="0026243F">
              <w:rPr>
                <w:rFonts w:ascii="Arial" w:hAnsi="Arial" w:cs="Arial"/>
              </w:rPr>
              <w:t>, agilizar las operaciones del establecimiento como registro de huéspedes, facturación, inventarios, costos por plato, entre otras y así dar un óptimo rendimiento a las actividades y fidelización de clientes.</w:t>
            </w:r>
            <w:r w:rsidR="00291AA2" w:rsidRPr="0026243F">
              <w:rPr>
                <w:rFonts w:ascii="Arial" w:hAnsi="Arial" w:cs="Arial"/>
              </w:rPr>
              <w:t xml:space="preserve"> De acuerdo a la estrategia definida</w:t>
            </w:r>
            <w:r w:rsidR="0026243F">
              <w:rPr>
                <w:rFonts w:ascii="Arial" w:hAnsi="Arial" w:cs="Arial"/>
              </w:rPr>
              <w:t xml:space="preserve">, del grupo de las 46 empresas a seleccionar en el componente de Turismo del proyecto de Pereira Vive Digital, </w:t>
            </w:r>
            <w:r w:rsidR="00291AA2" w:rsidRPr="0026243F">
              <w:rPr>
                <w:rFonts w:ascii="Arial" w:hAnsi="Arial" w:cs="Arial"/>
              </w:rPr>
              <w:t xml:space="preserve"> se espera beneficiar a 20 hoteles del Municipio.</w:t>
            </w:r>
          </w:p>
          <w:p w:rsidR="002B3649" w:rsidRPr="002B3649" w:rsidRDefault="002B3649" w:rsidP="00204F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PRESUPUESTO APROBADO EN EL PLAN.</w:t>
            </w:r>
          </w:p>
        </w:tc>
        <w:tc>
          <w:tcPr>
            <w:tcW w:w="6536" w:type="dxa"/>
            <w:vAlign w:val="center"/>
          </w:tcPr>
          <w:p w:rsidR="004F5F39" w:rsidRPr="002B3649" w:rsidRDefault="0026243F" w:rsidP="008A444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745D9A">
              <w:rPr>
                <w:rFonts w:ascii="Arial" w:hAnsi="Arial" w:cs="Arial"/>
                <w:sz w:val="24"/>
                <w:szCs w:val="24"/>
              </w:rPr>
              <w:t>El Proyecto Pereira Vive Digital estimó un presupuesto de hasta $</w:t>
            </w:r>
            <w:r>
              <w:rPr>
                <w:rFonts w:ascii="Arial" w:hAnsi="Arial" w:cs="Arial"/>
                <w:sz w:val="24"/>
                <w:szCs w:val="24"/>
              </w:rPr>
              <w:t>67.900.00</w:t>
            </w:r>
            <w:proofErr w:type="gramStart"/>
            <w:r w:rsidRPr="00745D9A">
              <w:rPr>
                <w:rFonts w:ascii="Arial" w:hAnsi="Arial" w:cs="Arial"/>
                <w:sz w:val="24"/>
                <w:szCs w:val="24"/>
              </w:rPr>
              <w:t>,oo</w:t>
            </w:r>
            <w:proofErr w:type="gramEnd"/>
            <w:r w:rsidRPr="00745D9A">
              <w:rPr>
                <w:rFonts w:ascii="Arial" w:hAnsi="Arial" w:cs="Arial"/>
                <w:sz w:val="24"/>
                <w:szCs w:val="24"/>
              </w:rPr>
              <w:t xml:space="preserve"> para esta actividad según lo contemplado en el Plan de Trabajo aprobado por el Comité Regional. Este gasto será imputable al Certificado de Disponibilidad Presupuestal </w:t>
            </w:r>
            <w:r w:rsidR="008A444D">
              <w:rPr>
                <w:rFonts w:ascii="Arial" w:hAnsi="Arial" w:cs="Arial"/>
                <w:sz w:val="24"/>
                <w:szCs w:val="24"/>
              </w:rPr>
              <w:t>09 del 11 de septiembre</w:t>
            </w:r>
            <w:r w:rsidRPr="00745D9A">
              <w:rPr>
                <w:rFonts w:ascii="Arial" w:hAnsi="Arial" w:cs="Arial"/>
                <w:sz w:val="24"/>
                <w:szCs w:val="24"/>
              </w:rPr>
              <w:t xml:space="preserve"> de 2013</w:t>
            </w:r>
            <w:r w:rsidR="00021D55">
              <w:rPr>
                <w:rFonts w:ascii="Arial" w:hAnsi="Arial" w:cs="Arial"/>
                <w:sz w:val="24"/>
                <w:szCs w:val="24"/>
              </w:rPr>
              <w:t xml:space="preserve"> del Rubro </w:t>
            </w:r>
            <w:r w:rsidR="00021D55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511-4-111-01</w:t>
            </w:r>
            <w:r w:rsidR="00021D55" w:rsidRPr="00745D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MODALIDAD DE SELECCIÓN</w:t>
            </w:r>
          </w:p>
        </w:tc>
        <w:tc>
          <w:tcPr>
            <w:tcW w:w="6536" w:type="dxa"/>
            <w:vAlign w:val="center"/>
          </w:tcPr>
          <w:p w:rsidR="004F5F39" w:rsidRPr="002B3649" w:rsidRDefault="00EB16EA" w:rsidP="00047B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Mínima Cuantía, siguiendo Manual Contratación VDR.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 xml:space="preserve">PRODUCTOS </w:t>
            </w:r>
            <w:r w:rsidRPr="002B3649">
              <w:rPr>
                <w:rFonts w:ascii="Arial" w:hAnsi="Arial" w:cs="Arial"/>
                <w:b/>
                <w:bCs/>
                <w:i/>
              </w:rPr>
              <w:lastRenderedPageBreak/>
              <w:t>REQUERIDOS</w:t>
            </w:r>
          </w:p>
        </w:tc>
        <w:tc>
          <w:tcPr>
            <w:tcW w:w="6536" w:type="dxa"/>
            <w:vAlign w:val="center"/>
          </w:tcPr>
          <w:p w:rsidR="002B3649" w:rsidRPr="00AD4E82" w:rsidRDefault="00291AA2" w:rsidP="002B3649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lastRenderedPageBreak/>
              <w:t xml:space="preserve">20 </w:t>
            </w:r>
            <w:r w:rsidR="002B3649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Licencia</w:t>
            </w: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s</w:t>
            </w:r>
            <w:r w:rsidR="002B3649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de uso</w:t>
            </w:r>
            <w:r w:rsidR="0026243F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del software hotelero</w:t>
            </w:r>
            <w:r w:rsidR="002B3649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="001C55ED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con </w:t>
            </w:r>
            <w:r w:rsidR="001C55ED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lastRenderedPageBreak/>
              <w:t xml:space="preserve">soporte </w:t>
            </w:r>
            <w:r w:rsidR="002B3649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por un año.</w:t>
            </w:r>
          </w:p>
          <w:p w:rsidR="00291AA2" w:rsidRPr="00AD4E82" w:rsidRDefault="00291AA2" w:rsidP="002B3649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20 Manual de uso del software hotelero.</w:t>
            </w:r>
          </w:p>
          <w:p w:rsidR="009D08C9" w:rsidRPr="00AD4E82" w:rsidRDefault="009D08C9" w:rsidP="002B3649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Servicio de capacitación </w:t>
            </w:r>
            <w:r w:rsidR="00590C19"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en 20 establecimientos hoteleros seleccionados </w:t>
            </w: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en el uso del software hotelero</w:t>
            </w:r>
            <w:r w:rsidR="0026243F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suministrado</w:t>
            </w:r>
            <w:r w:rsidRPr="00AD4E82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.</w:t>
            </w:r>
          </w:p>
          <w:p w:rsidR="002B3649" w:rsidRPr="002B3649" w:rsidRDefault="002B3649" w:rsidP="002B3649">
            <w:pPr>
              <w:shd w:val="clear" w:color="auto" w:fill="FFFFFF"/>
              <w:spacing w:before="100" w:beforeAutospacing="1" w:after="100" w:afterAutospacing="1" w:line="270" w:lineRule="atLeast"/>
              <w:ind w:left="36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Módulos de la aplicación: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  <w:lang w:val="es-ES"/>
              </w:rPr>
              <w:t>Auditoria nocturna.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Arqueo diario de caja.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Registro de gastos e informes 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Automatización de las llamadas telefónicas directamente a la cuenta.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Cobros individuales o por empresas.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Cargar artículos o ítems a la factura de una habitación.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Automatización de la facturación de cada cliente. Múltiples formas de imprimir la factura de venta: factura detallada o agrupada impresa a media carta.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Contraseñas y claves de acceso que garantizan la seguridad operativa.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Administración de Reservas.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Base de datos e información de todos los clientes del hotel.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Información estadística.</w:t>
            </w:r>
          </w:p>
          <w:p w:rsidR="002B3649" w:rsidRPr="002B3649" w:rsidRDefault="002B3649" w:rsidP="002B364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>Capacitación en el uso de la herramienta a 49 personas.</w:t>
            </w:r>
          </w:p>
          <w:p w:rsidR="004F5F39" w:rsidRPr="002B3649" w:rsidRDefault="004F5F39" w:rsidP="001C55E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AD4E82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AD4E82">
              <w:rPr>
                <w:rFonts w:ascii="Arial" w:hAnsi="Arial" w:cs="Arial"/>
                <w:b/>
                <w:bCs/>
                <w:i/>
              </w:rPr>
              <w:lastRenderedPageBreak/>
              <w:t>PLAZO ESTIMADO</w:t>
            </w:r>
          </w:p>
        </w:tc>
        <w:tc>
          <w:tcPr>
            <w:tcW w:w="6536" w:type="dxa"/>
            <w:vAlign w:val="center"/>
          </w:tcPr>
          <w:p w:rsidR="004F5F39" w:rsidRPr="00AD4E82" w:rsidRDefault="00590C19" w:rsidP="00204F8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AD4E82">
              <w:rPr>
                <w:rFonts w:ascii="Arial" w:hAnsi="Arial" w:cs="Arial"/>
                <w:sz w:val="24"/>
                <w:szCs w:val="24"/>
                <w:lang w:val="es-AR"/>
              </w:rPr>
              <w:t>Dos</w:t>
            </w:r>
            <w:r w:rsidR="00204F81" w:rsidRPr="00AD4E82">
              <w:rPr>
                <w:rFonts w:ascii="Arial" w:hAnsi="Arial" w:cs="Arial"/>
                <w:sz w:val="24"/>
                <w:szCs w:val="24"/>
                <w:lang w:val="es-AR"/>
              </w:rPr>
              <w:t xml:space="preserve"> mes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GARANTIAS REQUERIDAS</w:t>
            </w:r>
          </w:p>
        </w:tc>
        <w:tc>
          <w:tcPr>
            <w:tcW w:w="6536" w:type="dxa"/>
            <w:vAlign w:val="center"/>
          </w:tcPr>
          <w:p w:rsidR="00021D55" w:rsidRPr="009D3F44" w:rsidRDefault="00021D55" w:rsidP="00021D55">
            <w:pPr>
              <w:rPr>
                <w:rFonts w:ascii="Arial" w:hAnsi="Arial" w:cs="Arial"/>
                <w:u w:val="single"/>
                <w:lang w:val="es-AR"/>
              </w:rPr>
            </w:pPr>
            <w:r w:rsidRPr="009D3F44">
              <w:rPr>
                <w:rFonts w:ascii="Arial" w:hAnsi="Arial" w:cs="Arial"/>
                <w:u w:val="single"/>
                <w:lang w:val="es-AR"/>
              </w:rPr>
              <w:t>Para la propuesta:</w:t>
            </w:r>
          </w:p>
          <w:p w:rsidR="00021D55" w:rsidRDefault="00021D55" w:rsidP="00021D5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Póliza de seriedad de la propuesta por el diez por ciento (10%) del valor de la propuesta y un término de duración de tres meses contados a partir del cierre de la invitación pública.</w:t>
            </w:r>
          </w:p>
          <w:p w:rsidR="00021D55" w:rsidRPr="009D3F44" w:rsidRDefault="00021D55" w:rsidP="00021D55">
            <w:pPr>
              <w:rPr>
                <w:rFonts w:ascii="Arial" w:hAnsi="Arial" w:cs="Arial"/>
                <w:u w:val="single"/>
                <w:lang w:val="es-AR"/>
              </w:rPr>
            </w:pPr>
            <w:r w:rsidRPr="009D3F44">
              <w:rPr>
                <w:rFonts w:ascii="Arial" w:hAnsi="Arial" w:cs="Arial"/>
                <w:u w:val="single"/>
                <w:lang w:val="es-AR"/>
              </w:rPr>
              <w:t>Para el contrato:</w:t>
            </w:r>
          </w:p>
          <w:p w:rsidR="000463A3" w:rsidRPr="00F61242" w:rsidRDefault="000463A3" w:rsidP="000463A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  <w:p w:rsidR="000463A3" w:rsidRPr="00F61242" w:rsidRDefault="000463A3" w:rsidP="000463A3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0" w:name="_Toc363049900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Cumplimiento</w:t>
            </w:r>
            <w:bookmarkEnd w:id="0"/>
          </w:p>
          <w:p w:rsidR="000463A3" w:rsidRPr="00F61242" w:rsidRDefault="000463A3" w:rsidP="000463A3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>Equivalente al 10% del total  del contrato y con una vigencia igual a la duración del contrato y cuatro (4) meses más.</w:t>
            </w:r>
          </w:p>
          <w:p w:rsidR="000463A3" w:rsidRPr="00F61242" w:rsidRDefault="000463A3" w:rsidP="000463A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  <w:p w:rsidR="000463A3" w:rsidRPr="00F61242" w:rsidRDefault="000463A3" w:rsidP="000463A3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1" w:name="_Toc363049901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Salarios</w:t>
            </w:r>
            <w:bookmarkEnd w:id="1"/>
            <w:r>
              <w:rPr>
                <w:rFonts w:ascii="Verdana" w:hAnsi="Verdana" w:cs="Tahoma"/>
                <w:sz w:val="20"/>
              </w:rPr>
              <w:t>, prestaciones e indemnizaciones</w:t>
            </w:r>
          </w:p>
          <w:p w:rsidR="000463A3" w:rsidRPr="00F61242" w:rsidRDefault="000463A3" w:rsidP="000463A3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sz w:val="20"/>
                <w:szCs w:val="20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>Equivalente al 15% del valor del contrato y por el término de duración del contrato y tres  (3) años más.</w:t>
            </w:r>
          </w:p>
          <w:p w:rsidR="000463A3" w:rsidRPr="00F61242" w:rsidRDefault="000463A3" w:rsidP="000463A3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  <w:p w:rsidR="000463A3" w:rsidRPr="00F61242" w:rsidRDefault="000463A3" w:rsidP="000463A3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2" w:name="_Toc363049905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Calidad</w:t>
            </w:r>
            <w:bookmarkEnd w:id="2"/>
          </w:p>
          <w:p w:rsidR="000463A3" w:rsidRPr="00F61242" w:rsidRDefault="000463A3" w:rsidP="000463A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Verdana" w:hAnsi="Verdana" w:cs="Tahoma"/>
                <w:b/>
                <w:sz w:val="20"/>
                <w:szCs w:val="20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>Por un monto del 25 %  valor del contrato y por el tiempo del contrato y (2)  meses más.</w:t>
            </w:r>
          </w:p>
          <w:p w:rsidR="000463A3" w:rsidRPr="001C6403" w:rsidRDefault="000463A3" w:rsidP="000463A3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0463A3" w:rsidRPr="00F61242" w:rsidRDefault="000463A3" w:rsidP="000463A3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 xml:space="preserve">Las anteriores garantías podrán ser adquiridas ante una compañía legalmente constituida en el país y con oficina en la ciudad de Pereira. </w:t>
            </w:r>
          </w:p>
          <w:p w:rsidR="004F5F39" w:rsidRPr="002B3649" w:rsidRDefault="004F5F39" w:rsidP="00021D55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lastRenderedPageBreak/>
              <w:t>ASIGNACION DE INTERVENTOR DEL CONTRATO</w:t>
            </w:r>
          </w:p>
        </w:tc>
        <w:tc>
          <w:tcPr>
            <w:tcW w:w="6536" w:type="dxa"/>
            <w:vAlign w:val="center"/>
          </w:tcPr>
          <w:p w:rsidR="004F5F39" w:rsidRPr="00EB16EA" w:rsidRDefault="00021D55" w:rsidP="00021D55">
            <w:pPr>
              <w:rPr>
                <w:rFonts w:ascii="Arial" w:hAnsi="Arial" w:cs="Arial"/>
                <w:sz w:val="24"/>
                <w:szCs w:val="24"/>
              </w:rPr>
            </w:pPr>
            <w:r w:rsidRPr="00021D55">
              <w:rPr>
                <w:rFonts w:ascii="Arial" w:hAnsi="Arial" w:cs="Arial"/>
              </w:rPr>
              <w:t>CAMILO CADAVID GIRALDO</w:t>
            </w:r>
            <w:r w:rsidR="00EB16EA" w:rsidRPr="00021D55">
              <w:rPr>
                <w:rFonts w:ascii="Arial" w:hAnsi="Arial" w:cs="Arial"/>
              </w:rPr>
              <w:t xml:space="preserve"> cc </w:t>
            </w:r>
            <w:r w:rsidRPr="00021D55">
              <w:rPr>
                <w:rFonts w:ascii="Arial" w:hAnsi="Arial" w:cs="Arial"/>
              </w:rPr>
              <w:t>9.868.462</w:t>
            </w:r>
            <w:r w:rsidR="00EB16EA" w:rsidRPr="00CB7F3D">
              <w:rPr>
                <w:rFonts w:ascii="Arial" w:hAnsi="Arial" w:cs="Arial"/>
              </w:rPr>
              <w:t>, en su calidad de Profesional adscrito al CRIE, para el cumplimiento de las funciones estipuladas en la UTP a los interventores.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EXPLICACION SOBRE LA PROPIEDAD DE LOS PRODUCTOS QUE SE ADQUIERAN.</w:t>
            </w:r>
          </w:p>
        </w:tc>
        <w:tc>
          <w:tcPr>
            <w:tcW w:w="6536" w:type="dxa"/>
            <w:vAlign w:val="center"/>
          </w:tcPr>
          <w:p w:rsidR="004F5F39" w:rsidRPr="001C55ED" w:rsidRDefault="001C55ED" w:rsidP="0026243F">
            <w:pPr>
              <w:rPr>
                <w:rFonts w:ascii="Arial" w:hAnsi="Arial" w:cs="Arial"/>
                <w:sz w:val="24"/>
                <w:szCs w:val="24"/>
              </w:rPr>
            </w:pPr>
            <w:r w:rsidRPr="0026243F">
              <w:rPr>
                <w:rFonts w:ascii="Arial" w:hAnsi="Arial" w:cs="Arial"/>
              </w:rPr>
              <w:t>Los productos</w:t>
            </w:r>
            <w:r w:rsidR="003D354A" w:rsidRPr="0026243F">
              <w:rPr>
                <w:rFonts w:ascii="Arial" w:hAnsi="Arial" w:cs="Arial"/>
              </w:rPr>
              <w:t xml:space="preserve"> informáticos y bases de datos</w:t>
            </w:r>
            <w:r w:rsidRPr="0026243F">
              <w:rPr>
                <w:rFonts w:ascii="Arial" w:hAnsi="Arial" w:cs="Arial"/>
              </w:rPr>
              <w:t xml:space="preserve"> que </w:t>
            </w:r>
            <w:r w:rsidRPr="001C55ED">
              <w:rPr>
                <w:rFonts w:ascii="Arial" w:hAnsi="Arial" w:cs="Arial"/>
              </w:rPr>
              <w:t>se generan</w:t>
            </w:r>
            <w:r w:rsidR="005F29B1">
              <w:rPr>
                <w:rFonts w:ascii="Arial" w:hAnsi="Arial" w:cs="Arial"/>
              </w:rPr>
              <w:t xml:space="preserve"> en</w:t>
            </w:r>
            <w:r w:rsidRPr="001C55ED">
              <w:rPr>
                <w:rFonts w:ascii="Arial" w:hAnsi="Arial" w:cs="Arial"/>
              </w:rPr>
              <w:t xml:space="preserve"> el desarrollo de esta actividad harán parte del inventario de estrategias y actividades a potencializar en la Alcaldía de Pereira como Ente Territorial a través del Instituto de Cultura y Turismo. </w:t>
            </w:r>
            <w:r w:rsidR="0026243F">
              <w:rPr>
                <w:rFonts w:ascii="Arial" w:hAnsi="Arial" w:cs="Arial"/>
              </w:rPr>
              <w:t xml:space="preserve">El derecho al </w:t>
            </w:r>
            <w:r w:rsidRPr="001C55ED">
              <w:rPr>
                <w:rFonts w:ascii="Arial" w:hAnsi="Arial" w:cs="Arial"/>
              </w:rPr>
              <w:t>Licenciamiento de uso del software que se adquiera será del  Ente Territorial al igual que los datos que se generen dentro del proceso serán de la Entidad Territorial.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2B3649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  <w:r w:rsidRPr="002B3649">
              <w:rPr>
                <w:rFonts w:ascii="Arial" w:hAnsi="Arial" w:cs="Arial"/>
                <w:b/>
                <w:bCs/>
                <w:i/>
              </w:rPr>
              <w:t>PERFÍL DE PROPONENTES</w:t>
            </w:r>
          </w:p>
        </w:tc>
        <w:tc>
          <w:tcPr>
            <w:tcW w:w="6536" w:type="dxa"/>
            <w:vAlign w:val="center"/>
          </w:tcPr>
          <w:p w:rsidR="002B3649" w:rsidRPr="00AD4E82" w:rsidRDefault="002B3649" w:rsidP="002B364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2B3649" w:rsidRPr="00AD4E82" w:rsidRDefault="002B3649" w:rsidP="002B364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Persona natural o jurídica, legalmente constituida, nacional o extranjera, con experiencia en distribución y venta de hardware, software, mantenimiento técnico y comercialización de soluciones integrales de sistemas</w:t>
            </w:r>
            <w:r w:rsidR="00590C19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específicos del sector hotelero, bares y restaurantes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, que no esté incursa en ninguna de las causales de inhabilidad o incompatibilidad establecidas en la Ley y que cumplan con todos los documentos y requisitos mínimos exigidos en los presentes términos de referencia.</w:t>
            </w:r>
          </w:p>
          <w:p w:rsidR="004F5F39" w:rsidRPr="00AD4E82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EB16EA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highlight w:val="green"/>
              </w:rPr>
            </w:pPr>
            <w:r w:rsidRPr="00590C19">
              <w:rPr>
                <w:rFonts w:ascii="Arial" w:hAnsi="Arial" w:cs="Arial"/>
                <w:b/>
                <w:bCs/>
                <w:i/>
              </w:rPr>
              <w:t>OBLIGACIONES Y/O RESPONSABILIADES DEL PROPONENTE</w:t>
            </w:r>
          </w:p>
        </w:tc>
        <w:tc>
          <w:tcPr>
            <w:tcW w:w="6536" w:type="dxa"/>
            <w:vAlign w:val="center"/>
          </w:tcPr>
          <w:p w:rsidR="00461265" w:rsidRPr="00AD4E82" w:rsidRDefault="00461265" w:rsidP="00291AA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Definir y entregar las especificaciones técnicas del equipo </w:t>
            </w:r>
            <w:r w:rsidR="00590C19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requeri</w:t>
            </w:r>
            <w:r w:rsidR="00C725E0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do para la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instala</w:t>
            </w:r>
            <w:r w:rsidR="00C725E0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ción d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el software.</w:t>
            </w:r>
          </w:p>
          <w:p w:rsidR="004F5F39" w:rsidRPr="00AD4E82" w:rsidRDefault="00291AA2" w:rsidP="00291AA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Licencia de </w:t>
            </w:r>
            <w:r w:rsidR="0026243F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uso del 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software hotelero instalado en el equipo que asigne cada hotel beneficiado.</w:t>
            </w:r>
          </w:p>
          <w:p w:rsidR="00590C19" w:rsidRDefault="00590C19" w:rsidP="00291AA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Realizar la capacitación en el uso del software al personal asignado en cada uno de los 20 establecimientos hoteleros.</w:t>
            </w:r>
            <w:r w:rsidR="006E219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26243F" w:rsidRPr="00AD4E82" w:rsidRDefault="0026243F" w:rsidP="00291AA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Informe final con el resultado del trabajo realizado y recomendaciones o sugerencias para capitalizar por el Instituto de Cultura y Turismo del Mun</w:t>
            </w:r>
            <w:r w:rsidR="002F7F0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cipio.</w:t>
            </w:r>
          </w:p>
        </w:tc>
      </w:tr>
      <w:tr w:rsidR="004F5F39" w:rsidRPr="002B3649" w:rsidTr="00047B14">
        <w:tc>
          <w:tcPr>
            <w:tcW w:w="2518" w:type="dxa"/>
            <w:vAlign w:val="center"/>
          </w:tcPr>
          <w:p w:rsidR="004F5F39" w:rsidRPr="00EB16EA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highlight w:val="green"/>
              </w:rPr>
            </w:pPr>
            <w:r w:rsidRPr="00590C19">
              <w:rPr>
                <w:rFonts w:ascii="Arial" w:hAnsi="Arial" w:cs="Arial"/>
                <w:b/>
                <w:bCs/>
                <w:i/>
              </w:rPr>
              <w:t>FORMA DE PAGO</w:t>
            </w:r>
          </w:p>
        </w:tc>
        <w:tc>
          <w:tcPr>
            <w:tcW w:w="6536" w:type="dxa"/>
            <w:vAlign w:val="center"/>
          </w:tcPr>
          <w:p w:rsidR="004F5F39" w:rsidRDefault="00291AA2" w:rsidP="00590C1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40% a la entrega del Plan de trabajo de instalación </w:t>
            </w:r>
            <w:r w:rsid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y capacitación 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del software en los 20 establecimientos hoteleros, </w:t>
            </w:r>
            <w:r w:rsidR="00590C19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30% al informe de avance al primer mes de instalaciones realizadas y capacitaciones y 3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0% al informe de terminación de todas las implementaciones </w:t>
            </w:r>
            <w:r w:rsidR="00590C19"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y capacitaciones 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realizadas.</w:t>
            </w:r>
          </w:p>
          <w:p w:rsidR="00021D55" w:rsidRPr="00AD4E82" w:rsidRDefault="00021D55" w:rsidP="00590C1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021D5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Una vez se haya recibido a satisfacción por parte del Interventor, con  la respectiva factura y el  Certificado expedido por el  Revisor Fiscal de la empresa o en su defecto por su Representante Legal si es Persona Jurídica, </w:t>
            </w:r>
            <w:r w:rsidRPr="00021D5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>si es Persona Natural Declaración Juramentada, donde conste que la empresa se encuentra a Paz y Salvo con el pago de Aportes al Sistema de Seguridad Social Integral y con el pago de Aportes Parafiscales de los trabajadores a su cargo,  correspondientes al último mes.</w:t>
            </w:r>
          </w:p>
        </w:tc>
      </w:tr>
      <w:tr w:rsidR="002B3649" w:rsidRPr="002B3649" w:rsidTr="00047B14">
        <w:tc>
          <w:tcPr>
            <w:tcW w:w="2518" w:type="dxa"/>
            <w:vAlign w:val="center"/>
          </w:tcPr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lastRenderedPageBreak/>
              <w:t>DOCUMENTACIÓN REQUERIDA</w:t>
            </w: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6536" w:type="dxa"/>
            <w:vAlign w:val="center"/>
          </w:tcPr>
          <w:p w:rsidR="002B3649" w:rsidRPr="002B3649" w:rsidRDefault="002B3649" w:rsidP="002A0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Se deben enviar la documentación requerida en formato PDF y debidamente nombrada, así como la propuesta documentos requeridos se detallan a continuación:</w:t>
            </w:r>
          </w:p>
          <w:p w:rsidR="002B3649" w:rsidRPr="002B3649" w:rsidRDefault="002B3649" w:rsidP="002A0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3649" w:rsidRDefault="002B364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Certificado existencia y representación legal de Cámara de Comercio.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Fotocopia del Registro Único Tributario (RUT) de la Empresa.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Fotocopia cédula del representante legal.</w:t>
            </w:r>
          </w:p>
          <w:p w:rsidR="002B3649" w:rsidRDefault="002B364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Certificación de pagos de salud, pensiones y parafiscales, según lo establecido en el Art. 50 de la Ley 789 del 2002. Anexando constancia de la calidad de quien certifica estos pagos.</w:t>
            </w:r>
          </w:p>
          <w:p w:rsidR="00E142A6" w:rsidRDefault="00E142A6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Certificado de tiempo de experiencia en </w:t>
            </w:r>
            <w:r w:rsidRPr="00AD4E8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soluciones integrales de sistemas específicos del sector hotelero, bares y restaurantes</w:t>
            </w:r>
            <w:r w:rsidRPr="00E142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B3649" w:rsidRPr="00E142A6" w:rsidRDefault="002B364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42A6">
              <w:rPr>
                <w:rFonts w:ascii="Arial" w:hAnsi="Arial" w:cs="Arial"/>
                <w:color w:val="000000" w:themeColor="text1"/>
                <w:sz w:val="24"/>
                <w:szCs w:val="24"/>
              </w:rPr>
              <w:t>Tres certificados de entrega a satisfacción de suministro de software  de características similares a las que ofrece</w:t>
            </w:r>
          </w:p>
          <w:p w:rsidR="00590C19" w:rsidRPr="00E142A6" w:rsidRDefault="00590C19" w:rsidP="002B364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42A6">
              <w:rPr>
                <w:rFonts w:ascii="Arial" w:hAnsi="Arial" w:cs="Arial"/>
                <w:color w:val="000000" w:themeColor="text1"/>
                <w:sz w:val="24"/>
                <w:szCs w:val="24"/>
              </w:rPr>
              <w:t>Listado con una relación de clientes que tengan el software superior a 80.</w:t>
            </w:r>
          </w:p>
          <w:p w:rsidR="0026243F" w:rsidRPr="0026243F" w:rsidRDefault="0026243F" w:rsidP="001C55E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Style w:val="st1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541">
              <w:rPr>
                <w:rFonts w:ascii="Arial" w:eastAsiaTheme="minorHAnsi" w:hAnsi="Arial" w:cs="Arial"/>
                <w:color w:val="000000" w:themeColor="text1"/>
              </w:rPr>
              <w:t>Documento con el cual el proponente compruebe su e</w:t>
            </w:r>
            <w:r w:rsidRPr="006E7541">
              <w:rPr>
                <w:rFonts w:ascii="Arial" w:hAnsi="Arial" w:cs="Arial"/>
                <w:color w:val="000000" w:themeColor="text1"/>
              </w:rPr>
              <w:t>xperiencia</w:t>
            </w:r>
            <w:r>
              <w:rPr>
                <w:rFonts w:ascii="Arial" w:hAnsi="Arial" w:cs="Arial"/>
                <w:color w:val="000000" w:themeColor="text1"/>
              </w:rPr>
              <w:t xml:space="preserve">  de m</w:t>
            </w:r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ás de </w:t>
            </w:r>
            <w:r w:rsidR="007D773D">
              <w:rPr>
                <w:rStyle w:val="st1"/>
                <w:rFonts w:ascii="Arial" w:hAnsi="Arial" w:cs="Arial"/>
                <w:bCs/>
                <w:sz w:val="24"/>
                <w:szCs w:val="24"/>
              </w:rPr>
              <w:t>3</w:t>
            </w:r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 años en el desarrollo de plataformas tecnológicas que responden a necesidades reales y específicas del sector hotelero, bares y restaurantes.</w:t>
            </w:r>
          </w:p>
          <w:p w:rsidR="001C55ED" w:rsidRPr="00E142A6" w:rsidRDefault="007D773D" w:rsidP="001C55E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Style w:val="st1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78FF">
              <w:rPr>
                <w:rStyle w:val="st1"/>
                <w:rFonts w:ascii="Arial" w:hAnsi="Arial" w:cs="Arial"/>
                <w:bCs/>
                <w:sz w:val="24"/>
                <w:szCs w:val="24"/>
              </w:rPr>
              <w:t>Adjuntar Documento donde el proveedor especifique el número de empleos en la ciudad de Pereira que va generar con el cumplimiento del objeto contractual  (requisito de obligatorio cumplimiento)</w:t>
            </w:r>
            <w:proofErr w:type="gramStart"/>
            <w:r>
              <w:rPr>
                <w:rStyle w:val="st1"/>
                <w:rFonts w:ascii="Arial" w:hAnsi="Arial" w:cs="Arial"/>
                <w:bCs/>
                <w:sz w:val="24"/>
                <w:szCs w:val="24"/>
              </w:rPr>
              <w:t>.</w:t>
            </w:r>
            <w:r w:rsidR="001C55ED"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>.</w:t>
            </w:r>
            <w:proofErr w:type="gramEnd"/>
          </w:p>
          <w:p w:rsidR="001C55ED" w:rsidRPr="002B3649" w:rsidRDefault="001C55ED" w:rsidP="001C55ED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3649" w:rsidRPr="002B3649" w:rsidRDefault="002B3649" w:rsidP="002A0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</w:t>
            </w: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— Aquellas empresas</w:t>
            </w:r>
            <w:r w:rsidR="0047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72512" w:rsidRPr="0026243F">
              <w:rPr>
                <w:rFonts w:ascii="Arial" w:hAnsi="Arial" w:cs="Arial"/>
                <w:sz w:val="24"/>
                <w:szCs w:val="24"/>
              </w:rPr>
              <w:t>y/o proveedores</w:t>
            </w:r>
            <w:r w:rsidRPr="00262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que no cumplan con estos requisitos, no serán tenidas en cuenta en el proceso de selección.</w:t>
            </w:r>
          </w:p>
          <w:p w:rsidR="002B3649" w:rsidRPr="002B3649" w:rsidRDefault="002B3649" w:rsidP="002A0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B3649" w:rsidRPr="002B3649" w:rsidTr="00047B14">
        <w:tc>
          <w:tcPr>
            <w:tcW w:w="2518" w:type="dxa"/>
            <w:vAlign w:val="center"/>
          </w:tcPr>
          <w:p w:rsidR="002B3649" w:rsidRPr="002B3649" w:rsidRDefault="002B3649" w:rsidP="004F5F3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t>EXPERIENCIA</w:t>
            </w:r>
          </w:p>
        </w:tc>
        <w:tc>
          <w:tcPr>
            <w:tcW w:w="6536" w:type="dxa"/>
            <w:vAlign w:val="center"/>
          </w:tcPr>
          <w:p w:rsidR="00021D55" w:rsidRPr="00021D55" w:rsidRDefault="00B5721D" w:rsidP="00021D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0"/>
                <w:tab w:val="num" w:pos="720"/>
              </w:tabs>
              <w:ind w:left="360"/>
              <w:rPr>
                <w:rStyle w:val="st1"/>
                <w:bCs/>
                <w:sz w:val="24"/>
                <w:szCs w:val="24"/>
              </w:rPr>
            </w:pPr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Más de </w:t>
            </w:r>
            <w:r w:rsidR="007D773D">
              <w:rPr>
                <w:rStyle w:val="st1"/>
                <w:rFonts w:ascii="Arial" w:hAnsi="Arial" w:cs="Arial"/>
                <w:bCs/>
                <w:sz w:val="24"/>
                <w:szCs w:val="24"/>
              </w:rPr>
              <w:t>3</w:t>
            </w:r>
            <w:bookmarkStart w:id="3" w:name="_GoBack"/>
            <w:bookmarkEnd w:id="3"/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 años de experiencia en el desarrollo de </w:t>
            </w:r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lastRenderedPageBreak/>
              <w:t xml:space="preserve">plataformas tecnológicas que responden a necesidades reales y </w:t>
            </w:r>
            <w:r w:rsidR="00204F81"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>específicas</w:t>
            </w:r>
            <w:r w:rsidRPr="00E142A6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 del sector</w:t>
            </w:r>
            <w:r w:rsidR="00021D55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 hotelero, bares y restaurantes, </w:t>
            </w:r>
            <w:r w:rsidR="00021D55" w:rsidRPr="00021D55">
              <w:rPr>
                <w:rStyle w:val="st1"/>
                <w:rFonts w:ascii="Arial" w:hAnsi="Arial" w:cs="Arial"/>
                <w:bCs/>
                <w:sz w:val="24"/>
                <w:szCs w:val="24"/>
              </w:rPr>
              <w:t>para lo cual el proponente de adjuntar copia de contratos o certificaciones expedidas por los contratantes en la que se pueda evidenciar la experiencia solicitada.</w:t>
            </w:r>
          </w:p>
          <w:p w:rsidR="002B3649" w:rsidRPr="00B5721D" w:rsidRDefault="002B3649" w:rsidP="00E142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B3649" w:rsidRPr="002B3649" w:rsidTr="00047B14">
        <w:tc>
          <w:tcPr>
            <w:tcW w:w="2518" w:type="dxa"/>
            <w:vAlign w:val="center"/>
          </w:tcPr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lastRenderedPageBreak/>
              <w:t>CAUSALES DE</w:t>
            </w: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t>RECHAZO</w:t>
            </w: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6536" w:type="dxa"/>
            <w:vAlign w:val="center"/>
          </w:tcPr>
          <w:p w:rsidR="002B3649" w:rsidRPr="002B3649" w:rsidRDefault="002B3649" w:rsidP="002A0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el perfil de proponentes.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No presentar los documentos que hacen parte de la propuesta.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las especiaciones técnicas del producto solicitado.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No cotizar los bienes</w:t>
            </w:r>
            <w:r w:rsidR="006E219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2192" w:rsidRPr="004241B5">
              <w:rPr>
                <w:rFonts w:ascii="Arial" w:hAnsi="Arial" w:cs="Arial"/>
                <w:sz w:val="24"/>
                <w:szCs w:val="24"/>
              </w:rPr>
              <w:t>y/o servicios</w:t>
            </w:r>
            <w:r w:rsidRPr="00424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en pesos colombianos (COP).</w:t>
            </w:r>
          </w:p>
          <w:p w:rsidR="002B3649" w:rsidRPr="002B3649" w:rsidRDefault="002B3649" w:rsidP="002B364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B3649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las obligaciones y los requerimientos mínimos especificados en estos términos de referencia.</w:t>
            </w:r>
          </w:p>
        </w:tc>
      </w:tr>
      <w:tr w:rsidR="002B3649" w:rsidRPr="002B3649" w:rsidTr="00047B14">
        <w:trPr>
          <w:trHeight w:val="2135"/>
        </w:trPr>
        <w:tc>
          <w:tcPr>
            <w:tcW w:w="2518" w:type="dxa"/>
            <w:vAlign w:val="center"/>
          </w:tcPr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</w:rPr>
            </w:pP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t>CRITERIOS DE</w:t>
            </w: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i/>
              </w:rPr>
            </w:pPr>
            <w:r w:rsidRPr="002B3649">
              <w:rPr>
                <w:rFonts w:ascii="Arial" w:eastAsiaTheme="minorHAnsi" w:hAnsi="Arial" w:cs="Arial"/>
                <w:b/>
                <w:bCs/>
                <w:i/>
              </w:rPr>
              <w:t>ADJUDICACION</w:t>
            </w:r>
          </w:p>
          <w:p w:rsidR="002B3649" w:rsidRPr="002B3649" w:rsidRDefault="002B364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6536" w:type="dxa"/>
            <w:vAlign w:val="center"/>
          </w:tcPr>
          <w:p w:rsidR="002B3649" w:rsidRPr="002B3649" w:rsidRDefault="001C55ED" w:rsidP="001C55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 adjudicará a quien cumpliendo todas las condiciones solicitadas en la presente invitación y cumpliendo con todos los requerimientos técnicos especificados, ofrezca el mejor precio en su oferta.</w:t>
            </w:r>
          </w:p>
        </w:tc>
      </w:tr>
    </w:tbl>
    <w:p w:rsidR="004F5F39" w:rsidRDefault="004F5F39" w:rsidP="004F5F39"/>
    <w:sectPr w:rsidR="004F5F39" w:rsidSect="003935B9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C4" w:rsidRDefault="00702FC4" w:rsidP="00771D33">
      <w:pPr>
        <w:spacing w:after="0" w:line="240" w:lineRule="auto"/>
      </w:pPr>
      <w:r>
        <w:separator/>
      </w:r>
    </w:p>
  </w:endnote>
  <w:endnote w:type="continuationSeparator" w:id="0">
    <w:p w:rsidR="00702FC4" w:rsidRDefault="00702FC4" w:rsidP="0077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4684"/>
      <w:docPartObj>
        <w:docPartGallery w:val="Page Numbers (Bottom of Page)"/>
        <w:docPartUnique/>
      </w:docPartObj>
    </w:sdtPr>
    <w:sdtEndPr/>
    <w:sdtContent>
      <w:p w:rsidR="00771D33" w:rsidRDefault="00B82463">
        <w:pPr>
          <w:pStyle w:val="Piedepgina"/>
          <w:jc w:val="right"/>
        </w:pPr>
        <w:r>
          <w:fldChar w:fldCharType="begin"/>
        </w:r>
        <w:r w:rsidR="00771D33">
          <w:instrText>PAGE   \* MERGEFORMAT</w:instrText>
        </w:r>
        <w:r>
          <w:fldChar w:fldCharType="separate"/>
        </w:r>
        <w:r w:rsidR="007D773D" w:rsidRPr="007D773D">
          <w:rPr>
            <w:noProof/>
            <w:lang w:val="es-ES"/>
          </w:rPr>
          <w:t>1</w:t>
        </w:r>
        <w:r>
          <w:fldChar w:fldCharType="end"/>
        </w:r>
      </w:p>
    </w:sdtContent>
  </w:sdt>
  <w:p w:rsidR="00771D33" w:rsidRDefault="00771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C4" w:rsidRDefault="00702FC4" w:rsidP="00771D33">
      <w:pPr>
        <w:spacing w:after="0" w:line="240" w:lineRule="auto"/>
      </w:pPr>
      <w:r>
        <w:separator/>
      </w:r>
    </w:p>
  </w:footnote>
  <w:footnote w:type="continuationSeparator" w:id="0">
    <w:p w:rsidR="00702FC4" w:rsidRDefault="00702FC4" w:rsidP="0077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00000006"/>
    <w:lvl w:ilvl="0" w:tplc="EDF8D48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E9CAA55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15D26FA6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8EA60D7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795C1BD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1626FBD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AEF450F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A650EF9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3F52BC1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>
    <w:nsid w:val="014C7C0C"/>
    <w:multiLevelType w:val="hybridMultilevel"/>
    <w:tmpl w:val="43CA1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0FFD"/>
    <w:multiLevelType w:val="hybridMultilevel"/>
    <w:tmpl w:val="00DC7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000BA"/>
    <w:multiLevelType w:val="hybridMultilevel"/>
    <w:tmpl w:val="41C20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556EB"/>
    <w:multiLevelType w:val="hybridMultilevel"/>
    <w:tmpl w:val="874048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86BF2"/>
    <w:multiLevelType w:val="hybridMultilevel"/>
    <w:tmpl w:val="C3868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16B21"/>
    <w:multiLevelType w:val="hybridMultilevel"/>
    <w:tmpl w:val="E68E7266"/>
    <w:lvl w:ilvl="0" w:tplc="9DD2E96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E34EE1"/>
    <w:multiLevelType w:val="hybridMultilevel"/>
    <w:tmpl w:val="A386B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677BB"/>
    <w:multiLevelType w:val="hybridMultilevel"/>
    <w:tmpl w:val="FF4822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01372"/>
    <w:multiLevelType w:val="hybridMultilevel"/>
    <w:tmpl w:val="BE3A3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5493E"/>
    <w:multiLevelType w:val="hybridMultilevel"/>
    <w:tmpl w:val="3D067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83FE7"/>
    <w:multiLevelType w:val="hybridMultilevel"/>
    <w:tmpl w:val="83C8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80F12"/>
    <w:multiLevelType w:val="hybridMultilevel"/>
    <w:tmpl w:val="0914AF0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07599"/>
    <w:multiLevelType w:val="multilevel"/>
    <w:tmpl w:val="DDDC0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4363D4B"/>
    <w:multiLevelType w:val="hybridMultilevel"/>
    <w:tmpl w:val="30D01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14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39"/>
    <w:rsid w:val="00010E55"/>
    <w:rsid w:val="00021D55"/>
    <w:rsid w:val="000463A3"/>
    <w:rsid w:val="00176853"/>
    <w:rsid w:val="001C55ED"/>
    <w:rsid w:val="00204F81"/>
    <w:rsid w:val="0022771A"/>
    <w:rsid w:val="0026243F"/>
    <w:rsid w:val="00291AA2"/>
    <w:rsid w:val="002B3649"/>
    <w:rsid w:val="002F7F0D"/>
    <w:rsid w:val="00303086"/>
    <w:rsid w:val="003935B9"/>
    <w:rsid w:val="003D354A"/>
    <w:rsid w:val="003E4ACD"/>
    <w:rsid w:val="004241B5"/>
    <w:rsid w:val="004519AD"/>
    <w:rsid w:val="00461265"/>
    <w:rsid w:val="00472512"/>
    <w:rsid w:val="004F395A"/>
    <w:rsid w:val="004F5F39"/>
    <w:rsid w:val="00580687"/>
    <w:rsid w:val="00590C19"/>
    <w:rsid w:val="005F29B1"/>
    <w:rsid w:val="006452BD"/>
    <w:rsid w:val="00653EC0"/>
    <w:rsid w:val="006948C4"/>
    <w:rsid w:val="006A5CBE"/>
    <w:rsid w:val="006A6A67"/>
    <w:rsid w:val="006E2192"/>
    <w:rsid w:val="006E2A90"/>
    <w:rsid w:val="00702FC4"/>
    <w:rsid w:val="00733365"/>
    <w:rsid w:val="00771D33"/>
    <w:rsid w:val="00781B20"/>
    <w:rsid w:val="00786373"/>
    <w:rsid w:val="007D289B"/>
    <w:rsid w:val="007D773D"/>
    <w:rsid w:val="00814695"/>
    <w:rsid w:val="008A444D"/>
    <w:rsid w:val="00914F47"/>
    <w:rsid w:val="0094340B"/>
    <w:rsid w:val="009D08C9"/>
    <w:rsid w:val="00A04C7B"/>
    <w:rsid w:val="00A23700"/>
    <w:rsid w:val="00A61DC9"/>
    <w:rsid w:val="00AA1841"/>
    <w:rsid w:val="00AD4E82"/>
    <w:rsid w:val="00B22411"/>
    <w:rsid w:val="00B37021"/>
    <w:rsid w:val="00B5721D"/>
    <w:rsid w:val="00B75991"/>
    <w:rsid w:val="00B82463"/>
    <w:rsid w:val="00C01440"/>
    <w:rsid w:val="00C40ED9"/>
    <w:rsid w:val="00C725E0"/>
    <w:rsid w:val="00D204B0"/>
    <w:rsid w:val="00D97936"/>
    <w:rsid w:val="00E142A6"/>
    <w:rsid w:val="00E92294"/>
    <w:rsid w:val="00E92FB6"/>
    <w:rsid w:val="00EB16EA"/>
    <w:rsid w:val="00F53435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39"/>
    <w:pPr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463A3"/>
    <w:pPr>
      <w:keepNext/>
      <w:spacing w:after="0" w:line="240" w:lineRule="auto"/>
      <w:jc w:val="center"/>
      <w:outlineLvl w:val="1"/>
    </w:pPr>
    <w:rPr>
      <w:rFonts w:ascii="Arial" w:eastAsia="MS Mincho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4F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F39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F5F39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33"/>
    <w:rPr>
      <w:rFonts w:ascii="Calibri" w:eastAsia="Calibri" w:hAnsi="Calibri" w:cs="Times New Roman"/>
    </w:rPr>
  </w:style>
  <w:style w:type="character" w:customStyle="1" w:styleId="st1">
    <w:name w:val="st1"/>
    <w:basedOn w:val="Fuentedeprrafopredeter"/>
    <w:rsid w:val="001C55ED"/>
  </w:style>
  <w:style w:type="character" w:customStyle="1" w:styleId="textoarticuloprincipal">
    <w:name w:val="texto_articulo_principal"/>
    <w:basedOn w:val="Fuentedeprrafopredeter"/>
    <w:rsid w:val="00204F81"/>
  </w:style>
  <w:style w:type="character" w:styleId="Refdecomentario">
    <w:name w:val="annotation reference"/>
    <w:basedOn w:val="Fuentedeprrafopredeter"/>
    <w:uiPriority w:val="99"/>
    <w:semiHidden/>
    <w:unhideWhenUsed/>
    <w:rsid w:val="00914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F4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F4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0463A3"/>
    <w:rPr>
      <w:rFonts w:ascii="Arial" w:eastAsia="MS Mincho" w:hAnsi="Arial" w:cs="Times New Roman"/>
      <w:b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39"/>
    <w:pPr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463A3"/>
    <w:pPr>
      <w:keepNext/>
      <w:spacing w:after="0" w:line="240" w:lineRule="auto"/>
      <w:jc w:val="center"/>
      <w:outlineLvl w:val="1"/>
    </w:pPr>
    <w:rPr>
      <w:rFonts w:ascii="Arial" w:eastAsia="MS Mincho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4F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F39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F5F39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33"/>
    <w:rPr>
      <w:rFonts w:ascii="Calibri" w:eastAsia="Calibri" w:hAnsi="Calibri" w:cs="Times New Roman"/>
    </w:rPr>
  </w:style>
  <w:style w:type="character" w:customStyle="1" w:styleId="st1">
    <w:name w:val="st1"/>
    <w:basedOn w:val="Fuentedeprrafopredeter"/>
    <w:rsid w:val="001C55ED"/>
  </w:style>
  <w:style w:type="character" w:customStyle="1" w:styleId="textoarticuloprincipal">
    <w:name w:val="texto_articulo_principal"/>
    <w:basedOn w:val="Fuentedeprrafopredeter"/>
    <w:rsid w:val="00204F81"/>
  </w:style>
  <w:style w:type="character" w:styleId="Refdecomentario">
    <w:name w:val="annotation reference"/>
    <w:basedOn w:val="Fuentedeprrafopredeter"/>
    <w:uiPriority w:val="99"/>
    <w:semiHidden/>
    <w:unhideWhenUsed/>
    <w:rsid w:val="00914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F4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F4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0463A3"/>
    <w:rPr>
      <w:rFonts w:ascii="Arial" w:eastAsia="MS Mincho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9C9B-308D-4692-BF0A-5AB3B71B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1282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E R M A N</dc:creator>
  <cp:lastModifiedBy>Usuario</cp:lastModifiedBy>
  <cp:revision>4</cp:revision>
  <dcterms:created xsi:type="dcterms:W3CDTF">2013-09-26T12:10:00Z</dcterms:created>
  <dcterms:modified xsi:type="dcterms:W3CDTF">2013-09-26T19:55:00Z</dcterms:modified>
</cp:coreProperties>
</file>