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5B" w:rsidRPr="00EF7DBB" w:rsidRDefault="00F34B5B" w:rsidP="005E62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="Arial"/>
          <w:b/>
        </w:rPr>
      </w:pPr>
      <w:r w:rsidRPr="00EF7DBB">
        <w:rPr>
          <w:rFonts w:asciiTheme="minorHAnsi" w:eastAsia="Times New Roman" w:hAnsiTheme="minorHAnsi" w:cs="Arial"/>
          <w:b/>
        </w:rPr>
        <w:t>ACLARACIÓN DE DUDAS</w:t>
      </w:r>
    </w:p>
    <w:p w:rsidR="0004789B" w:rsidRPr="00EF7DBB" w:rsidRDefault="0004789B" w:rsidP="0004789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color w:val="4F6228"/>
        </w:rPr>
      </w:pPr>
    </w:p>
    <w:p w:rsidR="00EF7DBB" w:rsidRPr="00EF7DBB" w:rsidRDefault="00EF7DBB" w:rsidP="00EF7DB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eastAsia="es-CO"/>
        </w:rPr>
      </w:pPr>
      <w:r w:rsidRPr="00EF7DBB">
        <w:rPr>
          <w:rFonts w:asciiTheme="minorHAnsi" w:hAnsiTheme="minorHAnsi" w:cs="Calibri"/>
          <w:color w:val="000000"/>
          <w:lang w:eastAsia="es-CO"/>
        </w:rPr>
        <w:t xml:space="preserve"> </w:t>
      </w:r>
    </w:p>
    <w:p w:rsidR="00EF7DBB" w:rsidRPr="00EF7DBB" w:rsidRDefault="00EF7DBB" w:rsidP="00EF7DBB">
      <w:pPr>
        <w:autoSpaceDE w:val="0"/>
        <w:autoSpaceDN w:val="0"/>
        <w:adjustRightInd w:val="0"/>
        <w:spacing w:after="61" w:line="240" w:lineRule="auto"/>
        <w:rPr>
          <w:rFonts w:asciiTheme="minorHAnsi" w:hAnsiTheme="minorHAnsi" w:cs="Calibri"/>
          <w:lang w:eastAsia="es-CO"/>
        </w:rPr>
      </w:pPr>
      <w:proofErr w:type="gramStart"/>
      <w:r>
        <w:rPr>
          <w:rFonts w:asciiTheme="minorHAnsi" w:hAnsiTheme="minorHAnsi" w:cs="Calibri"/>
          <w:lang w:eastAsia="es-CO"/>
        </w:rPr>
        <w:t>1.</w:t>
      </w:r>
      <w:r w:rsidRPr="00EF7DBB">
        <w:rPr>
          <w:rFonts w:asciiTheme="minorHAnsi" w:hAnsiTheme="minorHAnsi" w:cs="Calibri"/>
          <w:lang w:eastAsia="es-CO"/>
        </w:rPr>
        <w:t>En</w:t>
      </w:r>
      <w:proofErr w:type="gramEnd"/>
      <w:r w:rsidRPr="00EF7DBB">
        <w:rPr>
          <w:rFonts w:asciiTheme="minorHAnsi" w:hAnsiTheme="minorHAnsi" w:cs="Calibri"/>
          <w:lang w:eastAsia="es-CO"/>
        </w:rPr>
        <w:t xml:space="preserve"> la respuesta a observaciones generadas por la entidad el 27 de septiembre, bajo el documento 1380320908-Adenda 1 </w:t>
      </w:r>
      <w:proofErr w:type="spellStart"/>
      <w:r w:rsidRPr="00EF7DBB">
        <w:rPr>
          <w:rFonts w:asciiTheme="minorHAnsi" w:hAnsiTheme="minorHAnsi" w:cs="Calibri"/>
          <w:lang w:eastAsia="es-CO"/>
        </w:rPr>
        <w:t>Lic</w:t>
      </w:r>
      <w:proofErr w:type="spellEnd"/>
      <w:r w:rsidRPr="00EF7DBB">
        <w:rPr>
          <w:rFonts w:asciiTheme="minorHAnsi" w:hAnsiTheme="minorHAnsi" w:cs="Calibri"/>
          <w:lang w:eastAsia="es-CO"/>
        </w:rPr>
        <w:t xml:space="preserve"> 14, encontramos que dice que los ítems 1 y 2 no incluyen monitores, se le recuerda a la entidad que las CPUS solas generan IVA del 16%. Por lo que se recomienda adquirir las pantallas teniendo en cuenta que el IVA de la CPU puede equivaler casi al valor de monitor. CPU y Monitor, por debajo de $ 2.200.000 son exentos de IVA </w:t>
      </w:r>
    </w:p>
    <w:p w:rsidR="00EF7DBB" w:rsidRPr="00EF7DBB" w:rsidRDefault="00EF7DBB" w:rsidP="00EF7DBB">
      <w:pPr>
        <w:autoSpaceDE w:val="0"/>
        <w:autoSpaceDN w:val="0"/>
        <w:adjustRightInd w:val="0"/>
        <w:spacing w:after="61" w:line="240" w:lineRule="auto"/>
        <w:rPr>
          <w:rFonts w:asciiTheme="minorHAnsi" w:hAnsiTheme="minorHAnsi" w:cs="Calibri"/>
          <w:lang w:eastAsia="es-CO"/>
        </w:rPr>
      </w:pPr>
    </w:p>
    <w:p w:rsidR="00EF7DBB" w:rsidRPr="00EF7DBB" w:rsidRDefault="00EF7DBB" w:rsidP="00EF7DBB">
      <w:pPr>
        <w:shd w:val="clear" w:color="auto" w:fill="FFFFFF"/>
        <w:spacing w:after="0" w:line="240" w:lineRule="auto"/>
        <w:rPr>
          <w:rFonts w:asciiTheme="minorHAnsi" w:eastAsia="Times New Roman" w:hAnsiTheme="minorHAnsi" w:cs="Arial"/>
          <w:color w:val="222222"/>
        </w:rPr>
      </w:pPr>
      <w:r w:rsidRPr="00EF7DBB">
        <w:rPr>
          <w:rFonts w:asciiTheme="minorHAnsi" w:eastAsia="Times New Roman" w:hAnsiTheme="minorHAnsi" w:cs="Arial"/>
          <w:b/>
          <w:color w:val="222222"/>
        </w:rPr>
        <w:t>Respuesta:</w:t>
      </w:r>
      <w:r w:rsidRPr="00EF7DBB">
        <w:rPr>
          <w:rFonts w:asciiTheme="minorHAnsi" w:eastAsia="Times New Roman" w:hAnsiTheme="minorHAnsi" w:cs="Arial"/>
          <w:color w:val="222222"/>
        </w:rPr>
        <w:t xml:space="preserve"> Con respecto al primer punto, no se acepta la recomendación del proveedor.</w:t>
      </w:r>
    </w:p>
    <w:p w:rsidR="00EF7DBB" w:rsidRPr="00EF7DBB" w:rsidRDefault="00EF7DBB" w:rsidP="00EF7DBB">
      <w:pPr>
        <w:autoSpaceDE w:val="0"/>
        <w:autoSpaceDN w:val="0"/>
        <w:adjustRightInd w:val="0"/>
        <w:spacing w:after="61" w:line="240" w:lineRule="auto"/>
        <w:rPr>
          <w:rFonts w:asciiTheme="minorHAnsi" w:hAnsiTheme="minorHAnsi" w:cs="Calibri"/>
          <w:lang w:eastAsia="es-CO"/>
        </w:rPr>
      </w:pPr>
    </w:p>
    <w:p w:rsidR="00EF7DBB" w:rsidRPr="00EF7DBB" w:rsidRDefault="00EF7DBB" w:rsidP="00EF7DB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lang w:eastAsia="es-CO"/>
        </w:rPr>
      </w:pPr>
      <w:r w:rsidRPr="00EF7DBB">
        <w:rPr>
          <w:rFonts w:asciiTheme="minorHAnsi" w:hAnsiTheme="minorHAnsi" w:cs="Calibri"/>
          <w:color w:val="000000"/>
          <w:lang w:eastAsia="es-CO"/>
        </w:rPr>
        <w:t xml:space="preserve">2. En la respuesta a observaciones generadas por la entidad el 27 de septiembre, bajo el documento 1380320908-Adenda 1 </w:t>
      </w:r>
      <w:proofErr w:type="spellStart"/>
      <w:r w:rsidRPr="00EF7DBB">
        <w:rPr>
          <w:rFonts w:asciiTheme="minorHAnsi" w:hAnsiTheme="minorHAnsi" w:cs="Calibri"/>
          <w:color w:val="000000"/>
          <w:lang w:eastAsia="es-CO"/>
        </w:rPr>
        <w:t>Lic</w:t>
      </w:r>
      <w:proofErr w:type="spellEnd"/>
      <w:r w:rsidRPr="00EF7DBB">
        <w:rPr>
          <w:rFonts w:asciiTheme="minorHAnsi" w:hAnsiTheme="minorHAnsi" w:cs="Calibri"/>
          <w:color w:val="000000"/>
          <w:lang w:eastAsia="es-CO"/>
        </w:rPr>
        <w:t xml:space="preserve"> 14, exigen maquinas HP 6300 MT y no aceptan el cambio por las HP 3500MT, justificando la capacidad de expansión de la máquina. </w:t>
      </w:r>
    </w:p>
    <w:p w:rsidR="00EF7DBB" w:rsidRPr="00EF7DBB" w:rsidRDefault="00EF7DBB" w:rsidP="00EF7DB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color w:val="4F6228"/>
        </w:rPr>
      </w:pPr>
      <w:r w:rsidRPr="00EF7DBB">
        <w:rPr>
          <w:rFonts w:asciiTheme="minorHAnsi" w:hAnsiTheme="minorHAnsi" w:cs="Calibri"/>
          <w:color w:val="000000"/>
          <w:lang w:eastAsia="es-CO"/>
        </w:rPr>
        <w:t>Los modelos solicitados para este Ítem son HP 6300, Dell 9040 y Lenovo serie M; solicitamos a la entidad que para estar dentro de las mismas condiciones técnicas de expansión de las marcas HP y Dell, el modelo especifico solicitado en la serie M de Lenovo sea el M92p. Dado que otro modelo de Lenovo no podría entrar a competir en igual de condiciones con los modelos solicitados de las otras marcas.</w:t>
      </w:r>
      <w:r w:rsidR="002021A6">
        <w:rPr>
          <w:rFonts w:asciiTheme="minorHAnsi" w:hAnsiTheme="minorHAnsi" w:cs="Calibri"/>
          <w:color w:val="000000"/>
          <w:lang w:eastAsia="es-CO"/>
        </w:rPr>
        <w:t xml:space="preserve"> </w:t>
      </w:r>
    </w:p>
    <w:p w:rsidR="00EF7DBB" w:rsidRPr="00EF7DBB" w:rsidRDefault="00EF7DBB" w:rsidP="0004789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  <w:color w:val="4F6228"/>
        </w:rPr>
      </w:pPr>
    </w:p>
    <w:p w:rsidR="00EF7DBB" w:rsidRPr="00EF7DBB" w:rsidRDefault="00EF7DBB" w:rsidP="00EF7DBB">
      <w:pPr>
        <w:shd w:val="clear" w:color="auto" w:fill="FFFFFF"/>
        <w:spacing w:after="0" w:line="240" w:lineRule="auto"/>
        <w:rPr>
          <w:rFonts w:asciiTheme="minorHAnsi" w:eastAsia="Times New Roman" w:hAnsiTheme="minorHAnsi" w:cs="Arial"/>
          <w:color w:val="222222"/>
        </w:rPr>
      </w:pPr>
      <w:r w:rsidRPr="00EF7DBB">
        <w:rPr>
          <w:rFonts w:asciiTheme="minorHAnsi" w:eastAsia="Times New Roman" w:hAnsiTheme="minorHAnsi" w:cs="Arial"/>
          <w:b/>
          <w:color w:val="222222"/>
        </w:rPr>
        <w:t xml:space="preserve">Respuesta: </w:t>
      </w:r>
      <w:r w:rsidRPr="00EF7DBB">
        <w:rPr>
          <w:rFonts w:asciiTheme="minorHAnsi" w:eastAsia="Times New Roman" w:hAnsiTheme="minorHAnsi" w:cs="Arial"/>
          <w:color w:val="222222"/>
        </w:rPr>
        <w:t xml:space="preserve">Para este ítem se acepta la recomendación. Por consiguiente para los equipos Lenovo serie M deben ser el modelo M92p. </w:t>
      </w:r>
      <w:r w:rsidRPr="00EF7DBB">
        <w:rPr>
          <w:rFonts w:asciiTheme="minorHAnsi" w:hAnsiTheme="minorHAnsi" w:cs="Arial"/>
        </w:rPr>
        <w:t>Ver Anexos Modificados</w:t>
      </w:r>
    </w:p>
    <w:p w:rsidR="000038AB" w:rsidRPr="00EF7DBB" w:rsidRDefault="000038AB" w:rsidP="0004789B">
      <w:pPr>
        <w:pStyle w:val="Prrafodelista"/>
        <w:spacing w:line="240" w:lineRule="auto"/>
        <w:jc w:val="both"/>
        <w:rPr>
          <w:rFonts w:asciiTheme="minorHAnsi" w:hAnsiTheme="minorHAnsi" w:cs="Arial"/>
          <w:sz w:val="22"/>
          <w:szCs w:val="22"/>
          <w:lang w:val="es-CO"/>
        </w:rPr>
      </w:pPr>
    </w:p>
    <w:p w:rsidR="00EF7DBB" w:rsidRPr="00076703" w:rsidRDefault="001564E7" w:rsidP="00DE012A">
      <w:pPr>
        <w:pStyle w:val="Prrafodelista"/>
        <w:tabs>
          <w:tab w:val="clear" w:pos="720"/>
          <w:tab w:val="left" w:pos="0"/>
        </w:tabs>
        <w:spacing w:line="240" w:lineRule="auto"/>
        <w:ind w:left="0"/>
        <w:rPr>
          <w:rFonts w:asciiTheme="minorHAnsi" w:hAnsiTheme="minorHAnsi" w:cs="Arial"/>
          <w:sz w:val="22"/>
          <w:szCs w:val="22"/>
          <w:lang w:val="es-CO"/>
        </w:rPr>
      </w:pPr>
      <w:r w:rsidRPr="00076703">
        <w:rPr>
          <w:rFonts w:asciiTheme="minorHAnsi" w:hAnsiTheme="minorHAnsi" w:cs="Arial"/>
          <w:sz w:val="22"/>
          <w:szCs w:val="22"/>
          <w:lang w:val="es-CO"/>
        </w:rPr>
        <w:t>3. En el capítu</w:t>
      </w:r>
      <w:r w:rsidR="00076703">
        <w:rPr>
          <w:rFonts w:asciiTheme="minorHAnsi" w:hAnsiTheme="minorHAnsi" w:cs="Arial"/>
          <w:sz w:val="22"/>
          <w:szCs w:val="22"/>
          <w:lang w:val="es-CO"/>
        </w:rPr>
        <w:t>l</w:t>
      </w:r>
      <w:r w:rsidRPr="00076703">
        <w:rPr>
          <w:rFonts w:asciiTheme="minorHAnsi" w:hAnsiTheme="minorHAnsi" w:cs="Arial"/>
          <w:sz w:val="22"/>
          <w:szCs w:val="22"/>
          <w:lang w:val="es-CO"/>
        </w:rPr>
        <w:t>o 3 ANÁLISIS, EVALUACION, COMPARACIÓN DE PROPUESTAS Y ADJUDICACIÓN DEL CONTRATO, de la licitación Pública No. 14, punto 3.2 EVALUACIÓN FINANCIERA, con el RUP, el Comité Financiero analizará la solvencia económica y financiera</w:t>
      </w:r>
    </w:p>
    <w:p w:rsidR="001564E7" w:rsidRDefault="001564E7" w:rsidP="00DE012A">
      <w:pPr>
        <w:pStyle w:val="Prrafodelista"/>
        <w:tabs>
          <w:tab w:val="clear" w:pos="720"/>
          <w:tab w:val="left" w:pos="0"/>
        </w:tabs>
        <w:spacing w:line="240" w:lineRule="auto"/>
        <w:ind w:left="0"/>
        <w:rPr>
          <w:rFonts w:asciiTheme="minorHAnsi" w:hAnsiTheme="minorHAnsi" w:cs="Arial"/>
          <w:b/>
          <w:sz w:val="22"/>
          <w:szCs w:val="22"/>
          <w:lang w:val="es-CO"/>
        </w:rPr>
      </w:pPr>
    </w:p>
    <w:p w:rsidR="001564E7" w:rsidRPr="006A172E" w:rsidRDefault="001564E7" w:rsidP="001564E7">
      <w:pPr>
        <w:numPr>
          <w:ilvl w:val="0"/>
          <w:numId w:val="19"/>
        </w:numPr>
        <w:spacing w:after="0" w:line="240" w:lineRule="auto"/>
        <w:jc w:val="both"/>
        <w:rPr>
          <w:rFonts w:cs="Arial"/>
          <w:lang w:val="es-MX"/>
        </w:rPr>
      </w:pPr>
      <w:r w:rsidRPr="006A172E">
        <w:rPr>
          <w:rFonts w:cs="Arial"/>
          <w:lang w:val="es-MX"/>
        </w:rPr>
        <w:t xml:space="preserve">Capital de trabajo : &gt;= $200.000.000 </w:t>
      </w:r>
    </w:p>
    <w:p w:rsidR="001564E7" w:rsidRPr="006A172E" w:rsidRDefault="001564E7" w:rsidP="001564E7">
      <w:pPr>
        <w:numPr>
          <w:ilvl w:val="0"/>
          <w:numId w:val="19"/>
        </w:numPr>
        <w:spacing w:after="0" w:line="240" w:lineRule="auto"/>
        <w:jc w:val="both"/>
        <w:rPr>
          <w:rFonts w:cs="Arial"/>
          <w:lang w:val="es-MX"/>
        </w:rPr>
      </w:pPr>
      <w:r w:rsidRPr="006A172E">
        <w:rPr>
          <w:rFonts w:cs="Arial"/>
          <w:lang w:val="es-MX"/>
        </w:rPr>
        <w:t>Razón corriente : ≥  1.1</w:t>
      </w:r>
    </w:p>
    <w:p w:rsidR="001564E7" w:rsidRDefault="001564E7" w:rsidP="001564E7">
      <w:pPr>
        <w:numPr>
          <w:ilvl w:val="0"/>
          <w:numId w:val="19"/>
        </w:numPr>
        <w:spacing w:after="0" w:line="240" w:lineRule="auto"/>
        <w:jc w:val="both"/>
        <w:rPr>
          <w:rFonts w:cs="Arial"/>
          <w:lang w:val="es-MX"/>
        </w:rPr>
      </w:pPr>
      <w:r w:rsidRPr="006A172E">
        <w:rPr>
          <w:rFonts w:cs="Arial"/>
          <w:lang w:val="es-MX"/>
        </w:rPr>
        <w:t>Nivel de endeudamiento: ≤  70 % (25%)</w:t>
      </w:r>
    </w:p>
    <w:p w:rsidR="00076703" w:rsidRDefault="00076703" w:rsidP="00076703">
      <w:pPr>
        <w:spacing w:after="0" w:line="240" w:lineRule="auto"/>
        <w:jc w:val="both"/>
        <w:rPr>
          <w:rFonts w:cs="Arial"/>
          <w:lang w:val="es-MX"/>
        </w:rPr>
      </w:pPr>
    </w:p>
    <w:p w:rsidR="001564E7" w:rsidRDefault="001564E7" w:rsidP="00076703">
      <w:pPr>
        <w:spacing w:after="0" w:line="240" w:lineRule="auto"/>
        <w:jc w:val="both"/>
        <w:rPr>
          <w:rFonts w:cs="Arial"/>
          <w:lang w:val="es-MX"/>
        </w:rPr>
      </w:pPr>
      <w:r>
        <w:rPr>
          <w:rFonts w:cs="Arial"/>
          <w:lang w:val="es-MX"/>
        </w:rPr>
        <w:t>Nos surge una inquietud. ¿En caso de presentarse Unión Temporal o Consorcio, se evalúan los índices de manera individual, o global para el consorcio?</w:t>
      </w:r>
    </w:p>
    <w:p w:rsidR="001564E7" w:rsidRDefault="001564E7" w:rsidP="001564E7">
      <w:pPr>
        <w:spacing w:after="0" w:line="240" w:lineRule="auto"/>
        <w:ind w:left="360"/>
        <w:jc w:val="both"/>
        <w:rPr>
          <w:rFonts w:cs="Arial"/>
          <w:lang w:val="es-MX"/>
        </w:rPr>
      </w:pPr>
    </w:p>
    <w:p w:rsidR="00E37614" w:rsidRPr="00E37614" w:rsidRDefault="00E37614" w:rsidP="00E37614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 w:rsidRPr="00E37614">
        <w:rPr>
          <w:rFonts w:cs="Arial"/>
          <w:b/>
          <w:lang w:val="es-MX"/>
        </w:rPr>
        <w:t xml:space="preserve">RESPUESTA: </w:t>
      </w:r>
      <w:r w:rsidRPr="00E37614">
        <w:rPr>
          <w:rFonts w:eastAsia="Times New Roman"/>
        </w:rPr>
        <w:t xml:space="preserve">En cuanto a los consorcios y uniones temporales, el procedimiento </w:t>
      </w:r>
      <w:r>
        <w:rPr>
          <w:rFonts w:eastAsia="Times New Roman"/>
        </w:rPr>
        <w:t>es el siguiente</w:t>
      </w:r>
      <w:r w:rsidRPr="00E37614">
        <w:rPr>
          <w:rFonts w:eastAsia="Times New Roman"/>
        </w:rPr>
        <w:t xml:space="preserve">: </w:t>
      </w:r>
    </w:p>
    <w:p w:rsidR="00E37614" w:rsidRPr="00E37614" w:rsidRDefault="00E37614" w:rsidP="00E376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37614">
        <w:rPr>
          <w:rFonts w:eastAsia="Times New Roman"/>
        </w:rPr>
        <w:t> Deben aportar el RUP de cada uno, se evaluaran por separado, luego se determinara por el porcentaje de participación, se suman las participaciones y finalmente se consolida uno solo, en estos casos igual que para quienes participan como empresas independientes, se debe cumplir con los 3 índices.</w:t>
      </w:r>
    </w:p>
    <w:p w:rsidR="00BF50FC" w:rsidRDefault="00BF50FC" w:rsidP="00BF50FC">
      <w:pPr>
        <w:spacing w:after="0" w:line="240" w:lineRule="auto"/>
        <w:jc w:val="both"/>
        <w:rPr>
          <w:rFonts w:cs="Arial"/>
        </w:rPr>
      </w:pPr>
    </w:p>
    <w:p w:rsidR="00BF50FC" w:rsidRDefault="00BF50FC" w:rsidP="00BF50FC">
      <w:pPr>
        <w:spacing w:after="0" w:line="240" w:lineRule="auto"/>
        <w:jc w:val="both"/>
        <w:rPr>
          <w:rFonts w:cs="Arial"/>
        </w:rPr>
      </w:pPr>
    </w:p>
    <w:p w:rsidR="00BF50FC" w:rsidRPr="00BF50FC" w:rsidRDefault="00BF50FC" w:rsidP="00BF50FC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4. </w:t>
      </w:r>
      <w:r w:rsidRPr="00BF50FC">
        <w:rPr>
          <w:rFonts w:eastAsia="Times New Roman"/>
          <w:color w:val="222222"/>
        </w:rPr>
        <w:t>ÍTEM 1 - COMPUTADORES TIPO 1 Y 2</w:t>
      </w:r>
    </w:p>
    <w:p w:rsidR="00BF50FC" w:rsidRPr="00BF50FC" w:rsidRDefault="00BF50FC" w:rsidP="00BF50FC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BF50FC">
        <w:rPr>
          <w:rFonts w:eastAsia="Times New Roman"/>
          <w:color w:val="222222"/>
        </w:rPr>
        <w:lastRenderedPageBreak/>
        <w:t> </w:t>
      </w:r>
    </w:p>
    <w:p w:rsidR="00BF50FC" w:rsidRDefault="00BF50FC" w:rsidP="00BF50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50FC">
        <w:rPr>
          <w:rFonts w:ascii="Symbol" w:eastAsia="Times New Roman" w:hAnsi="Symbol" w:cs="Arial"/>
          <w:color w:val="222222"/>
          <w:sz w:val="20"/>
          <w:szCs w:val="20"/>
          <w:lang w:val="en-US"/>
        </w:rPr>
        <w:t></w:t>
      </w:r>
      <w:r w:rsidRPr="00BF50FC">
        <w:rPr>
          <w:rFonts w:ascii="Times New Roman" w:eastAsia="Times New Roman" w:hAnsi="Times New Roman"/>
          <w:color w:val="222222"/>
          <w:sz w:val="14"/>
          <w:szCs w:val="14"/>
        </w:rPr>
        <w:t>        </w:t>
      </w:r>
      <w:r w:rsidRPr="00BF50FC">
        <w:rPr>
          <w:rFonts w:ascii="Arial" w:eastAsia="Times New Roman" w:hAnsi="Arial" w:cs="Arial"/>
          <w:color w:val="222222"/>
          <w:sz w:val="20"/>
          <w:szCs w:val="20"/>
        </w:rPr>
        <w:t xml:space="preserve">El tamaño </w:t>
      </w:r>
      <w:proofErr w:type="gramStart"/>
      <w:r w:rsidRPr="00BF50FC">
        <w:rPr>
          <w:rFonts w:ascii="Arial" w:eastAsia="Times New Roman" w:hAnsi="Arial" w:cs="Arial"/>
          <w:color w:val="222222"/>
          <w:sz w:val="20"/>
          <w:szCs w:val="20"/>
        </w:rPr>
        <w:t>del</w:t>
      </w:r>
      <w:proofErr w:type="gramEnd"/>
      <w:r w:rsidRPr="00BF50FC">
        <w:rPr>
          <w:rFonts w:ascii="Arial" w:eastAsia="Times New Roman" w:hAnsi="Arial" w:cs="Arial"/>
          <w:color w:val="222222"/>
          <w:sz w:val="20"/>
          <w:szCs w:val="20"/>
        </w:rPr>
        <w:t xml:space="preserve"> Monitor no lo especifican</w:t>
      </w:r>
    </w:p>
    <w:p w:rsidR="00BF50FC" w:rsidRDefault="00BF50FC" w:rsidP="00BF50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50FC">
        <w:rPr>
          <w:rFonts w:ascii="Arial" w:eastAsia="Times New Roman" w:hAnsi="Arial" w:cs="Arial"/>
          <w:b/>
          <w:color w:val="222222"/>
          <w:sz w:val="20"/>
          <w:szCs w:val="20"/>
        </w:rPr>
        <w:t>Respuesta</w:t>
      </w:r>
      <w:proofErr w:type="gramStart"/>
      <w:r w:rsidRPr="00BF50FC">
        <w:rPr>
          <w:rFonts w:ascii="Arial" w:eastAsia="Times New Roman" w:hAnsi="Arial" w:cs="Arial"/>
          <w:b/>
          <w:color w:val="222222"/>
          <w:sz w:val="20"/>
          <w:szCs w:val="20"/>
        </w:rPr>
        <w:t>: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 No</w:t>
      </w:r>
      <w:proofErr w:type="gramEnd"/>
      <w:r>
        <w:rPr>
          <w:rFonts w:ascii="Arial" w:eastAsia="Times New Roman" w:hAnsi="Arial" w:cs="Arial"/>
          <w:color w:val="222222"/>
          <w:sz w:val="20"/>
          <w:szCs w:val="20"/>
        </w:rPr>
        <w:t xml:space="preserve"> se requiere monitor</w:t>
      </w:r>
    </w:p>
    <w:p w:rsidR="00BF50FC" w:rsidRPr="00BF50FC" w:rsidRDefault="00BF50FC" w:rsidP="00BF50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BF50FC" w:rsidRDefault="00BF50FC" w:rsidP="00BF50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proofErr w:type="gramStart"/>
      <w:r w:rsidRPr="00BF50FC">
        <w:rPr>
          <w:rFonts w:ascii="Symbol" w:eastAsia="Times New Roman" w:hAnsi="Symbol" w:cs="Arial"/>
          <w:color w:val="222222"/>
          <w:sz w:val="20"/>
          <w:szCs w:val="20"/>
          <w:lang w:val="en-US"/>
        </w:rPr>
        <w:t></w:t>
      </w:r>
      <w:r w:rsidRPr="00BF50FC">
        <w:rPr>
          <w:rFonts w:ascii="Times New Roman" w:eastAsia="Times New Roman" w:hAnsi="Times New Roman"/>
          <w:color w:val="222222"/>
          <w:sz w:val="14"/>
          <w:szCs w:val="14"/>
        </w:rPr>
        <w:t>        </w:t>
      </w:r>
      <w:r w:rsidR="008B3651">
        <w:rPr>
          <w:rFonts w:ascii="Arial" w:eastAsia="Times New Roman" w:hAnsi="Arial" w:cs="Arial"/>
          <w:color w:val="222222"/>
          <w:sz w:val="20"/>
          <w:szCs w:val="20"/>
        </w:rPr>
        <w:t xml:space="preserve">El Office puede ser </w:t>
      </w:r>
      <w:proofErr w:type="spellStart"/>
      <w:r w:rsidR="008B3651">
        <w:rPr>
          <w:rFonts w:ascii="Arial" w:eastAsia="Times New Roman" w:hAnsi="Arial" w:cs="Arial"/>
          <w:color w:val="222222"/>
          <w:sz w:val="20"/>
          <w:szCs w:val="20"/>
        </w:rPr>
        <w:t>Acádemico</w:t>
      </w:r>
      <w:proofErr w:type="spellEnd"/>
      <w:r w:rsidR="008B3651">
        <w:rPr>
          <w:rFonts w:ascii="Arial" w:eastAsia="Times New Roman" w:hAnsi="Arial" w:cs="Arial"/>
          <w:color w:val="222222"/>
          <w:sz w:val="20"/>
          <w:szCs w:val="20"/>
        </w:rPr>
        <w:t>?</w:t>
      </w:r>
      <w:proofErr w:type="gramEnd"/>
    </w:p>
    <w:p w:rsidR="00BF50FC" w:rsidRPr="00BF50FC" w:rsidRDefault="00BF50FC" w:rsidP="00BF50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50FC">
        <w:rPr>
          <w:rFonts w:ascii="Arial" w:eastAsia="Times New Roman" w:hAnsi="Arial" w:cs="Arial"/>
          <w:b/>
          <w:color w:val="222222"/>
          <w:sz w:val="20"/>
          <w:szCs w:val="20"/>
        </w:rPr>
        <w:t>Respuesta</w:t>
      </w:r>
      <w:proofErr w:type="gramStart"/>
      <w:r w:rsidRPr="00BF50FC">
        <w:rPr>
          <w:rFonts w:ascii="Arial" w:eastAsia="Times New Roman" w:hAnsi="Arial" w:cs="Arial"/>
          <w:b/>
          <w:color w:val="222222"/>
          <w:sz w:val="20"/>
          <w:szCs w:val="20"/>
        </w:rPr>
        <w:t>: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 </w:t>
      </w:r>
      <w:r w:rsidR="00456FC3">
        <w:rPr>
          <w:rFonts w:ascii="Arial" w:eastAsia="Times New Roman" w:hAnsi="Arial" w:cs="Arial"/>
          <w:color w:val="222222"/>
          <w:sz w:val="20"/>
          <w:szCs w:val="20"/>
        </w:rPr>
        <w:t>Sí</w:t>
      </w:r>
      <w:proofErr w:type="gramEnd"/>
      <w:r w:rsidR="00456FC3">
        <w:rPr>
          <w:rFonts w:ascii="Arial" w:eastAsia="Times New Roman" w:hAnsi="Arial" w:cs="Arial"/>
          <w:color w:val="222222"/>
          <w:sz w:val="20"/>
          <w:szCs w:val="20"/>
        </w:rPr>
        <w:t>,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debe ser académico</w:t>
      </w:r>
      <w:r w:rsidR="00456FC3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:rsidR="00BF50FC" w:rsidRPr="00BF50FC" w:rsidRDefault="00BF50FC" w:rsidP="00BF50FC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BF50FC">
        <w:rPr>
          <w:rFonts w:eastAsia="Times New Roman"/>
          <w:color w:val="222222"/>
        </w:rPr>
        <w:t> </w:t>
      </w:r>
    </w:p>
    <w:p w:rsidR="00BF50FC" w:rsidRPr="00BF50FC" w:rsidRDefault="00BF50FC" w:rsidP="00BF50FC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5. </w:t>
      </w:r>
      <w:r w:rsidRPr="00BF50FC">
        <w:rPr>
          <w:rFonts w:eastAsia="Times New Roman"/>
          <w:color w:val="222222"/>
        </w:rPr>
        <w:t xml:space="preserve">Los dos (2) Servidores </w:t>
      </w:r>
      <w:proofErr w:type="spellStart"/>
      <w:r w:rsidRPr="00BF50FC">
        <w:rPr>
          <w:rFonts w:eastAsia="Times New Roman"/>
          <w:color w:val="222222"/>
        </w:rPr>
        <w:t>Blade</w:t>
      </w:r>
      <w:proofErr w:type="spellEnd"/>
      <w:r w:rsidRPr="00BF50FC">
        <w:rPr>
          <w:rFonts w:eastAsia="Times New Roman"/>
          <w:color w:val="222222"/>
        </w:rPr>
        <w:t xml:space="preserve"> necesariamente tienen que ser HP </w:t>
      </w:r>
      <w:proofErr w:type="spellStart"/>
      <w:r w:rsidRPr="00BF50FC">
        <w:rPr>
          <w:rFonts w:eastAsia="Times New Roman"/>
          <w:color w:val="222222"/>
        </w:rPr>
        <w:t>ó</w:t>
      </w:r>
      <w:proofErr w:type="spellEnd"/>
      <w:r w:rsidRPr="00BF50FC">
        <w:rPr>
          <w:rFonts w:eastAsia="Times New Roman"/>
          <w:color w:val="222222"/>
        </w:rPr>
        <w:t xml:space="preserve"> se puede cotizar otra marca.</w:t>
      </w:r>
    </w:p>
    <w:p w:rsidR="00BF50FC" w:rsidRPr="00E37614" w:rsidRDefault="00BF50FC" w:rsidP="00BF50FC">
      <w:pPr>
        <w:spacing w:after="0" w:line="240" w:lineRule="auto"/>
        <w:jc w:val="both"/>
        <w:rPr>
          <w:rFonts w:cs="Arial"/>
        </w:rPr>
      </w:pPr>
    </w:p>
    <w:p w:rsidR="00BF50FC" w:rsidRPr="00BF50FC" w:rsidRDefault="00BF50FC" w:rsidP="00BF50F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BF50FC">
        <w:rPr>
          <w:rFonts w:ascii="Arial" w:eastAsia="Times New Roman" w:hAnsi="Arial" w:cs="Arial"/>
          <w:b/>
          <w:color w:val="222222"/>
          <w:sz w:val="20"/>
          <w:szCs w:val="20"/>
        </w:rPr>
        <w:t>Respuesta: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 La marca debe HP como se solicitó en el Anexo.</w:t>
      </w:r>
      <w:bookmarkStart w:id="0" w:name="_GoBack"/>
      <w:bookmarkEnd w:id="0"/>
    </w:p>
    <w:p w:rsidR="00D310C7" w:rsidRDefault="00D310C7" w:rsidP="0002623B">
      <w:pPr>
        <w:tabs>
          <w:tab w:val="left" w:pos="720"/>
        </w:tabs>
        <w:jc w:val="both"/>
        <w:rPr>
          <w:rFonts w:asciiTheme="minorHAnsi" w:hAnsiTheme="minorHAnsi"/>
          <w:b/>
        </w:rPr>
      </w:pPr>
    </w:p>
    <w:p w:rsidR="0002623B" w:rsidRPr="00EF7DBB" w:rsidRDefault="0002623B" w:rsidP="0002623B">
      <w:pPr>
        <w:tabs>
          <w:tab w:val="left" w:pos="720"/>
        </w:tabs>
        <w:jc w:val="both"/>
        <w:rPr>
          <w:rFonts w:asciiTheme="minorHAnsi" w:hAnsiTheme="minorHAnsi"/>
          <w:b/>
        </w:rPr>
      </w:pPr>
      <w:r w:rsidRPr="00EF7DBB">
        <w:rPr>
          <w:rFonts w:asciiTheme="minorHAnsi" w:hAnsiTheme="minorHAnsi"/>
          <w:b/>
        </w:rPr>
        <w:t>Para recordar:</w:t>
      </w:r>
    </w:p>
    <w:p w:rsidR="0002623B" w:rsidRPr="00EF7DBB" w:rsidRDefault="0002623B" w:rsidP="0002623B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  <w:r w:rsidRPr="00EF7DBB">
        <w:rPr>
          <w:rFonts w:asciiTheme="minorHAnsi" w:hAnsiTheme="minorHAnsi"/>
        </w:rPr>
        <w:t>Se recomienda a los participantes, ser muy cuidadosos con la presentación de todos los documentos exigidos y demás condiciones del pliego.</w:t>
      </w:r>
    </w:p>
    <w:p w:rsidR="0002623B" w:rsidRPr="00EF7DBB" w:rsidRDefault="0002623B" w:rsidP="0002623B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</w:rPr>
      </w:pPr>
    </w:p>
    <w:p w:rsidR="0002623B" w:rsidRPr="00EF7DBB" w:rsidRDefault="0002623B" w:rsidP="0002623B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  <w:r w:rsidRPr="00EF7DBB">
        <w:rPr>
          <w:rFonts w:asciiTheme="minorHAnsi" w:hAnsiTheme="minorHAnsi"/>
        </w:rPr>
        <w:t xml:space="preserve">Deben ser puntuales con el cronograma propuesto: </w:t>
      </w:r>
    </w:p>
    <w:p w:rsidR="0002623B" w:rsidRPr="00EF7DBB" w:rsidRDefault="0002623B" w:rsidP="0002623B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  <w:b/>
          <w:i/>
        </w:rPr>
      </w:pPr>
      <w:r w:rsidRPr="00EF7DBB">
        <w:rPr>
          <w:rFonts w:asciiTheme="minorHAnsi" w:hAnsiTheme="minorHAnsi"/>
          <w:b/>
          <w:i/>
        </w:rPr>
        <w:t>Cierre en audiencia Pública: Jueves 10 de octubre 8:30 am, Auditorio Facultad de Mecánica.</w:t>
      </w:r>
    </w:p>
    <w:p w:rsidR="0002623B" w:rsidRPr="00EF7DBB" w:rsidRDefault="0002623B" w:rsidP="0002623B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</w:p>
    <w:p w:rsidR="0002623B" w:rsidRPr="00EF7DBB" w:rsidRDefault="0002623B" w:rsidP="0002623B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  <w:r w:rsidRPr="00EF7DBB">
        <w:rPr>
          <w:rFonts w:asciiTheme="minorHAnsi" w:hAnsiTheme="minorHAnsi"/>
        </w:rPr>
        <w:t>Se recomienda leer detenidamente el contenido total del Pliego de Condiciones, incluida la Minuta del Contrato, cuyas cláusulas son de estricto cumplimiento,  así como el contenido de la</w:t>
      </w:r>
      <w:r w:rsidR="00E37614">
        <w:rPr>
          <w:rFonts w:asciiTheme="minorHAnsi" w:hAnsiTheme="minorHAnsi"/>
        </w:rPr>
        <w:t>s</w:t>
      </w:r>
      <w:r w:rsidRPr="00EF7DBB">
        <w:rPr>
          <w:rFonts w:asciiTheme="minorHAnsi" w:hAnsiTheme="minorHAnsi"/>
        </w:rPr>
        <w:t xml:space="preserve"> </w:t>
      </w:r>
      <w:r w:rsidRPr="00EF7DBB">
        <w:rPr>
          <w:rFonts w:asciiTheme="minorHAnsi" w:hAnsiTheme="minorHAnsi"/>
          <w:b/>
        </w:rPr>
        <w:t>ADENDA</w:t>
      </w:r>
      <w:r w:rsidR="00E37614">
        <w:rPr>
          <w:rFonts w:asciiTheme="minorHAnsi" w:hAnsiTheme="minorHAnsi"/>
          <w:b/>
        </w:rPr>
        <w:t>S 1 y 2</w:t>
      </w:r>
      <w:r w:rsidRPr="00EF7DBB">
        <w:rPr>
          <w:rFonts w:asciiTheme="minorHAnsi" w:hAnsiTheme="minorHAnsi"/>
        </w:rPr>
        <w:t>.</w:t>
      </w:r>
    </w:p>
    <w:p w:rsidR="0002623B" w:rsidRPr="00EF7DBB" w:rsidRDefault="0002623B" w:rsidP="0002623B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</w:rPr>
      </w:pPr>
      <w:r w:rsidRPr="00EF7DBB">
        <w:rPr>
          <w:rFonts w:asciiTheme="minorHAnsi" w:hAnsiTheme="minorHAnsi"/>
        </w:rPr>
        <w:t xml:space="preserve">  </w:t>
      </w:r>
    </w:p>
    <w:p w:rsidR="0002623B" w:rsidRPr="00EF7DBB" w:rsidRDefault="0002623B" w:rsidP="0002623B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  <w:r w:rsidRPr="00EF7DBB">
        <w:rPr>
          <w:rFonts w:asciiTheme="minorHAnsi" w:hAnsiTheme="minorHAnsi"/>
        </w:rPr>
        <w:t>Para efectos de presentar la oferta, se requiere:   consultar todas las respuestas de la</w:t>
      </w:r>
      <w:r w:rsidR="00E37614">
        <w:rPr>
          <w:rFonts w:asciiTheme="minorHAnsi" w:hAnsiTheme="minorHAnsi"/>
        </w:rPr>
        <w:t>s</w:t>
      </w:r>
      <w:r w:rsidRPr="00EF7DBB">
        <w:rPr>
          <w:rFonts w:asciiTheme="minorHAnsi" w:hAnsiTheme="minorHAnsi"/>
        </w:rPr>
        <w:t xml:space="preserve"> Adenda</w:t>
      </w:r>
      <w:r w:rsidR="00E37614">
        <w:rPr>
          <w:rFonts w:asciiTheme="minorHAnsi" w:hAnsiTheme="minorHAnsi"/>
        </w:rPr>
        <w:t>s</w:t>
      </w:r>
      <w:r w:rsidRPr="00EF7DBB">
        <w:rPr>
          <w:rFonts w:asciiTheme="minorHAnsi" w:hAnsiTheme="minorHAnsi"/>
        </w:rPr>
        <w:t xml:space="preserve"> y el </w:t>
      </w:r>
      <w:r w:rsidRPr="00EF7DBB">
        <w:rPr>
          <w:rFonts w:asciiTheme="minorHAnsi" w:hAnsiTheme="minorHAnsi"/>
          <w:b/>
        </w:rPr>
        <w:t xml:space="preserve">Anexo 1 </w:t>
      </w:r>
      <w:r w:rsidR="003D57EA">
        <w:rPr>
          <w:rFonts w:asciiTheme="minorHAnsi" w:hAnsiTheme="minorHAnsi"/>
          <w:b/>
        </w:rPr>
        <w:t>SEGUNDA MODIFICACIÓN</w:t>
      </w:r>
      <w:r w:rsidRPr="00EF7DBB">
        <w:rPr>
          <w:rFonts w:asciiTheme="minorHAnsi" w:hAnsiTheme="minorHAnsi"/>
        </w:rPr>
        <w:t>, la oferta económica debe presentarse en el</w:t>
      </w:r>
      <w:r w:rsidRPr="00EF7DBB">
        <w:rPr>
          <w:rFonts w:asciiTheme="minorHAnsi" w:hAnsiTheme="minorHAnsi"/>
          <w:b/>
        </w:rPr>
        <w:t xml:space="preserve"> Anexo 2 </w:t>
      </w:r>
      <w:r w:rsidR="003D57EA">
        <w:rPr>
          <w:rFonts w:asciiTheme="minorHAnsi" w:hAnsiTheme="minorHAnsi"/>
          <w:b/>
        </w:rPr>
        <w:t>MODIFICADO</w:t>
      </w:r>
      <w:r w:rsidRPr="00EF7DBB">
        <w:rPr>
          <w:rFonts w:asciiTheme="minorHAnsi" w:hAnsiTheme="minorHAnsi"/>
        </w:rPr>
        <w:t>.</w:t>
      </w:r>
    </w:p>
    <w:p w:rsidR="0002623B" w:rsidRPr="00EF7DBB" w:rsidRDefault="0002623B" w:rsidP="0002623B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</w:rPr>
      </w:pPr>
    </w:p>
    <w:p w:rsidR="0002623B" w:rsidRPr="00EF7DBB" w:rsidRDefault="00E37614" w:rsidP="0002623B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Se recomienda además, </w:t>
      </w:r>
      <w:r w:rsidR="0002623B" w:rsidRPr="00EF7DBB">
        <w:rPr>
          <w:rFonts w:asciiTheme="minorHAnsi" w:hAnsiTheme="minorHAnsi"/>
        </w:rPr>
        <w:t>consultar permanentemente la Página Web de la Universidad, hasta el día del Cierre de la Licitación a efecto de verificar cualquier información o modificación adicional.</w:t>
      </w:r>
    </w:p>
    <w:p w:rsidR="004C3287" w:rsidRPr="00EF7DBB" w:rsidRDefault="004C3287" w:rsidP="00DE012A">
      <w:pPr>
        <w:pStyle w:val="Prrafodelista"/>
        <w:tabs>
          <w:tab w:val="clear" w:pos="720"/>
          <w:tab w:val="left" w:pos="0"/>
        </w:tabs>
        <w:spacing w:line="240" w:lineRule="auto"/>
        <w:ind w:left="0"/>
        <w:rPr>
          <w:rFonts w:asciiTheme="minorHAnsi" w:hAnsiTheme="minorHAnsi" w:cs="Arial"/>
          <w:sz w:val="22"/>
          <w:szCs w:val="22"/>
          <w:lang w:val="es-CO"/>
        </w:rPr>
      </w:pPr>
    </w:p>
    <w:sectPr w:rsidR="004C3287" w:rsidRPr="00EF7DBB" w:rsidSect="00902B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5C" w:rsidRDefault="00195F5C" w:rsidP="0061311D">
      <w:pPr>
        <w:spacing w:after="0" w:line="240" w:lineRule="auto"/>
      </w:pPr>
      <w:r>
        <w:separator/>
      </w:r>
    </w:p>
  </w:endnote>
  <w:endnote w:type="continuationSeparator" w:id="0">
    <w:p w:rsidR="00195F5C" w:rsidRDefault="00195F5C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5C" w:rsidRDefault="00195F5C" w:rsidP="0061311D">
      <w:pPr>
        <w:spacing w:after="0" w:line="240" w:lineRule="auto"/>
      </w:pPr>
      <w:r>
        <w:separator/>
      </w:r>
    </w:p>
  </w:footnote>
  <w:footnote w:type="continuationSeparator" w:id="0">
    <w:p w:rsidR="00195F5C" w:rsidRDefault="00195F5C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5F" w:rsidRDefault="0043615F" w:rsidP="0061311D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SECCIÓN BIENES Y SUMINISTROS</w:t>
    </w:r>
  </w:p>
  <w:p w:rsidR="0043615F" w:rsidRDefault="0043615F" w:rsidP="0061311D">
    <w:pPr>
      <w:pStyle w:val="Encabezado"/>
      <w:jc w:val="center"/>
    </w:pPr>
    <w:r>
      <w:t>LICITACION PÚBLICA 14 DE 2013</w:t>
    </w:r>
  </w:p>
  <w:p w:rsidR="0043615F" w:rsidRDefault="0043615F" w:rsidP="0061311D">
    <w:pPr>
      <w:pStyle w:val="Encabezado"/>
      <w:jc w:val="center"/>
    </w:pPr>
    <w:r w:rsidRPr="00626B8D">
      <w:rPr>
        <w:rFonts w:cs="Arial"/>
      </w:rPr>
      <w:t xml:space="preserve">SUMINISTRO DE </w:t>
    </w:r>
    <w:r>
      <w:rPr>
        <w:rFonts w:cs="Arial"/>
        <w:color w:val="222222"/>
        <w:shd w:val="clear" w:color="auto" w:fill="FFFFFF"/>
      </w:rPr>
      <w:t>EQUIPOS DE CÓMPUTO Y PERIFÉRICOS</w:t>
    </w:r>
  </w:p>
  <w:p w:rsidR="0043615F" w:rsidRPr="0076224F" w:rsidRDefault="0043615F" w:rsidP="0061311D">
    <w:pPr>
      <w:pStyle w:val="Encabezado"/>
      <w:jc w:val="center"/>
    </w:pPr>
    <w:r>
      <w:t xml:space="preserve">ADENDA </w:t>
    </w:r>
    <w:r w:rsidR="00EF7DBB">
      <w:t>2</w:t>
    </w:r>
    <w:r>
      <w:t xml:space="preserve"> </w:t>
    </w:r>
  </w:p>
  <w:p w:rsidR="0043615F" w:rsidRDefault="0043615F">
    <w:pPr>
      <w:pStyle w:val="Encabezado"/>
    </w:pPr>
  </w:p>
  <w:p w:rsidR="0043615F" w:rsidRDefault="004361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679CE"/>
    <w:multiLevelType w:val="hybridMultilevel"/>
    <w:tmpl w:val="F0128B60"/>
    <w:lvl w:ilvl="0" w:tplc="700262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0777E"/>
    <w:multiLevelType w:val="hybridMultilevel"/>
    <w:tmpl w:val="FD983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7423E"/>
    <w:multiLevelType w:val="hybridMultilevel"/>
    <w:tmpl w:val="2FAC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12431"/>
    <w:multiLevelType w:val="hybridMultilevel"/>
    <w:tmpl w:val="65FCF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3BF70EA"/>
    <w:multiLevelType w:val="hybridMultilevel"/>
    <w:tmpl w:val="7B7CAAFC"/>
    <w:lvl w:ilvl="0" w:tplc="DD9AF5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8903C8"/>
    <w:multiLevelType w:val="multilevel"/>
    <w:tmpl w:val="55B09E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B57F76"/>
    <w:multiLevelType w:val="hybridMultilevel"/>
    <w:tmpl w:val="B426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C3EDB"/>
    <w:multiLevelType w:val="hybridMultilevel"/>
    <w:tmpl w:val="A066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5B079A"/>
    <w:multiLevelType w:val="hybridMultilevel"/>
    <w:tmpl w:val="58EE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6"/>
  </w:num>
  <w:num w:numId="10">
    <w:abstractNumId w:val="7"/>
  </w:num>
  <w:num w:numId="11">
    <w:abstractNumId w:val="12"/>
  </w:num>
  <w:num w:numId="12">
    <w:abstractNumId w:val="11"/>
  </w:num>
  <w:num w:numId="13">
    <w:abstractNumId w:val="17"/>
  </w:num>
  <w:num w:numId="14">
    <w:abstractNumId w:val="1"/>
  </w:num>
  <w:num w:numId="15">
    <w:abstractNumId w:val="15"/>
  </w:num>
  <w:num w:numId="16">
    <w:abstractNumId w:val="6"/>
  </w:num>
  <w:num w:numId="17">
    <w:abstractNumId w:val="8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38AB"/>
    <w:rsid w:val="00023254"/>
    <w:rsid w:val="0002623B"/>
    <w:rsid w:val="00032770"/>
    <w:rsid w:val="00046870"/>
    <w:rsid w:val="0004789B"/>
    <w:rsid w:val="00065680"/>
    <w:rsid w:val="00076703"/>
    <w:rsid w:val="00090D87"/>
    <w:rsid w:val="000F3CAC"/>
    <w:rsid w:val="00125CC0"/>
    <w:rsid w:val="001564E7"/>
    <w:rsid w:val="00170535"/>
    <w:rsid w:val="00177478"/>
    <w:rsid w:val="00195F5C"/>
    <w:rsid w:val="001A4287"/>
    <w:rsid w:val="002021A6"/>
    <w:rsid w:val="0023271D"/>
    <w:rsid w:val="002C23FC"/>
    <w:rsid w:val="002C2D92"/>
    <w:rsid w:val="002E1684"/>
    <w:rsid w:val="0032199F"/>
    <w:rsid w:val="00343D75"/>
    <w:rsid w:val="00373548"/>
    <w:rsid w:val="003D57EA"/>
    <w:rsid w:val="0043615F"/>
    <w:rsid w:val="004469FB"/>
    <w:rsid w:val="00450903"/>
    <w:rsid w:val="00456FC3"/>
    <w:rsid w:val="00473CCD"/>
    <w:rsid w:val="00475293"/>
    <w:rsid w:val="004C3287"/>
    <w:rsid w:val="0051525E"/>
    <w:rsid w:val="005567E4"/>
    <w:rsid w:val="00595FDC"/>
    <w:rsid w:val="005C5FAC"/>
    <w:rsid w:val="005C7D9E"/>
    <w:rsid w:val="005D237C"/>
    <w:rsid w:val="005E04DA"/>
    <w:rsid w:val="005E6282"/>
    <w:rsid w:val="005F6756"/>
    <w:rsid w:val="0061311D"/>
    <w:rsid w:val="00635B31"/>
    <w:rsid w:val="00654BE3"/>
    <w:rsid w:val="006E0455"/>
    <w:rsid w:val="006E41D3"/>
    <w:rsid w:val="00721E1C"/>
    <w:rsid w:val="007250D9"/>
    <w:rsid w:val="00726805"/>
    <w:rsid w:val="00780502"/>
    <w:rsid w:val="007967B5"/>
    <w:rsid w:val="007E5083"/>
    <w:rsid w:val="00802652"/>
    <w:rsid w:val="008319A7"/>
    <w:rsid w:val="00855D08"/>
    <w:rsid w:val="00873A71"/>
    <w:rsid w:val="00891104"/>
    <w:rsid w:val="008A75F4"/>
    <w:rsid w:val="008B3651"/>
    <w:rsid w:val="008B6348"/>
    <w:rsid w:val="00902BE4"/>
    <w:rsid w:val="00932EC6"/>
    <w:rsid w:val="00964534"/>
    <w:rsid w:val="009C764E"/>
    <w:rsid w:val="00A15306"/>
    <w:rsid w:val="00A24EE1"/>
    <w:rsid w:val="00A455D5"/>
    <w:rsid w:val="00AB074C"/>
    <w:rsid w:val="00AB791F"/>
    <w:rsid w:val="00B176A6"/>
    <w:rsid w:val="00B64711"/>
    <w:rsid w:val="00B76BE9"/>
    <w:rsid w:val="00BF2990"/>
    <w:rsid w:val="00BF50FC"/>
    <w:rsid w:val="00C2438A"/>
    <w:rsid w:val="00C42038"/>
    <w:rsid w:val="00C54B32"/>
    <w:rsid w:val="00C6003F"/>
    <w:rsid w:val="00C76424"/>
    <w:rsid w:val="00C924EE"/>
    <w:rsid w:val="00CD0A6C"/>
    <w:rsid w:val="00CE200E"/>
    <w:rsid w:val="00D11B5A"/>
    <w:rsid w:val="00D20CE4"/>
    <w:rsid w:val="00D310C7"/>
    <w:rsid w:val="00D529BC"/>
    <w:rsid w:val="00D97057"/>
    <w:rsid w:val="00DE012A"/>
    <w:rsid w:val="00DE4B4F"/>
    <w:rsid w:val="00E23E40"/>
    <w:rsid w:val="00E37614"/>
    <w:rsid w:val="00E8195F"/>
    <w:rsid w:val="00E845F3"/>
    <w:rsid w:val="00EA6170"/>
    <w:rsid w:val="00EF7DBB"/>
    <w:rsid w:val="00F21889"/>
    <w:rsid w:val="00F25E18"/>
    <w:rsid w:val="00F34B5B"/>
    <w:rsid w:val="00F834F4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297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9</cp:revision>
  <cp:lastPrinted>2013-10-03T15:06:00Z</cp:lastPrinted>
  <dcterms:created xsi:type="dcterms:W3CDTF">2013-10-03T13:43:00Z</dcterms:created>
  <dcterms:modified xsi:type="dcterms:W3CDTF">2013-10-04T14:20:00Z</dcterms:modified>
</cp:coreProperties>
</file>