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CA207" w14:textId="0A7FFAB0" w:rsidR="00CF47F7" w:rsidRPr="00CF47F7" w:rsidRDefault="007D2BBB" w:rsidP="00CF47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 xml:space="preserve"> </w:t>
      </w:r>
      <w:r w:rsidR="00CF47F7"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 xml:space="preserve">En el </w:t>
      </w:r>
      <w:proofErr w:type="spellStart"/>
      <w:r w:rsidR="00CF47F7"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>Item</w:t>
      </w:r>
      <w:proofErr w:type="spellEnd"/>
      <w:r w:rsidR="00CF47F7"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 xml:space="preserve"> 7 </w:t>
      </w:r>
    </w:p>
    <w:p w14:paraId="2F50BA8A" w14:textId="77777777" w:rsidR="00CF47F7" w:rsidRDefault="00CF47F7" w:rsidP="00CF47F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  <w:r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>Software se solicitan licencias de DESIGN  &amp; WEB HED COLLECTION WINDOWS, estas licencias solo se manejan por suscripción anual la cual puede contratarse por uno o dos años, a cuantos años requieren la propuesta</w:t>
      </w:r>
      <w:proofErr w:type="gramStart"/>
      <w:r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>?</w:t>
      </w:r>
      <w:proofErr w:type="gramEnd"/>
    </w:p>
    <w:p w14:paraId="73EDB058" w14:textId="77777777" w:rsidR="00CF47F7" w:rsidRDefault="00CF47F7" w:rsidP="00CF47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</w:p>
    <w:p w14:paraId="7A61890E" w14:textId="7AFE25E8" w:rsidR="00CF47F7" w:rsidRPr="00CF47F7" w:rsidRDefault="00CF47F7" w:rsidP="00CF47F7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b/>
          <w:color w:val="FF0000"/>
          <w:lang w:eastAsia="es-CO"/>
        </w:rPr>
      </w:pPr>
      <w:r w:rsidRPr="00CF47F7">
        <w:rPr>
          <w:rFonts w:asciiTheme="minorHAnsi" w:eastAsia="Times New Roman" w:hAnsiTheme="minorHAnsi" w:cs="Arial"/>
          <w:b/>
          <w:color w:val="FF0000"/>
          <w:lang w:eastAsia="es-CO"/>
        </w:rPr>
        <w:t xml:space="preserve">Respuesta: </w:t>
      </w:r>
      <w:r w:rsidRPr="00CF47F7">
        <w:rPr>
          <w:rFonts w:asciiTheme="minorHAnsi" w:eastAsia="Times New Roman" w:hAnsiTheme="minorHAnsi" w:cs="Arial"/>
          <w:color w:val="FF0000"/>
          <w:lang w:eastAsia="es-CO"/>
        </w:rPr>
        <w:t>En cuanto a las licencias de adobe se solicitaron y presupuestaron por dos años</w:t>
      </w:r>
    </w:p>
    <w:p w14:paraId="00931DB4" w14:textId="78915472" w:rsidR="00CF47F7" w:rsidRDefault="00CF47F7" w:rsidP="00CF47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</w:p>
    <w:p w14:paraId="4E29C50D" w14:textId="77777777" w:rsidR="00CF47F7" w:rsidRPr="00CF47F7" w:rsidRDefault="00CF47F7" w:rsidP="00CF47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</w:p>
    <w:p w14:paraId="47110B5C" w14:textId="77777777" w:rsidR="00CF47F7" w:rsidRPr="00CF47F7" w:rsidRDefault="00CF47F7" w:rsidP="00CF47F7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s-CO"/>
        </w:rPr>
      </w:pPr>
      <w:r w:rsidRPr="00CF47F7">
        <w:rPr>
          <w:rFonts w:ascii="Times New Roman" w:eastAsia="Times New Roman" w:hAnsi="Times New Roman"/>
          <w:color w:val="222222"/>
          <w:sz w:val="24"/>
          <w:szCs w:val="24"/>
          <w:lang w:eastAsia="es-CO"/>
        </w:rPr>
        <w:t>En la licencia de STATGRAPHICS CENTURION XVI aclarar si se requiere para 32 o 64 bits.</w:t>
      </w:r>
    </w:p>
    <w:p w14:paraId="2EF87600" w14:textId="77777777" w:rsidR="00CF47F7" w:rsidRDefault="00CF47F7" w:rsidP="002A746D">
      <w:pPr>
        <w:shd w:val="clear" w:color="auto" w:fill="FFFFFF"/>
        <w:spacing w:after="0" w:line="240" w:lineRule="auto"/>
        <w:rPr>
          <w:color w:val="222222"/>
          <w:sz w:val="23"/>
          <w:szCs w:val="23"/>
          <w:shd w:val="clear" w:color="auto" w:fill="FFFFFF"/>
        </w:rPr>
      </w:pPr>
    </w:p>
    <w:p w14:paraId="0CD3A09D" w14:textId="059A1490" w:rsidR="00CF47F7" w:rsidRPr="00347B5F" w:rsidRDefault="00783322" w:rsidP="002A746D">
      <w:pPr>
        <w:shd w:val="clear" w:color="auto" w:fill="FFFFFF"/>
        <w:spacing w:after="0" w:line="240" w:lineRule="auto"/>
        <w:rPr>
          <w:color w:val="222222"/>
          <w:sz w:val="23"/>
          <w:szCs w:val="23"/>
          <w:shd w:val="clear" w:color="auto" w:fill="FFFFFF"/>
        </w:rPr>
      </w:pPr>
      <w:r w:rsidRPr="00CF47F7">
        <w:rPr>
          <w:rFonts w:asciiTheme="minorHAnsi" w:eastAsia="Times New Roman" w:hAnsiTheme="minorHAnsi" w:cs="Arial"/>
          <w:b/>
          <w:color w:val="FF0000"/>
          <w:lang w:eastAsia="es-CO"/>
        </w:rPr>
        <w:t>Respuesta:</w:t>
      </w:r>
      <w:r>
        <w:rPr>
          <w:rFonts w:asciiTheme="minorHAnsi" w:eastAsia="Times New Roman" w:hAnsiTheme="minorHAnsi" w:cs="Arial"/>
          <w:b/>
          <w:color w:val="FF0000"/>
          <w:lang w:eastAsia="es-CO"/>
        </w:rPr>
        <w:t xml:space="preserve"> </w:t>
      </w:r>
      <w:r w:rsidR="00347B5F">
        <w:rPr>
          <w:rFonts w:asciiTheme="minorHAnsi" w:eastAsia="Times New Roman" w:hAnsiTheme="minorHAnsi" w:cs="Arial"/>
          <w:b/>
          <w:color w:val="FF0000"/>
          <w:lang w:eastAsia="es-CO"/>
        </w:rPr>
        <w:t xml:space="preserve"> </w:t>
      </w:r>
      <w:r w:rsidR="00347B5F" w:rsidRPr="00347B5F">
        <w:rPr>
          <w:rFonts w:asciiTheme="minorHAnsi" w:eastAsia="Times New Roman" w:hAnsiTheme="minorHAnsi" w:cs="Arial"/>
          <w:color w:val="FF0000"/>
          <w:lang w:eastAsia="es-CO"/>
        </w:rPr>
        <w:t>Se requiere para 32 bits</w:t>
      </w:r>
      <w:r w:rsidR="00616BE9">
        <w:rPr>
          <w:rFonts w:asciiTheme="minorHAnsi" w:eastAsia="Times New Roman" w:hAnsiTheme="minorHAnsi" w:cs="Arial"/>
          <w:color w:val="FF0000"/>
          <w:lang w:eastAsia="es-CO"/>
        </w:rPr>
        <w:t>.</w:t>
      </w:r>
    </w:p>
    <w:p w14:paraId="2DC56CDF" w14:textId="77777777" w:rsidR="00CF47F7" w:rsidRDefault="00CF47F7" w:rsidP="002A746D">
      <w:pPr>
        <w:shd w:val="clear" w:color="auto" w:fill="FFFFFF"/>
        <w:spacing w:after="0" w:line="240" w:lineRule="auto"/>
        <w:rPr>
          <w:color w:val="222222"/>
          <w:sz w:val="23"/>
          <w:szCs w:val="23"/>
          <w:shd w:val="clear" w:color="auto" w:fill="FFFFFF"/>
        </w:rPr>
      </w:pPr>
    </w:p>
    <w:p w14:paraId="09EE6595" w14:textId="77777777" w:rsidR="00CF47F7" w:rsidRDefault="00CF47F7" w:rsidP="002A746D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  <w:lang w:eastAsia="es-CO"/>
        </w:rPr>
      </w:pPr>
    </w:p>
    <w:p w14:paraId="7DD7051C" w14:textId="2DE02A98" w:rsidR="00900AC7" w:rsidRPr="00657005" w:rsidRDefault="00E72BA7" w:rsidP="00900AC7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MODIFICACIÓN </w:t>
      </w:r>
      <w:r w:rsidR="000D1A7E" w:rsidRPr="00657005">
        <w:rPr>
          <w:rFonts w:asciiTheme="minorHAnsi" w:hAnsiTheme="minorHAnsi" w:cs="Arial"/>
          <w:b/>
        </w:rPr>
        <w:t>CRONOGRAMA</w:t>
      </w: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85"/>
        <w:gridCol w:w="385"/>
        <w:gridCol w:w="385"/>
        <w:gridCol w:w="385"/>
        <w:gridCol w:w="385"/>
        <w:gridCol w:w="995"/>
        <w:gridCol w:w="2410"/>
      </w:tblGrid>
      <w:tr w:rsidR="000D1A7E" w:rsidRPr="000D1A7E" w14:paraId="397304F3" w14:textId="77777777" w:rsidTr="000D1A7E">
        <w:trPr>
          <w:trHeight w:val="28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259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Mes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C92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Diciembre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B785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Hora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1EC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Lugar</w:t>
            </w:r>
          </w:p>
        </w:tc>
      </w:tr>
      <w:tr w:rsidR="000D1A7E" w:rsidRPr="000D1A7E" w14:paraId="14DAD6D5" w14:textId="77777777" w:rsidTr="000D1A7E">
        <w:trPr>
          <w:trHeight w:val="288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C6E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Pasos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BCBF" w14:textId="4D734916" w:rsidR="000D1A7E" w:rsidRPr="000D1A7E" w:rsidRDefault="00783322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="Arial"/>
                <w:color w:val="000000"/>
                <w:lang w:eastAsia="es-CO"/>
              </w:rPr>
              <w:t>16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B7D" w14:textId="39EB93CD" w:rsidR="000D1A7E" w:rsidRPr="000D1A7E" w:rsidRDefault="000D1A7E" w:rsidP="00944CA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1</w:t>
            </w:r>
            <w:r w:rsidR="00783322">
              <w:rPr>
                <w:rFonts w:asciiTheme="minorHAnsi" w:eastAsia="Times New Roman" w:hAnsiTheme="minorHAnsi" w:cs="Arial"/>
                <w:color w:val="000000"/>
                <w:lang w:eastAsia="es-CO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48F" w14:textId="02083B68" w:rsidR="000D1A7E" w:rsidRPr="000D1A7E" w:rsidRDefault="000D1A7E" w:rsidP="00944CA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1</w:t>
            </w:r>
            <w:r w:rsidR="00783322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3A0" w14:textId="14D62B7D" w:rsidR="000D1A7E" w:rsidRPr="000D1A7E" w:rsidRDefault="00783322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18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AB60" w14:textId="32D1013A" w:rsidR="000D1A7E" w:rsidRPr="000D1A7E" w:rsidRDefault="000D1A7E" w:rsidP="00944CA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1</w:t>
            </w:r>
            <w:r w:rsidR="00783322">
              <w:rPr>
                <w:rFonts w:asciiTheme="minorHAnsi" w:eastAsia="Times New Roman" w:hAnsiTheme="minorHAnsi" w:cs="Arial"/>
                <w:color w:val="000000"/>
                <w:lang w:eastAsia="es-CO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4B14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9DC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 </w:t>
            </w:r>
          </w:p>
        </w:tc>
      </w:tr>
      <w:tr w:rsidR="000D1A7E" w:rsidRPr="000D1A7E" w14:paraId="1CE51B2B" w14:textId="77777777" w:rsidTr="000D1A7E">
        <w:trPr>
          <w:trHeight w:val="504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713D" w14:textId="44EA0356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1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.  Entrega de propuestas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EC0E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A615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5B08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EDC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64D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3A6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Antes de 8:30 a.m.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B74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Secretaria General – Edificio Administrativo Piso 2</w:t>
            </w:r>
          </w:p>
        </w:tc>
      </w:tr>
      <w:tr w:rsidR="000D1A7E" w:rsidRPr="000D1A7E" w14:paraId="2898174B" w14:textId="77777777" w:rsidTr="000D1A7E">
        <w:trPr>
          <w:trHeight w:val="504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4EC" w14:textId="61D2A22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2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.Publicación Recomendación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D355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364C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A51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73F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0BFE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DA46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Antes de 6:00 pm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8D1" w14:textId="77777777" w:rsidR="000D1A7E" w:rsidRPr="000D1A7E" w:rsidRDefault="00627304" w:rsidP="000D1A7E">
            <w:pPr>
              <w:spacing w:after="0" w:line="240" w:lineRule="auto"/>
              <w:rPr>
                <w:rFonts w:asciiTheme="minorHAnsi" w:eastAsia="Times New Roman" w:hAnsiTheme="minorHAnsi"/>
                <w:color w:val="0000FF"/>
                <w:u w:val="single"/>
                <w:lang w:eastAsia="es-CO"/>
              </w:rPr>
            </w:pPr>
            <w:hyperlink r:id="rId8" w:history="1">
              <w:r w:rsidR="000D1A7E" w:rsidRPr="00657005">
                <w:rPr>
                  <w:rFonts w:asciiTheme="minorHAnsi" w:eastAsia="Times New Roman" w:hAnsiTheme="minorHAnsi"/>
                  <w:color w:val="0000FF"/>
                  <w:u w:val="single"/>
                  <w:lang w:eastAsia="es-CO"/>
                </w:rPr>
                <w:t> www.utp.edu.co</w:t>
              </w:r>
            </w:hyperlink>
          </w:p>
        </w:tc>
      </w:tr>
      <w:tr w:rsidR="000D1A7E" w:rsidRPr="000D1A7E" w14:paraId="506936E0" w14:textId="77777777" w:rsidTr="000D1A7E">
        <w:trPr>
          <w:trHeight w:val="552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904" w14:textId="692A2D43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3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. Recepción de observaciones sobre la recomendación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B750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5173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9D5D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X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EAE7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6BE5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1114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Hasta las 2:00 p.m.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A6C" w14:textId="496F4CF9" w:rsidR="000D1A7E" w:rsidRPr="000D1A7E" w:rsidRDefault="00450C44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FF"/>
                <w:u w:val="single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FF"/>
                <w:u w:val="single"/>
                <w:lang w:val="es-ES" w:eastAsia="es-CO"/>
              </w:rPr>
              <w:t>aurali</w:t>
            </w:r>
            <w:r w:rsidR="000D1A7E" w:rsidRPr="000D1A7E">
              <w:rPr>
                <w:rFonts w:asciiTheme="minorHAnsi" w:eastAsia="Times New Roman" w:hAnsiTheme="minorHAnsi" w:cs="Arial"/>
                <w:color w:val="0000FF"/>
                <w:u w:val="single"/>
                <w:lang w:val="es-ES" w:eastAsia="es-CO"/>
              </w:rPr>
              <w:t xml:space="preserve">@utp.edu.co; </w:t>
            </w:r>
          </w:p>
        </w:tc>
      </w:tr>
      <w:tr w:rsidR="000D1A7E" w:rsidRPr="000D1A7E" w14:paraId="71AB94C2" w14:textId="77777777" w:rsidTr="000D1A7E">
        <w:trPr>
          <w:trHeight w:val="696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20D0" w14:textId="236FDE68" w:rsidR="000D1A7E" w:rsidRPr="000D1A7E" w:rsidRDefault="000D1A7E" w:rsidP="000D1A7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4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. Respuesta a las observaciones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CBE9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FB0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17D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0AC" w14:textId="4D5730E7" w:rsidR="000D1A7E" w:rsidRPr="000D1A7E" w:rsidRDefault="00944CA8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X</w:t>
            </w:r>
            <w:r w:rsidR="000D1A7E"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CE6A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0BD" w14:textId="071037DD" w:rsidR="000D1A7E" w:rsidRPr="000D1A7E" w:rsidRDefault="00450C44" w:rsidP="00450C4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eastAsia="es-CO"/>
              </w:rPr>
              <w:t xml:space="preserve">Hasta las </w:t>
            </w:r>
            <w:r w:rsidR="000D1A7E"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09:00 a.m.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192D" w14:textId="77777777" w:rsidR="000D1A7E" w:rsidRPr="000D1A7E" w:rsidRDefault="00627304" w:rsidP="000D1A7E">
            <w:pPr>
              <w:spacing w:after="0" w:line="240" w:lineRule="auto"/>
              <w:rPr>
                <w:rFonts w:asciiTheme="minorHAnsi" w:eastAsia="Times New Roman" w:hAnsiTheme="minorHAnsi"/>
                <w:color w:val="0000FF"/>
                <w:u w:val="single"/>
                <w:lang w:eastAsia="es-CO"/>
              </w:rPr>
            </w:pPr>
            <w:hyperlink r:id="rId9" w:history="1">
              <w:r w:rsidR="000D1A7E" w:rsidRPr="00657005">
                <w:rPr>
                  <w:rFonts w:asciiTheme="minorHAnsi" w:eastAsia="Times New Roman" w:hAnsiTheme="minorHAnsi"/>
                  <w:color w:val="0000FF"/>
                  <w:u w:val="single"/>
                  <w:lang w:eastAsia="es-CO"/>
                </w:rPr>
                <w:t> www.utp.edu.co</w:t>
              </w:r>
            </w:hyperlink>
          </w:p>
        </w:tc>
      </w:tr>
      <w:tr w:rsidR="000D1A7E" w:rsidRPr="000D1A7E" w14:paraId="7F90D97F" w14:textId="77777777" w:rsidTr="000D1A7E">
        <w:trPr>
          <w:trHeight w:val="576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C645" w14:textId="365B4134" w:rsidR="000D1A7E" w:rsidRPr="000D1A7E" w:rsidRDefault="000D1A7E" w:rsidP="000D1A7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5.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 xml:space="preserve"> Publicación de la Adjudicación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F35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B6F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C098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704" w14:textId="2B08C79A" w:rsidR="000D1A7E" w:rsidRPr="000D1A7E" w:rsidRDefault="00944CA8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1F73" w14:textId="24FBF459" w:rsidR="000D1A7E" w:rsidRPr="000D1A7E" w:rsidRDefault="00944CA8" w:rsidP="000D1A7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eastAsia="es-CO"/>
              </w:rPr>
              <w:t>X</w:t>
            </w:r>
            <w:r w:rsidR="000D1A7E"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74D" w14:textId="77777777" w:rsidR="000D1A7E" w:rsidRPr="000D1A7E" w:rsidRDefault="000D1A7E" w:rsidP="000D1A7E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 w:cs="Arial"/>
                <w:color w:val="000000"/>
                <w:lang w:eastAsia="es-CO"/>
              </w:rPr>
              <w:t>Antes de 6:00 pm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DDB9" w14:textId="77777777" w:rsidR="000D1A7E" w:rsidRPr="000D1A7E" w:rsidRDefault="00627304" w:rsidP="000D1A7E">
            <w:pPr>
              <w:spacing w:after="0" w:line="240" w:lineRule="auto"/>
              <w:rPr>
                <w:rFonts w:asciiTheme="minorHAnsi" w:eastAsia="Times New Roman" w:hAnsiTheme="minorHAnsi"/>
                <w:color w:val="0000FF"/>
                <w:u w:val="single"/>
                <w:lang w:eastAsia="es-CO"/>
              </w:rPr>
            </w:pPr>
            <w:hyperlink r:id="rId10" w:history="1">
              <w:r w:rsidR="000D1A7E" w:rsidRPr="00657005">
                <w:rPr>
                  <w:rFonts w:asciiTheme="minorHAnsi" w:eastAsia="Times New Roman" w:hAnsiTheme="minorHAnsi"/>
                  <w:color w:val="0000FF"/>
                  <w:u w:val="single"/>
                  <w:lang w:eastAsia="es-CO"/>
                </w:rPr>
                <w:t> www.utp.edu.co</w:t>
              </w:r>
            </w:hyperlink>
          </w:p>
        </w:tc>
      </w:tr>
      <w:tr w:rsidR="000D1A7E" w:rsidRPr="000D1A7E" w14:paraId="7DAC4103" w14:textId="77777777" w:rsidTr="000D1A7E">
        <w:trPr>
          <w:trHeight w:val="528"/>
        </w:trPr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CE6D" w14:textId="0EEE05BC" w:rsidR="000D1A7E" w:rsidRPr="000D1A7E" w:rsidRDefault="000D1A7E" w:rsidP="000D1A7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O"/>
              </w:rPr>
            </w:pPr>
            <w:r w:rsidRPr="00657005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6</w:t>
            </w:r>
            <w:r w:rsidRPr="000D1A7E">
              <w:rPr>
                <w:rFonts w:asciiTheme="minorHAnsi" w:eastAsia="Times New Roman" w:hAnsiTheme="minorHAnsi" w:cs="Arial"/>
                <w:color w:val="000000"/>
                <w:lang w:val="es-ES" w:eastAsia="es-CO"/>
              </w:rPr>
              <w:t>. Legalización del Contrato</w:t>
            </w:r>
          </w:p>
        </w:tc>
        <w:tc>
          <w:tcPr>
            <w:tcW w:w="53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1E04" w14:textId="77777777" w:rsidR="000D1A7E" w:rsidRPr="000D1A7E" w:rsidRDefault="000D1A7E" w:rsidP="000D1A7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es-CO"/>
              </w:rPr>
            </w:pPr>
            <w:r w:rsidRPr="000D1A7E">
              <w:rPr>
                <w:rFonts w:asciiTheme="minorHAnsi" w:eastAsia="Times New Roman" w:hAnsiTheme="minorHAnsi"/>
                <w:color w:val="000000"/>
                <w:lang w:eastAsia="es-CO"/>
              </w:rPr>
              <w:t>Diciembre - Enero</w:t>
            </w:r>
          </w:p>
        </w:tc>
      </w:tr>
    </w:tbl>
    <w:p w14:paraId="096C2173" w14:textId="77777777" w:rsidR="00FF561B" w:rsidRDefault="00FF561B" w:rsidP="0066435B">
      <w:pPr>
        <w:rPr>
          <w:rFonts w:asciiTheme="minorHAnsi" w:hAnsiTheme="minorHAnsi"/>
        </w:rPr>
      </w:pPr>
    </w:p>
    <w:p w14:paraId="383B0275" w14:textId="77777777" w:rsidR="00E72BA7" w:rsidRDefault="00E72BA7" w:rsidP="0066435B">
      <w:pPr>
        <w:rPr>
          <w:rFonts w:asciiTheme="minorHAnsi" w:hAnsiTheme="minorHAnsi"/>
        </w:rPr>
      </w:pPr>
    </w:p>
    <w:p w14:paraId="2C89AD20" w14:textId="77777777" w:rsidR="00E72BA7" w:rsidRPr="00783322" w:rsidRDefault="00E72BA7" w:rsidP="00E72BA7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b/>
          <w:color w:val="222222"/>
          <w:lang w:eastAsia="es-CO"/>
        </w:rPr>
      </w:pPr>
      <w:r w:rsidRPr="00783322">
        <w:rPr>
          <w:rFonts w:asciiTheme="minorHAnsi" w:eastAsia="Times New Roman" w:hAnsiTheme="minorHAnsi" w:cs="Arial"/>
          <w:b/>
          <w:color w:val="222222"/>
          <w:lang w:eastAsia="es-CO"/>
        </w:rPr>
        <w:t>REDORDAR:</w:t>
      </w:r>
    </w:p>
    <w:p w14:paraId="38C36D88" w14:textId="77777777" w:rsidR="00E72BA7" w:rsidRDefault="00E72BA7" w:rsidP="00E72BA7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  <w:lang w:eastAsia="es-CO"/>
        </w:rPr>
      </w:pPr>
    </w:p>
    <w:p w14:paraId="3C4DCA21" w14:textId="77777777" w:rsidR="00E72BA7" w:rsidRPr="00657005" w:rsidRDefault="00E72BA7" w:rsidP="00E72BA7">
      <w:pPr>
        <w:jc w:val="both"/>
        <w:rPr>
          <w:rFonts w:asciiTheme="minorHAnsi" w:hAnsiTheme="minorHAnsi" w:cs="Arial"/>
          <w:b/>
        </w:rPr>
      </w:pPr>
      <w:r w:rsidRPr="00657005">
        <w:rPr>
          <w:rFonts w:asciiTheme="minorHAnsi" w:hAnsiTheme="minorHAnsi" w:cs="Arial"/>
          <w:b/>
        </w:rPr>
        <w:t>1. La adjudicación se hará en: Sobre Cerrado.</w:t>
      </w:r>
    </w:p>
    <w:p w14:paraId="0F503805" w14:textId="77777777" w:rsidR="00E72BA7" w:rsidRPr="00657005" w:rsidRDefault="00E72BA7" w:rsidP="00E72BA7">
      <w:pPr>
        <w:jc w:val="both"/>
        <w:rPr>
          <w:rFonts w:asciiTheme="minorHAnsi" w:hAnsiTheme="minorHAnsi" w:cs="Arial"/>
        </w:rPr>
      </w:pPr>
      <w:r w:rsidRPr="00657005">
        <w:rPr>
          <w:rFonts w:asciiTheme="minorHAnsi" w:hAnsiTheme="minorHAnsi" w:cs="Arial"/>
        </w:rPr>
        <w:t>2. Numeral 2.1.1.3 Poder del proponente o quien lo represente.  No es requerido dada la naturaleza del cierre de la Licitación.</w:t>
      </w:r>
    </w:p>
    <w:p w14:paraId="1381DE1A" w14:textId="77777777" w:rsidR="00E72BA7" w:rsidRPr="00657005" w:rsidRDefault="00E72BA7" w:rsidP="00E72BA7">
      <w:pPr>
        <w:jc w:val="both"/>
        <w:rPr>
          <w:rFonts w:asciiTheme="minorHAnsi" w:hAnsiTheme="minorHAnsi" w:cs="Arial"/>
          <w:b/>
          <w:u w:val="single"/>
        </w:rPr>
      </w:pPr>
      <w:r w:rsidRPr="00657005">
        <w:rPr>
          <w:rFonts w:asciiTheme="minorHAnsi" w:hAnsiTheme="minorHAnsi" w:cs="Arial"/>
          <w:bCs/>
        </w:rPr>
        <w:lastRenderedPageBreak/>
        <w:t xml:space="preserve">3. </w:t>
      </w:r>
      <w:bookmarkStart w:id="0" w:name="_Toc328754335"/>
      <w:r w:rsidRPr="00657005">
        <w:rPr>
          <w:rFonts w:asciiTheme="minorHAnsi" w:hAnsiTheme="minorHAnsi" w:cs="Arial"/>
          <w:bCs/>
        </w:rPr>
        <w:t>Análisis, evaluación, comparación de propuestas y adjudicación del</w:t>
      </w:r>
      <w:r w:rsidRPr="00657005">
        <w:rPr>
          <w:rFonts w:asciiTheme="minorHAnsi" w:hAnsiTheme="minorHAnsi" w:cs="Arial"/>
        </w:rPr>
        <w:t xml:space="preserve"> contrato</w:t>
      </w:r>
      <w:bookmarkEnd w:id="0"/>
      <w:r w:rsidRPr="00657005">
        <w:rPr>
          <w:rFonts w:asciiTheme="minorHAnsi" w:hAnsiTheme="minorHAnsi" w:cs="Arial"/>
        </w:rPr>
        <w:t xml:space="preserve">. Numeral </w:t>
      </w:r>
      <w:r w:rsidRPr="00657005">
        <w:rPr>
          <w:rFonts w:asciiTheme="minorHAnsi" w:hAnsiTheme="minorHAnsi" w:cs="Arial"/>
          <w:b/>
        </w:rPr>
        <w:t xml:space="preserve">3.1 </w:t>
      </w:r>
      <w:r w:rsidRPr="00657005">
        <w:rPr>
          <w:rFonts w:asciiTheme="minorHAnsi" w:hAnsiTheme="minorHAnsi" w:cs="Arial"/>
          <w:b/>
          <w:u w:val="single"/>
        </w:rPr>
        <w:t>SOBRE CERRADO</w:t>
      </w:r>
    </w:p>
    <w:p w14:paraId="78324D74" w14:textId="77777777" w:rsidR="00E72BA7" w:rsidRPr="00657005" w:rsidRDefault="00E72BA7" w:rsidP="00E72BA7">
      <w:pPr>
        <w:jc w:val="both"/>
        <w:rPr>
          <w:rFonts w:asciiTheme="minorHAnsi" w:hAnsiTheme="minorHAnsi" w:cs="Arial"/>
          <w:lang w:val="es-ES_tradnl"/>
        </w:rPr>
      </w:pPr>
      <w:r w:rsidRPr="00657005">
        <w:rPr>
          <w:rFonts w:asciiTheme="minorHAnsi" w:hAnsiTheme="minorHAnsi" w:cs="Arial"/>
          <w:lang w:val="es-ES_tradnl"/>
        </w:rPr>
        <w:t>La Universidad analizará las propuestas, de acuerdo con los requisitos de participación exigidos: Documentos requeridos en el Pliego de Condiciones, presentación de los documentos, condiciones técnicas y oferta. Para la evaluación técnica, la Universidad designa un comité, cuyos integrantes serán además los interventores del Contrato.</w:t>
      </w:r>
    </w:p>
    <w:p w14:paraId="3CD25C51" w14:textId="77777777" w:rsidR="00E72BA7" w:rsidRPr="00657005" w:rsidRDefault="00E72BA7" w:rsidP="00E72BA7">
      <w:pPr>
        <w:numPr>
          <w:ilvl w:val="0"/>
          <w:numId w:val="31"/>
        </w:numPr>
        <w:spacing w:after="0" w:line="240" w:lineRule="auto"/>
        <w:rPr>
          <w:rFonts w:asciiTheme="minorHAnsi" w:hAnsiTheme="minorHAnsi" w:cs="Arial"/>
          <w:b/>
        </w:rPr>
      </w:pPr>
      <w:r w:rsidRPr="00657005">
        <w:rPr>
          <w:rFonts w:asciiTheme="minorHAnsi" w:hAnsiTheme="minorHAnsi" w:cs="Arial"/>
          <w:b/>
        </w:rPr>
        <w:t xml:space="preserve">No se considerarán las ofertas cuyos documentos presente tachaduras, borrones, enmendaduras, o que hagan dudar del contenido de la misma.  </w:t>
      </w:r>
    </w:p>
    <w:p w14:paraId="6D2C6EF5" w14:textId="77777777" w:rsidR="00E72BA7" w:rsidRPr="00657005" w:rsidRDefault="00E72BA7" w:rsidP="00E72BA7">
      <w:pPr>
        <w:rPr>
          <w:rFonts w:asciiTheme="minorHAnsi" w:hAnsiTheme="minorHAnsi" w:cs="Arial"/>
          <w:lang w:val="es-ES_tradnl"/>
        </w:rPr>
      </w:pPr>
    </w:p>
    <w:p w14:paraId="5CA99D8B" w14:textId="77777777" w:rsidR="00E72BA7" w:rsidRPr="00657005" w:rsidRDefault="00E72BA7" w:rsidP="00E72BA7">
      <w:pPr>
        <w:rPr>
          <w:rFonts w:asciiTheme="minorHAnsi" w:hAnsiTheme="minorHAnsi" w:cs="Arial"/>
          <w:lang w:val="es-ES_tradnl"/>
        </w:rPr>
      </w:pPr>
      <w:r w:rsidRPr="00657005">
        <w:rPr>
          <w:rFonts w:asciiTheme="minorHAnsi" w:hAnsiTheme="minorHAnsi" w:cs="Arial"/>
          <w:lang w:val="es-ES_tradnl"/>
        </w:rPr>
        <w:t>El sobre que contiene la propuesta, debe llevar la siguiente información:</w:t>
      </w:r>
    </w:p>
    <w:p w14:paraId="720DD71A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Señores</w:t>
      </w:r>
    </w:p>
    <w:p w14:paraId="1801F915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UNIVERSIDAD TECNOLÓGICA DE PEREIRA - LA JULITA</w:t>
      </w:r>
    </w:p>
    <w:p w14:paraId="1EBD5F31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SECRETARIA GENERAL</w:t>
      </w:r>
    </w:p>
    <w:p w14:paraId="61F995FE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EDIFICIO ADMINISTRATIVO PISO 2</w:t>
      </w:r>
    </w:p>
    <w:p w14:paraId="3EFC1E25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Nombre del proponente: XXXX</w:t>
      </w:r>
    </w:p>
    <w:p w14:paraId="691D485B" w14:textId="77777777" w:rsidR="00E72BA7" w:rsidRPr="00657005" w:rsidRDefault="00E72BA7" w:rsidP="00E72BA7">
      <w:pPr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Domicilio y teléfono: XXXXXXX</w:t>
      </w:r>
    </w:p>
    <w:p w14:paraId="236DBFE0" w14:textId="77777777" w:rsidR="00E72BA7" w:rsidRPr="00657005" w:rsidRDefault="00E72BA7" w:rsidP="00E72BA7">
      <w:pPr>
        <w:jc w:val="both"/>
        <w:rPr>
          <w:rFonts w:asciiTheme="minorHAnsi" w:hAnsiTheme="minorHAnsi" w:cs="Arial"/>
          <w:b/>
          <w:i/>
        </w:rPr>
      </w:pPr>
      <w:r w:rsidRPr="00657005">
        <w:rPr>
          <w:rFonts w:asciiTheme="minorHAnsi" w:hAnsiTheme="minorHAnsi" w:cs="Arial"/>
          <w:b/>
          <w:i/>
        </w:rPr>
        <w:t>LICITACIÓN PÚBLICA 25 DE 2013: SUMINISTRO DE EQUIPOS, PARTES Y SOFTWARE PARA SEGURIDAD INFORMÁTICA Y SALAS</w:t>
      </w:r>
    </w:p>
    <w:p w14:paraId="4466AEAB" w14:textId="77777777" w:rsidR="00E72BA7" w:rsidRPr="00657005" w:rsidRDefault="00E72BA7" w:rsidP="00E72BA7">
      <w:pPr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657005">
        <w:rPr>
          <w:rFonts w:asciiTheme="minorHAnsi" w:hAnsiTheme="minorHAnsi" w:cs="Arial"/>
        </w:rPr>
        <w:t xml:space="preserve">La Universidad no se responsabiliza de las ofertas que se envíen a otra dependencia. </w:t>
      </w:r>
    </w:p>
    <w:p w14:paraId="3247BC1A" w14:textId="77777777" w:rsidR="00E72BA7" w:rsidRPr="00657005" w:rsidRDefault="00E72BA7" w:rsidP="00E72BA7">
      <w:pPr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657005">
        <w:rPr>
          <w:rFonts w:asciiTheme="minorHAnsi" w:hAnsiTheme="minorHAnsi" w:cs="Arial"/>
        </w:rPr>
        <w:t>Para que las ofertas puedan ser consideradas deberán recibirse antes de la apertura en la Secretaría General de la Universidad.</w:t>
      </w:r>
    </w:p>
    <w:p w14:paraId="0507ED18" w14:textId="77777777" w:rsidR="00E72BA7" w:rsidRPr="00657005" w:rsidRDefault="00E72BA7" w:rsidP="00E72BA7">
      <w:pPr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657005">
        <w:rPr>
          <w:rFonts w:asciiTheme="minorHAnsi" w:hAnsiTheme="minorHAnsi" w:cs="Arial"/>
        </w:rPr>
        <w:t>La apertura se hará en el Edificio Administrativo Piso 2 – Oficina Secretaría General de la Universidad Tecnológica de Pereira a las 8:30 am.</w:t>
      </w:r>
    </w:p>
    <w:p w14:paraId="1C1F5550" w14:textId="77777777" w:rsidR="00E72BA7" w:rsidRPr="00657005" w:rsidRDefault="00E72BA7" w:rsidP="00E72BA7">
      <w:pPr>
        <w:jc w:val="both"/>
        <w:rPr>
          <w:rFonts w:asciiTheme="minorHAnsi" w:hAnsiTheme="minorHAnsi" w:cs="Arial"/>
          <w:b/>
        </w:rPr>
      </w:pPr>
    </w:p>
    <w:p w14:paraId="79189C40" w14:textId="77777777" w:rsidR="00E72BA7" w:rsidRPr="00657005" w:rsidRDefault="00E72BA7" w:rsidP="00E72BA7">
      <w:pPr>
        <w:rPr>
          <w:rFonts w:asciiTheme="minorHAnsi" w:hAnsiTheme="minorHAnsi" w:cs="Arial"/>
          <w:b/>
        </w:rPr>
      </w:pPr>
    </w:p>
    <w:p w14:paraId="402F3A50" w14:textId="77777777" w:rsidR="00E72BA7" w:rsidRPr="00657005" w:rsidRDefault="00E72BA7" w:rsidP="00E72BA7">
      <w:pPr>
        <w:jc w:val="both"/>
        <w:rPr>
          <w:rFonts w:asciiTheme="minorHAnsi" w:hAnsiTheme="minorHAnsi" w:cs="Arial"/>
          <w:lang w:val="es-ES_tradnl"/>
        </w:rPr>
      </w:pPr>
      <w:r w:rsidRPr="00657005">
        <w:rPr>
          <w:rFonts w:asciiTheme="minorHAnsi" w:hAnsiTheme="minorHAnsi" w:cs="Arial"/>
          <w:lang w:val="es-ES_tradnl"/>
        </w:rPr>
        <w:t>Una vez se da apertura a la Urna, en el día y hora señalados, se realiza revisión por parte de l</w:t>
      </w:r>
      <w:r w:rsidRPr="00657005">
        <w:rPr>
          <w:rFonts w:asciiTheme="minorHAnsi" w:hAnsiTheme="minorHAnsi" w:cs="Arial"/>
        </w:rPr>
        <w:t xml:space="preserve">os Comités designados y los proponentes que deseen, deben estar en la fecha, hora y lugar señalado en el Pliego de Condiciones, para la apertura de la urna. </w:t>
      </w:r>
      <w:r w:rsidRPr="00657005">
        <w:rPr>
          <w:rFonts w:asciiTheme="minorHAnsi" w:hAnsiTheme="minorHAnsi" w:cs="Arial"/>
          <w:b/>
        </w:rPr>
        <w:t>Ver cronograma</w:t>
      </w:r>
      <w:r w:rsidRPr="00657005">
        <w:rPr>
          <w:rFonts w:asciiTheme="minorHAnsi" w:hAnsiTheme="minorHAnsi" w:cs="Arial"/>
        </w:rPr>
        <w:t>.</w:t>
      </w:r>
    </w:p>
    <w:p w14:paraId="4ADA1CA4" w14:textId="77777777" w:rsidR="00E72BA7" w:rsidRPr="00657005" w:rsidRDefault="00E72BA7" w:rsidP="0066435B">
      <w:pPr>
        <w:rPr>
          <w:rFonts w:asciiTheme="minorHAnsi" w:hAnsiTheme="minorHAnsi"/>
        </w:rPr>
      </w:pPr>
      <w:bookmarkStart w:id="1" w:name="_GoBack"/>
      <w:bookmarkEnd w:id="1"/>
    </w:p>
    <w:sectPr w:rsidR="00E72BA7" w:rsidRPr="00657005" w:rsidSect="00902BE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44A66" w14:textId="77777777" w:rsidR="00627304" w:rsidRDefault="00627304" w:rsidP="0061311D">
      <w:pPr>
        <w:spacing w:after="0" w:line="240" w:lineRule="auto"/>
      </w:pPr>
      <w:r>
        <w:separator/>
      </w:r>
    </w:p>
  </w:endnote>
  <w:endnote w:type="continuationSeparator" w:id="0">
    <w:p w14:paraId="7A312503" w14:textId="77777777" w:rsidR="00627304" w:rsidRDefault="00627304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0B954" w14:textId="77777777" w:rsidR="00627304" w:rsidRDefault="00627304" w:rsidP="0061311D">
      <w:pPr>
        <w:spacing w:after="0" w:line="240" w:lineRule="auto"/>
      </w:pPr>
      <w:r>
        <w:separator/>
      </w:r>
    </w:p>
  </w:footnote>
  <w:footnote w:type="continuationSeparator" w:id="0">
    <w:p w14:paraId="6B24E851" w14:textId="77777777" w:rsidR="00627304" w:rsidRDefault="00627304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3C6DB" w14:textId="77777777" w:rsidR="006E6003" w:rsidRDefault="006E6003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570ABA52" wp14:editId="519ABE65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14:paraId="6F3084F1" w14:textId="77777777" w:rsidR="006E6003" w:rsidRDefault="006E6003" w:rsidP="0061311D">
    <w:pPr>
      <w:pStyle w:val="Encabezado"/>
      <w:jc w:val="center"/>
    </w:pPr>
    <w:r>
      <w:t>LICITACION PÚBLICA 25 DE 2013</w:t>
    </w:r>
  </w:p>
  <w:p w14:paraId="3368F309" w14:textId="77777777" w:rsidR="006E6003" w:rsidRPr="0080145A" w:rsidRDefault="006E6003" w:rsidP="00D1067B">
    <w:pPr>
      <w:jc w:val="center"/>
      <w:rPr>
        <w:rFonts w:ascii="Arial" w:hAnsi="Arial" w:cs="Arial"/>
        <w:b/>
      </w:rPr>
    </w:pPr>
    <w:r w:rsidRPr="0080145A">
      <w:rPr>
        <w:rFonts w:ascii="Arial" w:hAnsi="Arial" w:cs="Arial"/>
        <w:b/>
        <w:color w:val="222222"/>
        <w:shd w:val="clear" w:color="auto" w:fill="FFFFFF"/>
      </w:rPr>
      <w:t xml:space="preserve">SUMINISTRO DE  </w:t>
    </w:r>
    <w:r w:rsidRPr="0080145A">
      <w:rPr>
        <w:rStyle w:val="apple-converted-space"/>
        <w:rFonts w:ascii="Arial" w:hAnsi="Arial" w:cs="Arial"/>
        <w:b/>
        <w:color w:val="222222"/>
        <w:shd w:val="clear" w:color="auto" w:fill="FFFFFF"/>
      </w:rPr>
      <w:t>EQUIPOS  PARTES Y  SOFTWARE PARA SEGURIDAD INFORMÁTICA Y SALAS</w:t>
    </w:r>
  </w:p>
  <w:p w14:paraId="5C405FE2" w14:textId="69D435C6" w:rsidR="006E6003" w:rsidRPr="0076224F" w:rsidRDefault="006E6003" w:rsidP="0061311D">
    <w:pPr>
      <w:pStyle w:val="Encabezado"/>
      <w:jc w:val="center"/>
    </w:pPr>
    <w:r>
      <w:t xml:space="preserve">ADENDA </w:t>
    </w:r>
    <w:r w:rsidR="006826AF">
      <w:t>4</w:t>
    </w:r>
    <w:r>
      <w:t xml:space="preserve"> </w:t>
    </w:r>
  </w:p>
  <w:p w14:paraId="2CAB431C" w14:textId="77777777" w:rsidR="006E6003" w:rsidRDefault="006E6003">
    <w:pPr>
      <w:pStyle w:val="Encabezado"/>
    </w:pPr>
  </w:p>
  <w:p w14:paraId="413A5320" w14:textId="77777777" w:rsidR="006E6003" w:rsidRDefault="006E60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B6864"/>
    <w:multiLevelType w:val="hybridMultilevel"/>
    <w:tmpl w:val="747E63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B654E"/>
    <w:multiLevelType w:val="hybridMultilevel"/>
    <w:tmpl w:val="65ECA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3023"/>
    <w:multiLevelType w:val="hybridMultilevel"/>
    <w:tmpl w:val="1F24FB22"/>
    <w:lvl w:ilvl="0" w:tplc="A77820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856B7"/>
    <w:multiLevelType w:val="multilevel"/>
    <w:tmpl w:val="DD94190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1567339F"/>
    <w:multiLevelType w:val="hybridMultilevel"/>
    <w:tmpl w:val="39BE9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D79E9"/>
    <w:multiLevelType w:val="hybridMultilevel"/>
    <w:tmpl w:val="BF7213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2AFF"/>
    <w:multiLevelType w:val="hybridMultilevel"/>
    <w:tmpl w:val="E5E66D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E6B92"/>
    <w:multiLevelType w:val="multilevel"/>
    <w:tmpl w:val="87BC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8D148F"/>
    <w:multiLevelType w:val="multilevel"/>
    <w:tmpl w:val="C1F2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2832EB"/>
    <w:multiLevelType w:val="hybridMultilevel"/>
    <w:tmpl w:val="00E00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0CF2E89"/>
    <w:multiLevelType w:val="hybridMultilevel"/>
    <w:tmpl w:val="D5720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C8C0072"/>
    <w:multiLevelType w:val="hybridMultilevel"/>
    <w:tmpl w:val="AB22D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4722F"/>
    <w:multiLevelType w:val="hybridMultilevel"/>
    <w:tmpl w:val="6E08B1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D70A3F"/>
    <w:multiLevelType w:val="multilevel"/>
    <w:tmpl w:val="98AEC606"/>
    <w:lvl w:ilvl="0">
      <w:start w:val="2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95EC0"/>
    <w:multiLevelType w:val="hybridMultilevel"/>
    <w:tmpl w:val="19FAE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26"/>
  </w:num>
  <w:num w:numId="5">
    <w:abstractNumId w:val="13"/>
  </w:num>
  <w:num w:numId="6">
    <w:abstractNumId w:val="8"/>
  </w:num>
  <w:num w:numId="7">
    <w:abstractNumId w:val="0"/>
  </w:num>
  <w:num w:numId="8">
    <w:abstractNumId w:val="18"/>
  </w:num>
  <w:num w:numId="9">
    <w:abstractNumId w:val="28"/>
  </w:num>
  <w:num w:numId="10">
    <w:abstractNumId w:val="17"/>
  </w:num>
  <w:num w:numId="11">
    <w:abstractNumId w:val="22"/>
  </w:num>
  <w:num w:numId="12">
    <w:abstractNumId w:val="21"/>
  </w:num>
  <w:num w:numId="13">
    <w:abstractNumId w:val="30"/>
  </w:num>
  <w:num w:numId="14">
    <w:abstractNumId w:val="3"/>
  </w:num>
  <w:num w:numId="15">
    <w:abstractNumId w:val="1"/>
  </w:num>
  <w:num w:numId="16">
    <w:abstractNumId w:val="2"/>
  </w:num>
  <w:num w:numId="17">
    <w:abstractNumId w:val="29"/>
  </w:num>
  <w:num w:numId="18">
    <w:abstractNumId w:val="23"/>
  </w:num>
  <w:num w:numId="19">
    <w:abstractNumId w:val="10"/>
  </w:num>
  <w:num w:numId="20">
    <w:abstractNumId w:val="24"/>
  </w:num>
  <w:num w:numId="21">
    <w:abstractNumId w:val="27"/>
  </w:num>
  <w:num w:numId="22">
    <w:abstractNumId w:val="20"/>
  </w:num>
  <w:num w:numId="23">
    <w:abstractNumId w:val="9"/>
  </w:num>
  <w:num w:numId="24">
    <w:abstractNumId w:val="25"/>
  </w:num>
  <w:num w:numId="25">
    <w:abstractNumId w:val="4"/>
  </w:num>
  <w:num w:numId="26">
    <w:abstractNumId w:val="14"/>
  </w:num>
  <w:num w:numId="27">
    <w:abstractNumId w:val="5"/>
  </w:num>
  <w:num w:numId="28">
    <w:abstractNumId w:val="11"/>
  </w:num>
  <w:num w:numId="29">
    <w:abstractNumId w:val="6"/>
  </w:num>
  <w:num w:numId="30">
    <w:abstractNumId w:val="12"/>
  </w:num>
  <w:num w:numId="31">
    <w:abstractNumId w:val="1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2520"/>
    <w:rsid w:val="000038AB"/>
    <w:rsid w:val="0001531A"/>
    <w:rsid w:val="00023254"/>
    <w:rsid w:val="0002623B"/>
    <w:rsid w:val="00032770"/>
    <w:rsid w:val="00042EA2"/>
    <w:rsid w:val="000452F6"/>
    <w:rsid w:val="00046870"/>
    <w:rsid w:val="0004789B"/>
    <w:rsid w:val="00055821"/>
    <w:rsid w:val="000603E5"/>
    <w:rsid w:val="00065680"/>
    <w:rsid w:val="00076167"/>
    <w:rsid w:val="000873C8"/>
    <w:rsid w:val="00090D87"/>
    <w:rsid w:val="000A65D9"/>
    <w:rsid w:val="000D1A7E"/>
    <w:rsid w:val="000F3CAC"/>
    <w:rsid w:val="000F4343"/>
    <w:rsid w:val="00117946"/>
    <w:rsid w:val="00125CC0"/>
    <w:rsid w:val="00170535"/>
    <w:rsid w:val="00177478"/>
    <w:rsid w:val="00192788"/>
    <w:rsid w:val="001A4287"/>
    <w:rsid w:val="001F0C8F"/>
    <w:rsid w:val="00214C1A"/>
    <w:rsid w:val="00220F8D"/>
    <w:rsid w:val="002240A1"/>
    <w:rsid w:val="0023271D"/>
    <w:rsid w:val="00241409"/>
    <w:rsid w:val="00256149"/>
    <w:rsid w:val="00271BEB"/>
    <w:rsid w:val="0029345D"/>
    <w:rsid w:val="002A746D"/>
    <w:rsid w:val="002C23FC"/>
    <w:rsid w:val="002C2D92"/>
    <w:rsid w:val="002C472F"/>
    <w:rsid w:val="002D3532"/>
    <w:rsid w:val="002E1684"/>
    <w:rsid w:val="0032199F"/>
    <w:rsid w:val="00336465"/>
    <w:rsid w:val="00343D75"/>
    <w:rsid w:val="003451F7"/>
    <w:rsid w:val="00347B5F"/>
    <w:rsid w:val="00365B56"/>
    <w:rsid w:val="00370BF2"/>
    <w:rsid w:val="00373548"/>
    <w:rsid w:val="003822FA"/>
    <w:rsid w:val="00383D71"/>
    <w:rsid w:val="003B7506"/>
    <w:rsid w:val="003E04F8"/>
    <w:rsid w:val="003F3AE4"/>
    <w:rsid w:val="0042530F"/>
    <w:rsid w:val="00434FBC"/>
    <w:rsid w:val="0043615F"/>
    <w:rsid w:val="004469FB"/>
    <w:rsid w:val="00450903"/>
    <w:rsid w:val="00450C44"/>
    <w:rsid w:val="004522A6"/>
    <w:rsid w:val="00473CCD"/>
    <w:rsid w:val="00475293"/>
    <w:rsid w:val="004846A5"/>
    <w:rsid w:val="004A4F74"/>
    <w:rsid w:val="004B29D9"/>
    <w:rsid w:val="004B5884"/>
    <w:rsid w:val="004C26A3"/>
    <w:rsid w:val="004C3287"/>
    <w:rsid w:val="004D3DD0"/>
    <w:rsid w:val="004D4A2D"/>
    <w:rsid w:val="004D582A"/>
    <w:rsid w:val="004D5FB8"/>
    <w:rsid w:val="004F0E09"/>
    <w:rsid w:val="0051525E"/>
    <w:rsid w:val="0052752C"/>
    <w:rsid w:val="00546D85"/>
    <w:rsid w:val="00551EBB"/>
    <w:rsid w:val="005567E4"/>
    <w:rsid w:val="00562089"/>
    <w:rsid w:val="00591A79"/>
    <w:rsid w:val="00595FDC"/>
    <w:rsid w:val="005C5FAC"/>
    <w:rsid w:val="005C7D9E"/>
    <w:rsid w:val="005D182A"/>
    <w:rsid w:val="005D237C"/>
    <w:rsid w:val="005E04DA"/>
    <w:rsid w:val="005E6282"/>
    <w:rsid w:val="005F307D"/>
    <w:rsid w:val="005F6756"/>
    <w:rsid w:val="0061311D"/>
    <w:rsid w:val="00616BE9"/>
    <w:rsid w:val="00627304"/>
    <w:rsid w:val="00635B31"/>
    <w:rsid w:val="00644577"/>
    <w:rsid w:val="00654BE3"/>
    <w:rsid w:val="00657005"/>
    <w:rsid w:val="0066435B"/>
    <w:rsid w:val="006826AF"/>
    <w:rsid w:val="0068618F"/>
    <w:rsid w:val="006A334E"/>
    <w:rsid w:val="006A79BB"/>
    <w:rsid w:val="006B0C2E"/>
    <w:rsid w:val="006D6359"/>
    <w:rsid w:val="006E0455"/>
    <w:rsid w:val="006E41D3"/>
    <w:rsid w:val="006E6003"/>
    <w:rsid w:val="006F366C"/>
    <w:rsid w:val="00721E1C"/>
    <w:rsid w:val="007250D9"/>
    <w:rsid w:val="00726805"/>
    <w:rsid w:val="00733F42"/>
    <w:rsid w:val="00744C93"/>
    <w:rsid w:val="007648A9"/>
    <w:rsid w:val="00780502"/>
    <w:rsid w:val="00783322"/>
    <w:rsid w:val="00786572"/>
    <w:rsid w:val="007967B5"/>
    <w:rsid w:val="007D2BBB"/>
    <w:rsid w:val="007E5083"/>
    <w:rsid w:val="00802652"/>
    <w:rsid w:val="0081645F"/>
    <w:rsid w:val="008319A7"/>
    <w:rsid w:val="00855D08"/>
    <w:rsid w:val="00873A71"/>
    <w:rsid w:val="00891104"/>
    <w:rsid w:val="008A75F4"/>
    <w:rsid w:val="008B0C6F"/>
    <w:rsid w:val="008B6348"/>
    <w:rsid w:val="008C542B"/>
    <w:rsid w:val="008D583F"/>
    <w:rsid w:val="00900AC7"/>
    <w:rsid w:val="00902BE4"/>
    <w:rsid w:val="00925E0D"/>
    <w:rsid w:val="00932EC6"/>
    <w:rsid w:val="00944CA8"/>
    <w:rsid w:val="0095422D"/>
    <w:rsid w:val="00964534"/>
    <w:rsid w:val="009A319A"/>
    <w:rsid w:val="009A5A4B"/>
    <w:rsid w:val="009A6695"/>
    <w:rsid w:val="009B3EE2"/>
    <w:rsid w:val="009C3919"/>
    <w:rsid w:val="00A15306"/>
    <w:rsid w:val="00A24EE1"/>
    <w:rsid w:val="00A455D5"/>
    <w:rsid w:val="00A8749D"/>
    <w:rsid w:val="00AB074C"/>
    <w:rsid w:val="00AB286A"/>
    <w:rsid w:val="00AC1B89"/>
    <w:rsid w:val="00AF2432"/>
    <w:rsid w:val="00AF58AC"/>
    <w:rsid w:val="00B0028B"/>
    <w:rsid w:val="00B04EAE"/>
    <w:rsid w:val="00B176A6"/>
    <w:rsid w:val="00B64711"/>
    <w:rsid w:val="00B76BE9"/>
    <w:rsid w:val="00B8067B"/>
    <w:rsid w:val="00BD24FB"/>
    <w:rsid w:val="00BF2990"/>
    <w:rsid w:val="00C01C26"/>
    <w:rsid w:val="00C2438A"/>
    <w:rsid w:val="00C300BB"/>
    <w:rsid w:val="00C42038"/>
    <w:rsid w:val="00C54B32"/>
    <w:rsid w:val="00C6003F"/>
    <w:rsid w:val="00C76424"/>
    <w:rsid w:val="00C90282"/>
    <w:rsid w:val="00C91FFA"/>
    <w:rsid w:val="00C924EE"/>
    <w:rsid w:val="00CC654A"/>
    <w:rsid w:val="00CC7583"/>
    <w:rsid w:val="00CD0A6C"/>
    <w:rsid w:val="00CE200E"/>
    <w:rsid w:val="00CF0AAC"/>
    <w:rsid w:val="00CF47F7"/>
    <w:rsid w:val="00D1039F"/>
    <w:rsid w:val="00D1067B"/>
    <w:rsid w:val="00D11B5A"/>
    <w:rsid w:val="00D20CE4"/>
    <w:rsid w:val="00D34B6E"/>
    <w:rsid w:val="00D44DB4"/>
    <w:rsid w:val="00D529BC"/>
    <w:rsid w:val="00D55B5B"/>
    <w:rsid w:val="00D97057"/>
    <w:rsid w:val="00DE012A"/>
    <w:rsid w:val="00DE4B4F"/>
    <w:rsid w:val="00DE5698"/>
    <w:rsid w:val="00E23E40"/>
    <w:rsid w:val="00E72BA7"/>
    <w:rsid w:val="00E76028"/>
    <w:rsid w:val="00E8195F"/>
    <w:rsid w:val="00E845F3"/>
    <w:rsid w:val="00E971B7"/>
    <w:rsid w:val="00EA564A"/>
    <w:rsid w:val="00EA6170"/>
    <w:rsid w:val="00EB4E65"/>
    <w:rsid w:val="00EE6CDA"/>
    <w:rsid w:val="00F21889"/>
    <w:rsid w:val="00F21F75"/>
    <w:rsid w:val="00F25E18"/>
    <w:rsid w:val="00F34B5B"/>
    <w:rsid w:val="00F44DDC"/>
    <w:rsid w:val="00F46A9A"/>
    <w:rsid w:val="00F6609B"/>
    <w:rsid w:val="00F730EB"/>
    <w:rsid w:val="00F811E1"/>
    <w:rsid w:val="00F834F4"/>
    <w:rsid w:val="00FD28DC"/>
    <w:rsid w:val="00FF30C1"/>
    <w:rsid w:val="00FF561B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B26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00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aconcuadrcula">
    <w:name w:val="Table Grid"/>
    <w:basedOn w:val="Tablanormal"/>
    <w:uiPriority w:val="59"/>
    <w:rsid w:val="009A5A4B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00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0D1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00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aconcuadrcula">
    <w:name w:val="Table Grid"/>
    <w:basedOn w:val="Tablanormal"/>
    <w:uiPriority w:val="59"/>
    <w:rsid w:val="009A5A4B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00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0D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7650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9575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1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2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2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9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67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792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04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5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02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858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9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0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2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15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edu.c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p.edu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p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18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6</cp:revision>
  <cp:lastPrinted>2013-12-05T22:46:00Z</cp:lastPrinted>
  <dcterms:created xsi:type="dcterms:W3CDTF">2013-12-09T23:01:00Z</dcterms:created>
  <dcterms:modified xsi:type="dcterms:W3CDTF">2013-12-10T16:04:00Z</dcterms:modified>
</cp:coreProperties>
</file>