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FF2" w:rsidRPr="0079544F" w:rsidRDefault="004E513D" w:rsidP="004E513D">
      <w:pPr>
        <w:shd w:val="clear" w:color="auto" w:fill="FFFFFF"/>
        <w:spacing w:after="0" w:line="240" w:lineRule="auto"/>
        <w:jc w:val="center"/>
        <w:rPr>
          <w:rFonts w:asciiTheme="minorHAnsi" w:eastAsia="Times New Roman" w:hAnsiTheme="minorHAnsi"/>
          <w:b/>
          <w:lang w:eastAsia="es-CO"/>
        </w:rPr>
      </w:pPr>
      <w:r w:rsidRPr="0079544F">
        <w:rPr>
          <w:rFonts w:asciiTheme="minorHAnsi" w:eastAsia="Times New Roman" w:hAnsiTheme="minorHAnsi"/>
          <w:b/>
          <w:lang w:eastAsia="es-CO"/>
        </w:rPr>
        <w:t>ACLARACIÓN DE DUDAS</w:t>
      </w:r>
    </w:p>
    <w:p w:rsidR="004E513D" w:rsidRPr="0079544F" w:rsidRDefault="004E513D" w:rsidP="004E513D">
      <w:pPr>
        <w:shd w:val="clear" w:color="auto" w:fill="FFFFFF"/>
        <w:spacing w:after="0" w:line="240" w:lineRule="auto"/>
        <w:jc w:val="center"/>
        <w:rPr>
          <w:rFonts w:asciiTheme="minorHAnsi" w:eastAsia="Times New Roman" w:hAnsiTheme="minorHAnsi"/>
          <w:lang w:eastAsia="es-CO"/>
        </w:rPr>
      </w:pPr>
    </w:p>
    <w:p w:rsidR="00E6381F" w:rsidRPr="00E6381F" w:rsidRDefault="00E6381F" w:rsidP="00E6381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color w:val="000000"/>
          <w:lang w:eastAsia="es-CO"/>
        </w:rPr>
      </w:pPr>
    </w:p>
    <w:p w:rsidR="00D16C55" w:rsidRPr="0079544F" w:rsidRDefault="00D16C55" w:rsidP="00D16C55">
      <w:pPr>
        <w:shd w:val="clear" w:color="auto" w:fill="FFFFFF"/>
        <w:spacing w:line="240" w:lineRule="auto"/>
        <w:rPr>
          <w:rFonts w:asciiTheme="minorHAnsi" w:hAnsiTheme="minorHAnsi" w:cs="Arial"/>
          <w:b/>
          <w:lang w:eastAsia="es-CO"/>
        </w:rPr>
      </w:pPr>
      <w:r w:rsidRPr="0079544F">
        <w:rPr>
          <w:rFonts w:asciiTheme="minorHAnsi" w:hAnsiTheme="minorHAnsi" w:cs="Arial"/>
          <w:b/>
          <w:lang w:eastAsia="es-CO"/>
        </w:rPr>
        <w:t>PREGUNTA 1</w:t>
      </w:r>
    </w:p>
    <w:p w:rsidR="00E6381F" w:rsidRPr="0079544F" w:rsidRDefault="00E6381F" w:rsidP="00D16C55">
      <w:pPr>
        <w:shd w:val="clear" w:color="auto" w:fill="FFFFFF"/>
        <w:spacing w:line="240" w:lineRule="auto"/>
        <w:rPr>
          <w:rFonts w:asciiTheme="minorHAnsi" w:hAnsiTheme="minorHAnsi" w:cs="Arial"/>
          <w:lang w:eastAsia="es-CO"/>
        </w:rPr>
      </w:pPr>
      <w:r w:rsidRPr="0079544F">
        <w:rPr>
          <w:rFonts w:asciiTheme="minorHAnsi" w:hAnsiTheme="minorHAnsi" w:cs="Arial"/>
          <w:lang w:eastAsia="es-CO"/>
        </w:rPr>
        <w:t>Solicitamos aclaración pertinente y referente a las especificaciones técnicas del ÍTEM 3 REACTIVOS ESPECIALES subítem: 100 y 101.</w:t>
      </w:r>
    </w:p>
    <w:p w:rsidR="00E6381F" w:rsidRPr="0079544F" w:rsidRDefault="00E6381F" w:rsidP="00E6381F">
      <w:pPr>
        <w:shd w:val="clear" w:color="auto" w:fill="FFFFFF"/>
        <w:spacing w:after="0" w:line="240" w:lineRule="auto"/>
        <w:rPr>
          <w:rFonts w:asciiTheme="minorHAnsi" w:hAnsiTheme="minorHAnsi" w:cs="Arial"/>
          <w:color w:val="000000"/>
          <w:lang w:eastAsia="es-CO"/>
        </w:rPr>
      </w:pPr>
    </w:p>
    <w:p w:rsidR="00E6381F" w:rsidRPr="0079544F" w:rsidRDefault="00E6381F" w:rsidP="00E6381F">
      <w:pPr>
        <w:shd w:val="clear" w:color="auto" w:fill="FFFFFF"/>
        <w:spacing w:after="0" w:line="240" w:lineRule="auto"/>
        <w:rPr>
          <w:rFonts w:asciiTheme="minorHAnsi" w:eastAsia="Times New Roman" w:hAnsiTheme="minorHAnsi"/>
          <w:lang w:eastAsia="es-CO"/>
        </w:rPr>
      </w:pPr>
      <w:r w:rsidRPr="0079544F">
        <w:rPr>
          <w:rFonts w:asciiTheme="minorHAnsi" w:eastAsia="Times New Roman" w:hAnsiTheme="minorHAnsi" w:cs="Arial"/>
          <w:b/>
          <w:u w:val="single"/>
          <w:lang w:eastAsia="es-CO"/>
        </w:rPr>
        <w:t>Respuesta:</w:t>
      </w:r>
      <w:r w:rsidRPr="0079544F">
        <w:rPr>
          <w:rFonts w:asciiTheme="minorHAnsi" w:hAnsiTheme="minorHAnsi" w:cs="Arial"/>
          <w:color w:val="000000"/>
          <w:lang w:eastAsia="es-CO"/>
        </w:rPr>
        <w:t xml:space="preserve"> De acuerdo con lo solicitado </w:t>
      </w:r>
      <w:r w:rsidR="00D16C55" w:rsidRPr="0079544F">
        <w:rPr>
          <w:rFonts w:asciiTheme="minorHAnsi" w:hAnsiTheme="minorHAnsi" w:cs="Arial"/>
          <w:color w:val="000000"/>
          <w:lang w:eastAsia="es-CO"/>
        </w:rPr>
        <w:t xml:space="preserve">aclaramos las especificaciones para los </w:t>
      </w:r>
      <w:proofErr w:type="spellStart"/>
      <w:r w:rsidR="00D16C55" w:rsidRPr="0079544F">
        <w:rPr>
          <w:rFonts w:asciiTheme="minorHAnsi" w:hAnsiTheme="minorHAnsi" w:cs="Arial"/>
          <w:color w:val="000000"/>
          <w:lang w:eastAsia="es-CO"/>
        </w:rPr>
        <w:t>subítems</w:t>
      </w:r>
      <w:proofErr w:type="spellEnd"/>
      <w:r w:rsidR="00D16C55" w:rsidRPr="0079544F">
        <w:rPr>
          <w:rFonts w:asciiTheme="minorHAnsi" w:hAnsiTheme="minorHAnsi" w:cs="Arial"/>
          <w:color w:val="000000"/>
          <w:lang w:eastAsia="es-CO"/>
        </w:rPr>
        <w:t xml:space="preserve"> 100 y 101.</w:t>
      </w:r>
      <w:r w:rsidR="00A92712">
        <w:rPr>
          <w:rFonts w:asciiTheme="minorHAnsi" w:hAnsiTheme="minorHAnsi" w:cs="Arial"/>
          <w:color w:val="000000"/>
          <w:lang w:eastAsia="es-CO"/>
        </w:rPr>
        <w:t xml:space="preserve"> Ver ANEXOS 1 MODIFICADO 2 y ANEXO 2 MODIFICADO 2</w:t>
      </w:r>
    </w:p>
    <w:p w:rsidR="00E6381F" w:rsidRPr="0079544F" w:rsidRDefault="00E6381F" w:rsidP="00D94FF2">
      <w:pPr>
        <w:shd w:val="clear" w:color="auto" w:fill="FFFFFF"/>
        <w:spacing w:after="0" w:line="240" w:lineRule="auto"/>
        <w:rPr>
          <w:rFonts w:asciiTheme="minorHAnsi" w:eastAsia="Times New Roman" w:hAnsiTheme="minorHAnsi"/>
          <w:lang w:eastAsia="es-CO"/>
        </w:rPr>
      </w:pPr>
    </w:p>
    <w:p w:rsidR="00E6381F" w:rsidRPr="0079544F" w:rsidRDefault="00E6381F" w:rsidP="00D94FF2">
      <w:pPr>
        <w:shd w:val="clear" w:color="auto" w:fill="FFFFFF"/>
        <w:spacing w:after="0" w:line="240" w:lineRule="auto"/>
        <w:rPr>
          <w:rFonts w:asciiTheme="minorHAnsi" w:eastAsia="Times New Roman" w:hAnsiTheme="minorHAnsi"/>
          <w:lang w:eastAsia="es-CO"/>
        </w:rPr>
      </w:pPr>
    </w:p>
    <w:tbl>
      <w:tblPr>
        <w:tblW w:w="7460" w:type="dxa"/>
        <w:jc w:val="center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1"/>
        <w:gridCol w:w="1841"/>
        <w:gridCol w:w="1556"/>
        <w:gridCol w:w="1110"/>
        <w:gridCol w:w="1264"/>
        <w:gridCol w:w="1113"/>
      </w:tblGrid>
      <w:tr w:rsidR="00E6381F" w:rsidRPr="0079544F" w:rsidTr="00403195">
        <w:trPr>
          <w:trHeight w:val="765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E6381F" w:rsidRPr="0079544F" w:rsidRDefault="00E6381F" w:rsidP="00403195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lang w:eastAsia="es-CO"/>
              </w:rPr>
            </w:pPr>
            <w:r w:rsidRPr="0079544F">
              <w:rPr>
                <w:rFonts w:asciiTheme="minorHAnsi" w:eastAsia="Times New Roman" w:hAnsiTheme="minorHAnsi" w:cs="Arial"/>
                <w:b/>
                <w:bCs/>
                <w:lang w:eastAsia="es-CO"/>
              </w:rPr>
              <w:t>NUMERO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E6381F" w:rsidRPr="0079544F" w:rsidRDefault="00E6381F" w:rsidP="00403195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lang w:eastAsia="es-CO"/>
              </w:rPr>
            </w:pPr>
            <w:r w:rsidRPr="0079544F">
              <w:rPr>
                <w:rFonts w:asciiTheme="minorHAnsi" w:eastAsia="Times New Roman" w:hAnsiTheme="minorHAnsi" w:cs="Arial"/>
                <w:b/>
                <w:bCs/>
                <w:lang w:eastAsia="es-CO"/>
              </w:rPr>
              <w:t>DESCRIPCION Y ESPECIFICACIONES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E6381F" w:rsidRPr="0079544F" w:rsidRDefault="00E6381F" w:rsidP="00403195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lang w:eastAsia="es-CO"/>
              </w:rPr>
            </w:pPr>
            <w:r w:rsidRPr="0079544F">
              <w:rPr>
                <w:rFonts w:asciiTheme="minorHAnsi" w:eastAsia="Times New Roman" w:hAnsiTheme="minorHAnsi" w:cs="Arial"/>
                <w:b/>
                <w:bCs/>
                <w:lang w:eastAsia="es-CO"/>
              </w:rPr>
              <w:t xml:space="preserve">PRESENTACION 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E6381F" w:rsidRPr="0079544F" w:rsidRDefault="00E6381F" w:rsidP="00403195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lang w:eastAsia="es-CO"/>
              </w:rPr>
            </w:pPr>
            <w:r w:rsidRPr="0079544F">
              <w:rPr>
                <w:rFonts w:asciiTheme="minorHAnsi" w:eastAsia="Times New Roman" w:hAnsiTheme="minorHAnsi" w:cs="Arial"/>
                <w:b/>
                <w:bCs/>
                <w:lang w:eastAsia="es-CO"/>
              </w:rPr>
              <w:t xml:space="preserve">UNIDADES 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E6381F" w:rsidRPr="0079544F" w:rsidRDefault="00E6381F" w:rsidP="00403195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lang w:eastAsia="es-CO"/>
              </w:rPr>
            </w:pPr>
            <w:r w:rsidRPr="0079544F">
              <w:rPr>
                <w:rFonts w:asciiTheme="minorHAnsi" w:eastAsia="Times New Roman" w:hAnsiTheme="minorHAnsi" w:cs="Arial"/>
                <w:b/>
                <w:bCs/>
                <w:lang w:eastAsia="es-CO"/>
              </w:rPr>
              <w:t>MARCA Y REFERENCIA SOLICITADA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E6381F" w:rsidRPr="0079544F" w:rsidRDefault="00E6381F" w:rsidP="00403195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lang w:eastAsia="es-CO"/>
              </w:rPr>
            </w:pPr>
            <w:r w:rsidRPr="0079544F">
              <w:rPr>
                <w:rFonts w:asciiTheme="minorHAnsi" w:eastAsia="Times New Roman" w:hAnsiTheme="minorHAnsi" w:cs="Arial"/>
                <w:b/>
                <w:bCs/>
                <w:lang w:eastAsia="es-CO"/>
              </w:rPr>
              <w:t xml:space="preserve">CANTIDAD </w:t>
            </w:r>
          </w:p>
        </w:tc>
      </w:tr>
      <w:tr w:rsidR="00E6381F" w:rsidRPr="0079544F" w:rsidTr="00403195">
        <w:trPr>
          <w:trHeight w:val="159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1F" w:rsidRPr="0079544F" w:rsidRDefault="00E6381F" w:rsidP="00403195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lang w:eastAsia="es-CO"/>
              </w:rPr>
            </w:pPr>
            <w:r w:rsidRPr="0079544F">
              <w:rPr>
                <w:rFonts w:asciiTheme="minorHAnsi" w:eastAsia="Times New Roman" w:hAnsiTheme="minorHAnsi" w:cs="Arial"/>
                <w:lang w:eastAsia="es-CO"/>
              </w:rPr>
              <w:t>100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6381F" w:rsidRPr="0079544F" w:rsidRDefault="00E6381F" w:rsidP="00403195">
            <w:pPr>
              <w:spacing w:after="0" w:line="240" w:lineRule="auto"/>
              <w:rPr>
                <w:rFonts w:asciiTheme="minorHAnsi" w:eastAsia="Times New Roman" w:hAnsiTheme="minorHAnsi" w:cs="Arial"/>
                <w:lang w:eastAsia="es-CO"/>
              </w:rPr>
            </w:pPr>
            <w:r w:rsidRPr="0079544F">
              <w:rPr>
                <w:rFonts w:asciiTheme="minorHAnsi" w:eastAsia="Times New Roman" w:hAnsiTheme="minorHAnsi" w:cs="Arial"/>
                <w:lang w:eastAsia="es-CO"/>
              </w:rPr>
              <w:t xml:space="preserve">Sistema antibiograma </w:t>
            </w:r>
            <w:proofErr w:type="spellStart"/>
            <w:r w:rsidRPr="0079544F">
              <w:rPr>
                <w:rFonts w:asciiTheme="minorHAnsi" w:eastAsia="Times New Roman" w:hAnsiTheme="minorHAnsi" w:cs="Arial"/>
                <w:lang w:eastAsia="es-CO"/>
              </w:rPr>
              <w:t>Vitek</w:t>
            </w:r>
            <w:proofErr w:type="spellEnd"/>
            <w:r w:rsidRPr="0079544F">
              <w:rPr>
                <w:rFonts w:asciiTheme="minorHAnsi" w:eastAsia="Times New Roman" w:hAnsiTheme="minorHAnsi" w:cs="Arial"/>
                <w:lang w:eastAsia="es-CO"/>
              </w:rPr>
              <w:t xml:space="preserve"> AST-P            REF. 22218                   FECHA DE VENCIMIENTO: MINIMO 2 AÑOS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6381F" w:rsidRPr="0079544F" w:rsidRDefault="00E6381F" w:rsidP="00403195">
            <w:pPr>
              <w:spacing w:after="0" w:line="240" w:lineRule="auto"/>
              <w:rPr>
                <w:rFonts w:asciiTheme="minorHAnsi" w:eastAsia="Times New Roman" w:hAnsiTheme="minorHAnsi" w:cs="Arial"/>
                <w:lang w:eastAsia="es-CO"/>
              </w:rPr>
            </w:pPr>
            <w:r w:rsidRPr="0079544F">
              <w:rPr>
                <w:rFonts w:asciiTheme="minorHAnsi" w:eastAsia="Times New Roman" w:hAnsiTheme="minorHAnsi" w:cs="Arial"/>
                <w:lang w:eastAsia="es-CO"/>
              </w:rPr>
              <w:t>Caja* 20  tarjetas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6381F" w:rsidRPr="0079544F" w:rsidRDefault="00E6381F" w:rsidP="00403195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lang w:eastAsia="es-CO"/>
              </w:rPr>
            </w:pPr>
            <w:r w:rsidRPr="0079544F">
              <w:rPr>
                <w:rFonts w:asciiTheme="minorHAnsi" w:eastAsia="Times New Roman" w:hAnsiTheme="minorHAnsi" w:cs="Arial"/>
                <w:lang w:eastAsia="es-CO"/>
              </w:rPr>
              <w:t>Caja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6381F" w:rsidRPr="0079544F" w:rsidRDefault="00E6381F" w:rsidP="00403195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lang w:eastAsia="es-CO"/>
              </w:rPr>
            </w:pPr>
            <w:proofErr w:type="spellStart"/>
            <w:r w:rsidRPr="0079544F">
              <w:rPr>
                <w:rFonts w:asciiTheme="minorHAnsi" w:eastAsia="Times New Roman" w:hAnsiTheme="minorHAnsi" w:cs="Arial"/>
                <w:lang w:eastAsia="es-CO"/>
              </w:rPr>
              <w:t>Biomerieux</w:t>
            </w:r>
            <w:proofErr w:type="spellEnd"/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1F" w:rsidRPr="0079544F" w:rsidRDefault="00E6381F" w:rsidP="00403195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lang w:eastAsia="es-CO"/>
              </w:rPr>
            </w:pPr>
            <w:r w:rsidRPr="0079544F">
              <w:rPr>
                <w:rFonts w:asciiTheme="minorHAnsi" w:eastAsia="Times New Roman" w:hAnsiTheme="minorHAnsi" w:cs="Arial"/>
                <w:lang w:eastAsia="es-CO"/>
              </w:rPr>
              <w:t>1</w:t>
            </w:r>
          </w:p>
        </w:tc>
      </w:tr>
      <w:tr w:rsidR="00E6381F" w:rsidRPr="0079544F" w:rsidTr="00403195">
        <w:trPr>
          <w:trHeight w:val="1697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1F" w:rsidRPr="0079544F" w:rsidRDefault="00E6381F" w:rsidP="00403195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lang w:eastAsia="es-CO"/>
              </w:rPr>
            </w:pPr>
            <w:r w:rsidRPr="0079544F">
              <w:rPr>
                <w:rFonts w:asciiTheme="minorHAnsi" w:eastAsia="Times New Roman" w:hAnsiTheme="minorHAnsi" w:cs="Arial"/>
                <w:lang w:eastAsia="es-CO"/>
              </w:rPr>
              <w:t>101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6381F" w:rsidRPr="0079544F" w:rsidRDefault="00E6381F" w:rsidP="00403195">
            <w:pPr>
              <w:spacing w:after="0" w:line="240" w:lineRule="auto"/>
              <w:rPr>
                <w:rFonts w:asciiTheme="minorHAnsi" w:eastAsia="Times New Roman" w:hAnsiTheme="minorHAnsi" w:cs="Arial"/>
                <w:lang w:eastAsia="es-CO"/>
              </w:rPr>
            </w:pPr>
            <w:r w:rsidRPr="0079544F">
              <w:rPr>
                <w:rFonts w:asciiTheme="minorHAnsi" w:eastAsia="Times New Roman" w:hAnsiTheme="minorHAnsi" w:cs="Arial"/>
                <w:lang w:eastAsia="es-CO"/>
              </w:rPr>
              <w:t xml:space="preserve">Sistema identificación </w:t>
            </w:r>
            <w:proofErr w:type="spellStart"/>
            <w:r w:rsidRPr="0079544F">
              <w:rPr>
                <w:rFonts w:asciiTheme="minorHAnsi" w:eastAsia="Times New Roman" w:hAnsiTheme="minorHAnsi" w:cs="Arial"/>
                <w:lang w:eastAsia="es-CO"/>
              </w:rPr>
              <w:t>Grampositivos</w:t>
            </w:r>
            <w:proofErr w:type="spellEnd"/>
            <w:r w:rsidRPr="0079544F">
              <w:rPr>
                <w:rFonts w:asciiTheme="minorHAnsi" w:eastAsia="Times New Roman" w:hAnsiTheme="minorHAnsi" w:cs="Arial"/>
                <w:lang w:eastAsia="es-CO"/>
              </w:rPr>
              <w:t xml:space="preserve"> </w:t>
            </w:r>
            <w:proofErr w:type="spellStart"/>
            <w:r w:rsidRPr="0079544F">
              <w:rPr>
                <w:rFonts w:asciiTheme="minorHAnsi" w:eastAsia="Times New Roman" w:hAnsiTheme="minorHAnsi" w:cs="Arial"/>
                <w:lang w:eastAsia="es-CO"/>
              </w:rPr>
              <w:t>Vitek</w:t>
            </w:r>
            <w:proofErr w:type="spellEnd"/>
            <w:r w:rsidRPr="0079544F">
              <w:rPr>
                <w:rFonts w:asciiTheme="minorHAnsi" w:eastAsia="Times New Roman" w:hAnsiTheme="minorHAnsi" w:cs="Arial"/>
                <w:lang w:eastAsia="es-CO"/>
              </w:rPr>
              <w:t xml:space="preserve"> GP TEST                  REF. 21342              FECHA DE VENCIMIENTO: MINIMO 2 AÑOS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6381F" w:rsidRPr="0079544F" w:rsidRDefault="00E6381F" w:rsidP="00403195">
            <w:pPr>
              <w:spacing w:after="0" w:line="240" w:lineRule="auto"/>
              <w:rPr>
                <w:rFonts w:asciiTheme="minorHAnsi" w:eastAsia="Times New Roman" w:hAnsiTheme="minorHAnsi" w:cs="Arial"/>
                <w:lang w:eastAsia="es-CO"/>
              </w:rPr>
            </w:pPr>
            <w:r w:rsidRPr="0079544F">
              <w:rPr>
                <w:rFonts w:asciiTheme="minorHAnsi" w:eastAsia="Times New Roman" w:hAnsiTheme="minorHAnsi" w:cs="Arial"/>
                <w:lang w:eastAsia="es-CO"/>
              </w:rPr>
              <w:t>Caja* 20  tarjetas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6381F" w:rsidRPr="0079544F" w:rsidRDefault="00E6381F" w:rsidP="00403195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lang w:eastAsia="es-CO"/>
              </w:rPr>
            </w:pPr>
            <w:r w:rsidRPr="0079544F">
              <w:rPr>
                <w:rFonts w:asciiTheme="minorHAnsi" w:eastAsia="Times New Roman" w:hAnsiTheme="minorHAnsi" w:cs="Arial"/>
                <w:lang w:eastAsia="es-CO"/>
              </w:rPr>
              <w:t>Caja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6381F" w:rsidRPr="0079544F" w:rsidRDefault="00E6381F" w:rsidP="00403195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lang w:eastAsia="es-CO"/>
              </w:rPr>
            </w:pPr>
            <w:proofErr w:type="spellStart"/>
            <w:r w:rsidRPr="0079544F">
              <w:rPr>
                <w:rFonts w:asciiTheme="minorHAnsi" w:eastAsia="Times New Roman" w:hAnsiTheme="minorHAnsi" w:cs="Arial"/>
                <w:lang w:eastAsia="es-CO"/>
              </w:rPr>
              <w:t>Biomerieux</w:t>
            </w:r>
            <w:proofErr w:type="spellEnd"/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1F" w:rsidRPr="0079544F" w:rsidRDefault="00E6381F" w:rsidP="00403195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lang w:eastAsia="es-CO"/>
              </w:rPr>
            </w:pPr>
            <w:r w:rsidRPr="0079544F">
              <w:rPr>
                <w:rFonts w:asciiTheme="minorHAnsi" w:eastAsia="Times New Roman" w:hAnsiTheme="minorHAnsi" w:cs="Arial"/>
                <w:lang w:eastAsia="es-CO"/>
              </w:rPr>
              <w:t>1</w:t>
            </w:r>
          </w:p>
        </w:tc>
      </w:tr>
    </w:tbl>
    <w:p w:rsidR="00E6381F" w:rsidRPr="0079544F" w:rsidRDefault="00E6381F" w:rsidP="00D94FF2">
      <w:pPr>
        <w:shd w:val="clear" w:color="auto" w:fill="FFFFFF"/>
        <w:spacing w:after="0" w:line="240" w:lineRule="auto"/>
        <w:rPr>
          <w:rFonts w:asciiTheme="minorHAnsi" w:eastAsia="Times New Roman" w:hAnsiTheme="minorHAnsi"/>
          <w:lang w:eastAsia="es-CO"/>
        </w:rPr>
      </w:pPr>
    </w:p>
    <w:p w:rsidR="000E09F3" w:rsidRPr="0079544F" w:rsidRDefault="000E09F3" w:rsidP="002D3532">
      <w:pPr>
        <w:tabs>
          <w:tab w:val="left" w:pos="0"/>
        </w:tabs>
        <w:spacing w:line="240" w:lineRule="auto"/>
        <w:rPr>
          <w:rFonts w:asciiTheme="minorHAnsi" w:hAnsiTheme="minorHAnsi" w:cs="Arial"/>
          <w:b/>
        </w:rPr>
      </w:pPr>
    </w:p>
    <w:p w:rsidR="00D16C55" w:rsidRPr="0079544F" w:rsidRDefault="00D16C55" w:rsidP="00D16C55">
      <w:pPr>
        <w:shd w:val="clear" w:color="auto" w:fill="FFFFFF"/>
        <w:spacing w:line="240" w:lineRule="auto"/>
        <w:rPr>
          <w:rFonts w:asciiTheme="minorHAnsi" w:hAnsiTheme="minorHAnsi" w:cs="Arial"/>
          <w:b/>
          <w:lang w:eastAsia="es-CO"/>
        </w:rPr>
      </w:pPr>
      <w:r w:rsidRPr="0079544F">
        <w:rPr>
          <w:rFonts w:asciiTheme="minorHAnsi" w:hAnsiTheme="minorHAnsi" w:cs="Arial"/>
          <w:b/>
          <w:lang w:eastAsia="es-CO"/>
        </w:rPr>
        <w:t>PREGUNTA 2</w:t>
      </w:r>
    </w:p>
    <w:p w:rsidR="00D16C55" w:rsidRPr="0079544F" w:rsidRDefault="00D16C55" w:rsidP="00D16C55">
      <w:pPr>
        <w:shd w:val="clear" w:color="auto" w:fill="FFFFFF"/>
        <w:spacing w:line="240" w:lineRule="auto"/>
        <w:rPr>
          <w:rFonts w:asciiTheme="minorHAnsi" w:hAnsiTheme="minorHAnsi" w:cs="Arial"/>
          <w:color w:val="000000" w:themeColor="text1"/>
          <w:lang w:eastAsia="es-CO"/>
        </w:rPr>
      </w:pPr>
      <w:r w:rsidRPr="0079544F">
        <w:rPr>
          <w:rFonts w:asciiTheme="minorHAnsi" w:hAnsiTheme="minorHAnsi" w:cs="Arial"/>
          <w:color w:val="000000" w:themeColor="text1"/>
          <w:shd w:val="clear" w:color="auto" w:fill="FFFFFF"/>
        </w:rPr>
        <w:t>Solicitamos se pueda cumplir dos de los tres indicadores o si es posible aumentar el nivel de endeudamiento del 70 al 76%.</w:t>
      </w:r>
    </w:p>
    <w:p w:rsidR="00D16C55" w:rsidRPr="0079544F" w:rsidRDefault="00D16C55" w:rsidP="00D16C55">
      <w:pPr>
        <w:spacing w:before="100" w:beforeAutospacing="1" w:after="100" w:afterAutospacing="1" w:line="240" w:lineRule="auto"/>
        <w:rPr>
          <w:rFonts w:asciiTheme="minorHAnsi" w:eastAsia="Times New Roman" w:hAnsiTheme="minorHAnsi" w:cs="Arial"/>
          <w:lang w:eastAsia="es-CO"/>
        </w:rPr>
      </w:pPr>
      <w:r w:rsidRPr="0079544F">
        <w:rPr>
          <w:rFonts w:asciiTheme="minorHAnsi" w:eastAsia="Times New Roman" w:hAnsiTheme="minorHAnsi" w:cs="Arial"/>
          <w:b/>
          <w:u w:val="single"/>
          <w:lang w:eastAsia="es-CO"/>
        </w:rPr>
        <w:t xml:space="preserve">RESPUESTA: </w:t>
      </w:r>
      <w:r w:rsidRPr="0079544F">
        <w:rPr>
          <w:rFonts w:asciiTheme="minorHAnsi" w:eastAsia="Times New Roman" w:hAnsiTheme="minorHAnsi" w:cs="Arial"/>
          <w:lang w:eastAsia="es-CO"/>
        </w:rPr>
        <w:t>Para la evaluación financiera el Comité Financiero analizará  3 indicadores: Capital de trabajo, Razón Corriente y Nivel de Endeudamiento; para continuar en el proceso el proponente deberá cumplir al me</w:t>
      </w:r>
      <w:r w:rsidR="0079544F" w:rsidRPr="0079544F">
        <w:rPr>
          <w:rFonts w:asciiTheme="minorHAnsi" w:eastAsia="Times New Roman" w:hAnsiTheme="minorHAnsi" w:cs="Arial"/>
          <w:lang w:eastAsia="es-CO"/>
        </w:rPr>
        <w:t>nos</w:t>
      </w:r>
      <w:r w:rsidRPr="0079544F">
        <w:rPr>
          <w:rFonts w:asciiTheme="minorHAnsi" w:eastAsia="Times New Roman" w:hAnsiTheme="minorHAnsi" w:cs="Arial"/>
          <w:lang w:eastAsia="es-CO"/>
        </w:rPr>
        <w:t xml:space="preserve"> con dos de estos indicadores.</w:t>
      </w:r>
    </w:p>
    <w:p w:rsidR="002D3532" w:rsidRPr="0079544F" w:rsidRDefault="002D3532" w:rsidP="002D3532">
      <w:pPr>
        <w:tabs>
          <w:tab w:val="left" w:pos="720"/>
        </w:tabs>
        <w:jc w:val="both"/>
        <w:rPr>
          <w:rFonts w:asciiTheme="minorHAnsi" w:hAnsiTheme="minorHAnsi"/>
          <w:b/>
        </w:rPr>
      </w:pPr>
      <w:r w:rsidRPr="0079544F">
        <w:rPr>
          <w:rFonts w:asciiTheme="minorHAnsi" w:hAnsiTheme="minorHAnsi"/>
          <w:b/>
        </w:rPr>
        <w:lastRenderedPageBreak/>
        <w:t>Para recordar:</w:t>
      </w:r>
    </w:p>
    <w:p w:rsidR="00A92712" w:rsidRPr="00A92712" w:rsidRDefault="00A92712" w:rsidP="002D3532">
      <w:pPr>
        <w:numPr>
          <w:ilvl w:val="0"/>
          <w:numId w:val="14"/>
        </w:numPr>
        <w:tabs>
          <w:tab w:val="left" w:pos="720"/>
        </w:tabs>
        <w:spacing w:after="0" w:line="240" w:lineRule="auto"/>
        <w:jc w:val="both"/>
        <w:rPr>
          <w:rFonts w:asciiTheme="minorHAnsi" w:hAnsiTheme="minorHAnsi"/>
          <w:b/>
        </w:rPr>
      </w:pPr>
      <w:r w:rsidRPr="00A92712">
        <w:rPr>
          <w:rFonts w:asciiTheme="minorHAnsi" w:hAnsiTheme="minorHAnsi"/>
          <w:b/>
        </w:rPr>
        <w:t xml:space="preserve">Presentar la oferta económica en el </w:t>
      </w:r>
      <w:r w:rsidRPr="00A92712">
        <w:rPr>
          <w:rFonts w:asciiTheme="minorHAnsi" w:hAnsiTheme="minorHAnsi" w:cs="Arial"/>
          <w:b/>
          <w:color w:val="000000"/>
          <w:lang w:eastAsia="es-CO"/>
        </w:rPr>
        <w:t>ANEXO 2 MODIFICADO 2</w:t>
      </w:r>
      <w:r w:rsidRPr="00A92712">
        <w:rPr>
          <w:rFonts w:asciiTheme="minorHAnsi" w:hAnsiTheme="minorHAnsi" w:cs="Arial"/>
          <w:b/>
          <w:color w:val="000000"/>
          <w:lang w:eastAsia="es-CO"/>
        </w:rPr>
        <w:t>, publicado con la presente Adenda.</w:t>
      </w:r>
    </w:p>
    <w:p w:rsidR="002D3532" w:rsidRPr="0079544F" w:rsidRDefault="002D3532" w:rsidP="002D3532">
      <w:pPr>
        <w:numPr>
          <w:ilvl w:val="0"/>
          <w:numId w:val="14"/>
        </w:numPr>
        <w:tabs>
          <w:tab w:val="left" w:pos="720"/>
        </w:tabs>
        <w:spacing w:after="0" w:line="240" w:lineRule="auto"/>
        <w:jc w:val="both"/>
        <w:rPr>
          <w:rFonts w:asciiTheme="minorHAnsi" w:hAnsiTheme="minorHAnsi"/>
        </w:rPr>
      </w:pPr>
      <w:r w:rsidRPr="0079544F">
        <w:rPr>
          <w:rFonts w:asciiTheme="minorHAnsi" w:hAnsiTheme="minorHAnsi"/>
        </w:rPr>
        <w:t>Se recomienda a los participantes, ser muy cuidadosos con la presentación de todos los documentos exigidos y demás condiciones del pliego.</w:t>
      </w:r>
    </w:p>
    <w:p w:rsidR="002D3532" w:rsidRPr="0079544F" w:rsidRDefault="002D3532" w:rsidP="002D3532">
      <w:pPr>
        <w:tabs>
          <w:tab w:val="left" w:pos="720"/>
        </w:tabs>
        <w:spacing w:after="0" w:line="240" w:lineRule="auto"/>
        <w:ind w:left="1428"/>
        <w:jc w:val="both"/>
        <w:rPr>
          <w:rFonts w:asciiTheme="minorHAnsi" w:hAnsiTheme="minorHAnsi"/>
        </w:rPr>
      </w:pPr>
    </w:p>
    <w:p w:rsidR="002D3532" w:rsidRPr="0079544F" w:rsidRDefault="002D3532" w:rsidP="002D3532">
      <w:pPr>
        <w:numPr>
          <w:ilvl w:val="0"/>
          <w:numId w:val="14"/>
        </w:numPr>
        <w:tabs>
          <w:tab w:val="left" w:pos="720"/>
        </w:tabs>
        <w:spacing w:after="0" w:line="240" w:lineRule="auto"/>
        <w:jc w:val="both"/>
        <w:rPr>
          <w:rFonts w:asciiTheme="minorHAnsi" w:hAnsiTheme="minorHAnsi"/>
        </w:rPr>
      </w:pPr>
      <w:r w:rsidRPr="0079544F">
        <w:rPr>
          <w:rFonts w:asciiTheme="minorHAnsi" w:hAnsiTheme="minorHAnsi"/>
        </w:rPr>
        <w:t>Deben ser puntual</w:t>
      </w:r>
      <w:r w:rsidR="00D94FF2" w:rsidRPr="0079544F">
        <w:rPr>
          <w:rFonts w:asciiTheme="minorHAnsi" w:hAnsiTheme="minorHAnsi"/>
        </w:rPr>
        <w:t>es con el cronograma propuesto</w:t>
      </w:r>
    </w:p>
    <w:p w:rsidR="002D3532" w:rsidRPr="0079544F" w:rsidRDefault="002D3532" w:rsidP="002D3532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</w:rPr>
      </w:pPr>
    </w:p>
    <w:p w:rsidR="002D3532" w:rsidRPr="0079544F" w:rsidRDefault="002D3532" w:rsidP="002D3532">
      <w:pPr>
        <w:numPr>
          <w:ilvl w:val="0"/>
          <w:numId w:val="14"/>
        </w:numPr>
        <w:tabs>
          <w:tab w:val="left" w:pos="720"/>
        </w:tabs>
        <w:spacing w:after="0" w:line="240" w:lineRule="auto"/>
        <w:jc w:val="both"/>
        <w:rPr>
          <w:rFonts w:asciiTheme="minorHAnsi" w:hAnsiTheme="minorHAnsi"/>
        </w:rPr>
      </w:pPr>
      <w:r w:rsidRPr="0079544F">
        <w:rPr>
          <w:rFonts w:asciiTheme="minorHAnsi" w:hAnsiTheme="minorHAnsi"/>
        </w:rPr>
        <w:t>Se recomienda lee</w:t>
      </w:r>
      <w:bookmarkStart w:id="0" w:name="_GoBack"/>
      <w:bookmarkEnd w:id="0"/>
      <w:r w:rsidRPr="0079544F">
        <w:rPr>
          <w:rFonts w:asciiTheme="minorHAnsi" w:hAnsiTheme="minorHAnsi"/>
        </w:rPr>
        <w:t>r detenidamente el contenido total del Pliego de Condiciones,  así como el contenido de las ADENDAS.</w:t>
      </w:r>
    </w:p>
    <w:p w:rsidR="002D3532" w:rsidRPr="0079544F" w:rsidRDefault="002D3532" w:rsidP="002D3532">
      <w:pPr>
        <w:tabs>
          <w:tab w:val="left" w:pos="720"/>
        </w:tabs>
        <w:spacing w:after="0" w:line="240" w:lineRule="auto"/>
        <w:ind w:left="1428"/>
        <w:jc w:val="both"/>
        <w:rPr>
          <w:rFonts w:asciiTheme="minorHAnsi" w:hAnsiTheme="minorHAnsi"/>
        </w:rPr>
      </w:pPr>
      <w:r w:rsidRPr="0079544F">
        <w:rPr>
          <w:rFonts w:asciiTheme="minorHAnsi" w:hAnsiTheme="minorHAnsi"/>
        </w:rPr>
        <w:t xml:space="preserve">  </w:t>
      </w:r>
    </w:p>
    <w:p w:rsidR="002D3532" w:rsidRPr="0079544F" w:rsidRDefault="002D3532" w:rsidP="002D3532">
      <w:pPr>
        <w:numPr>
          <w:ilvl w:val="0"/>
          <w:numId w:val="14"/>
        </w:numPr>
        <w:tabs>
          <w:tab w:val="left" w:pos="720"/>
        </w:tabs>
        <w:spacing w:after="0" w:line="240" w:lineRule="auto"/>
        <w:jc w:val="both"/>
        <w:rPr>
          <w:rFonts w:asciiTheme="minorHAnsi" w:hAnsiTheme="minorHAnsi" w:cs="Arial"/>
        </w:rPr>
      </w:pPr>
      <w:r w:rsidRPr="0079544F">
        <w:rPr>
          <w:rFonts w:asciiTheme="minorHAnsi" w:hAnsiTheme="minorHAnsi"/>
        </w:rPr>
        <w:t>Se recomienda además, consultar permanentemente la Página Web de la Universidad, hasta el día del Cierre de la Licitación a efecto de verificar cualquier información o modificación adicional.</w:t>
      </w:r>
    </w:p>
    <w:p w:rsidR="002D3532" w:rsidRPr="0079544F" w:rsidRDefault="002D3532" w:rsidP="002D3532">
      <w:pPr>
        <w:tabs>
          <w:tab w:val="left" w:pos="0"/>
        </w:tabs>
        <w:spacing w:line="240" w:lineRule="auto"/>
        <w:rPr>
          <w:rFonts w:asciiTheme="minorHAnsi" w:hAnsiTheme="minorHAnsi" w:cs="Arial"/>
        </w:rPr>
      </w:pPr>
    </w:p>
    <w:p w:rsidR="00744C93" w:rsidRPr="0079544F" w:rsidRDefault="00744C93">
      <w:pPr>
        <w:pStyle w:val="Prrafodelista"/>
        <w:tabs>
          <w:tab w:val="clear" w:pos="720"/>
          <w:tab w:val="left" w:pos="0"/>
        </w:tabs>
        <w:spacing w:line="240" w:lineRule="auto"/>
        <w:rPr>
          <w:rFonts w:asciiTheme="minorHAnsi" w:hAnsiTheme="minorHAnsi" w:cs="Arial"/>
          <w:color w:val="auto"/>
          <w:sz w:val="22"/>
          <w:szCs w:val="22"/>
          <w:lang w:val="es-MX"/>
        </w:rPr>
      </w:pPr>
    </w:p>
    <w:p w:rsidR="0079544F" w:rsidRPr="0079544F" w:rsidRDefault="0079544F">
      <w:pPr>
        <w:pStyle w:val="Prrafodelista"/>
        <w:tabs>
          <w:tab w:val="clear" w:pos="720"/>
          <w:tab w:val="left" w:pos="0"/>
        </w:tabs>
        <w:spacing w:line="240" w:lineRule="auto"/>
        <w:rPr>
          <w:rFonts w:asciiTheme="minorHAnsi" w:hAnsiTheme="minorHAnsi" w:cs="Arial"/>
          <w:color w:val="auto"/>
          <w:sz w:val="22"/>
          <w:szCs w:val="22"/>
          <w:lang w:val="es-MX"/>
        </w:rPr>
      </w:pPr>
    </w:p>
    <w:sectPr w:rsidR="0079544F" w:rsidRPr="0079544F" w:rsidSect="00902BE4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5A7" w:rsidRDefault="00D165A7" w:rsidP="0061311D">
      <w:pPr>
        <w:spacing w:after="0" w:line="240" w:lineRule="auto"/>
      </w:pPr>
      <w:r>
        <w:separator/>
      </w:r>
    </w:p>
  </w:endnote>
  <w:endnote w:type="continuationSeparator" w:id="0">
    <w:p w:rsidR="00D165A7" w:rsidRDefault="00D165A7" w:rsidP="00613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5A7" w:rsidRDefault="00D165A7" w:rsidP="0061311D">
      <w:pPr>
        <w:spacing w:after="0" w:line="240" w:lineRule="auto"/>
      </w:pPr>
      <w:r>
        <w:separator/>
      </w:r>
    </w:p>
  </w:footnote>
  <w:footnote w:type="continuationSeparator" w:id="0">
    <w:p w:rsidR="00D165A7" w:rsidRDefault="00D165A7" w:rsidP="00613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15F" w:rsidRDefault="0043615F" w:rsidP="0061311D">
    <w:pPr>
      <w:pStyle w:val="Encabezado"/>
      <w:jc w:val="center"/>
    </w:pPr>
    <w:r>
      <w:rPr>
        <w:noProof/>
        <w:lang w:eastAsia="es-CO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-146685</wp:posOffset>
          </wp:positionH>
          <wp:positionV relativeFrom="paragraph">
            <wp:posOffset>-233045</wp:posOffset>
          </wp:positionV>
          <wp:extent cx="1510665" cy="725805"/>
          <wp:effectExtent l="0" t="0" r="0" b="0"/>
          <wp:wrapNone/>
          <wp:docPr id="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0665" cy="725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SECCIÓN BIENES Y SUMINISTROS</w:t>
    </w:r>
  </w:p>
  <w:p w:rsidR="0043615F" w:rsidRDefault="0043615F" w:rsidP="0061311D">
    <w:pPr>
      <w:pStyle w:val="Encabezado"/>
      <w:jc w:val="center"/>
    </w:pPr>
    <w:r>
      <w:t xml:space="preserve">LICITACION PÚBLICA </w:t>
    </w:r>
    <w:r w:rsidR="00D94FF2">
      <w:t>01 DE 2014</w:t>
    </w:r>
  </w:p>
  <w:p w:rsidR="00D94FF2" w:rsidRPr="00281A08" w:rsidRDefault="00D94FF2" w:rsidP="00D94FF2">
    <w:pPr>
      <w:spacing w:line="240" w:lineRule="auto"/>
      <w:jc w:val="center"/>
      <w:rPr>
        <w:rFonts w:ascii="Arial" w:hAnsi="Arial" w:cs="Arial"/>
        <w:b/>
      </w:rPr>
    </w:pPr>
    <w:r w:rsidRPr="006F4D4B">
      <w:rPr>
        <w:rFonts w:ascii="Arial" w:hAnsi="Arial" w:cs="Arial"/>
      </w:rPr>
      <w:t>REACTIVOS, MATERIAL DE VIDRIO, REPUESTOS PARA: LABORATORIOS CIENCIAS</w:t>
    </w:r>
    <w:r w:rsidRPr="00281A08">
      <w:rPr>
        <w:rFonts w:ascii="Arial" w:hAnsi="Arial" w:cs="Arial"/>
        <w:b/>
      </w:rPr>
      <w:t xml:space="preserve"> </w:t>
    </w:r>
    <w:r w:rsidRPr="006F4D4B">
      <w:rPr>
        <w:rFonts w:ascii="Arial" w:hAnsi="Arial" w:cs="Arial"/>
      </w:rPr>
      <w:t>AMBIENTALES, MEDICINA, QUÍMICA, PROYECTOS ESPECIALES Y DE INVESTIGACIÓN</w:t>
    </w:r>
  </w:p>
  <w:p w:rsidR="0043615F" w:rsidRPr="0076224F" w:rsidRDefault="0043615F" w:rsidP="0061311D">
    <w:pPr>
      <w:pStyle w:val="Encabezado"/>
      <w:jc w:val="center"/>
    </w:pPr>
    <w:r>
      <w:t xml:space="preserve">ADENDA </w:t>
    </w:r>
    <w:r w:rsidR="00E6381F">
      <w:t>2</w:t>
    </w:r>
    <w:r>
      <w:t xml:space="preserve"> </w:t>
    </w:r>
  </w:p>
  <w:p w:rsidR="0043615F" w:rsidRDefault="0043615F">
    <w:pPr>
      <w:pStyle w:val="Encabezado"/>
    </w:pPr>
  </w:p>
  <w:p w:rsidR="0043615F" w:rsidRDefault="0043615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</w:abstractNum>
  <w:abstractNum w:abstractNumId="2">
    <w:nsid w:val="0000000A"/>
    <w:multiLevelType w:val="multilevel"/>
    <w:tmpl w:val="0000000A"/>
    <w:name w:val="WW8Num1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3">
    <w:nsid w:val="01EE3F49"/>
    <w:multiLevelType w:val="hybridMultilevel"/>
    <w:tmpl w:val="FC78129A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4E5D54"/>
    <w:multiLevelType w:val="multilevel"/>
    <w:tmpl w:val="4BEE5D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164BAE"/>
    <w:multiLevelType w:val="hybridMultilevel"/>
    <w:tmpl w:val="2AF21496"/>
    <w:lvl w:ilvl="0" w:tplc="CC5A4A42">
      <w:start w:val="9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8856B7"/>
    <w:multiLevelType w:val="multilevel"/>
    <w:tmpl w:val="DD94190E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7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7">
    <w:nsid w:val="1567339F"/>
    <w:multiLevelType w:val="hybridMultilevel"/>
    <w:tmpl w:val="39BE90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0002BC"/>
    <w:multiLevelType w:val="hybridMultilevel"/>
    <w:tmpl w:val="25A0EB88"/>
    <w:lvl w:ilvl="0" w:tplc="A634BDF0">
      <w:start w:val="7"/>
      <w:numFmt w:val="decimal"/>
      <w:lvlText w:val="%1."/>
      <w:lvlJc w:val="left"/>
      <w:pPr>
        <w:ind w:left="720" w:hanging="360"/>
      </w:pPr>
      <w:rPr>
        <w:rFonts w:cs="Calibri" w:hint="default"/>
        <w:i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F316F5"/>
    <w:multiLevelType w:val="multilevel"/>
    <w:tmpl w:val="C296AE5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10">
    <w:nsid w:val="2E34443A"/>
    <w:multiLevelType w:val="hybridMultilevel"/>
    <w:tmpl w:val="3F86840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87423E"/>
    <w:multiLevelType w:val="hybridMultilevel"/>
    <w:tmpl w:val="2FAC6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CF509C"/>
    <w:multiLevelType w:val="hybridMultilevel"/>
    <w:tmpl w:val="FEE40DB6"/>
    <w:lvl w:ilvl="0" w:tplc="BA6414D2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EF56A5"/>
    <w:multiLevelType w:val="multilevel"/>
    <w:tmpl w:val="8A1AA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60CF2E89"/>
    <w:multiLevelType w:val="hybridMultilevel"/>
    <w:tmpl w:val="D572044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BF70EA"/>
    <w:multiLevelType w:val="hybridMultilevel"/>
    <w:tmpl w:val="7B7CAAFC"/>
    <w:lvl w:ilvl="0" w:tplc="DD9AF57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8903C8"/>
    <w:multiLevelType w:val="multilevel"/>
    <w:tmpl w:val="55B09EA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6C8C0072"/>
    <w:multiLevelType w:val="hybridMultilevel"/>
    <w:tmpl w:val="AB22D9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54722F"/>
    <w:multiLevelType w:val="hybridMultilevel"/>
    <w:tmpl w:val="6E08B10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E03474B"/>
    <w:multiLevelType w:val="hybridMultilevel"/>
    <w:tmpl w:val="373C656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D70A3F"/>
    <w:multiLevelType w:val="multilevel"/>
    <w:tmpl w:val="98AEC606"/>
    <w:lvl w:ilvl="0">
      <w:start w:val="2"/>
      <w:numFmt w:val="decimal"/>
      <w:lvlText w:val="%1"/>
      <w:lvlJc w:val="left"/>
      <w:pPr>
        <w:ind w:left="624" w:hanging="62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624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73C75AF4"/>
    <w:multiLevelType w:val="hybridMultilevel"/>
    <w:tmpl w:val="91120AD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E7244F"/>
    <w:multiLevelType w:val="hybridMultilevel"/>
    <w:tmpl w:val="01D6F176"/>
    <w:lvl w:ilvl="0" w:tplc="DCFC3EAE">
      <w:start w:val="6"/>
      <w:numFmt w:val="decimal"/>
      <w:lvlText w:val="%1."/>
      <w:lvlJc w:val="left"/>
      <w:pPr>
        <w:ind w:left="720" w:hanging="360"/>
      </w:pPr>
      <w:rPr>
        <w:rFonts w:cs="Calibri" w:hint="default"/>
        <w:i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2E4BA6"/>
    <w:multiLevelType w:val="hybridMultilevel"/>
    <w:tmpl w:val="B76ACB2E"/>
    <w:lvl w:ilvl="0" w:tplc="D9EE24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3F6FC2"/>
    <w:multiLevelType w:val="hybridMultilevel"/>
    <w:tmpl w:val="ACA4C1C8"/>
    <w:lvl w:ilvl="0" w:tplc="E3B8B8E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EC3EDB"/>
    <w:multiLevelType w:val="hybridMultilevel"/>
    <w:tmpl w:val="A066F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495EC0"/>
    <w:multiLevelType w:val="hybridMultilevel"/>
    <w:tmpl w:val="19FAE6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5B079A"/>
    <w:multiLevelType w:val="hybridMultilevel"/>
    <w:tmpl w:val="58EE3EA4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3"/>
  </w:num>
  <w:num w:numId="4">
    <w:abstractNumId w:val="22"/>
  </w:num>
  <w:num w:numId="5">
    <w:abstractNumId w:val="8"/>
  </w:num>
  <w:num w:numId="6">
    <w:abstractNumId w:val="5"/>
  </w:num>
  <w:num w:numId="7">
    <w:abstractNumId w:val="0"/>
  </w:num>
  <w:num w:numId="8">
    <w:abstractNumId w:val="12"/>
  </w:num>
  <w:num w:numId="9">
    <w:abstractNumId w:val="25"/>
  </w:num>
  <w:num w:numId="10">
    <w:abstractNumId w:val="11"/>
  </w:num>
  <w:num w:numId="11">
    <w:abstractNumId w:val="16"/>
  </w:num>
  <w:num w:numId="12">
    <w:abstractNumId w:val="15"/>
  </w:num>
  <w:num w:numId="13">
    <w:abstractNumId w:val="27"/>
  </w:num>
  <w:num w:numId="14">
    <w:abstractNumId w:val="3"/>
  </w:num>
  <w:num w:numId="15">
    <w:abstractNumId w:val="1"/>
  </w:num>
  <w:num w:numId="16">
    <w:abstractNumId w:val="2"/>
  </w:num>
  <w:num w:numId="17">
    <w:abstractNumId w:val="26"/>
  </w:num>
  <w:num w:numId="18">
    <w:abstractNumId w:val="17"/>
  </w:num>
  <w:num w:numId="19">
    <w:abstractNumId w:val="7"/>
  </w:num>
  <w:num w:numId="20">
    <w:abstractNumId w:val="18"/>
  </w:num>
  <w:num w:numId="21">
    <w:abstractNumId w:val="24"/>
  </w:num>
  <w:num w:numId="22">
    <w:abstractNumId w:val="14"/>
  </w:num>
  <w:num w:numId="23">
    <w:abstractNumId w:val="6"/>
  </w:num>
  <w:num w:numId="24">
    <w:abstractNumId w:val="20"/>
  </w:num>
  <w:num w:numId="25">
    <w:abstractNumId w:val="10"/>
  </w:num>
  <w:num w:numId="26">
    <w:abstractNumId w:val="23"/>
  </w:num>
  <w:num w:numId="27">
    <w:abstractNumId w:val="21"/>
  </w:num>
  <w:num w:numId="28">
    <w:abstractNumId w:val="9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684"/>
    <w:rsid w:val="000038AB"/>
    <w:rsid w:val="00023254"/>
    <w:rsid w:val="0002623B"/>
    <w:rsid w:val="00032770"/>
    <w:rsid w:val="00046870"/>
    <w:rsid w:val="0004789B"/>
    <w:rsid w:val="000603E5"/>
    <w:rsid w:val="00065680"/>
    <w:rsid w:val="00076167"/>
    <w:rsid w:val="000873C8"/>
    <w:rsid w:val="00090D87"/>
    <w:rsid w:val="000E09F3"/>
    <w:rsid w:val="000F3CAC"/>
    <w:rsid w:val="00125CC0"/>
    <w:rsid w:val="00170535"/>
    <w:rsid w:val="00177478"/>
    <w:rsid w:val="001A4287"/>
    <w:rsid w:val="0023271D"/>
    <w:rsid w:val="00241409"/>
    <w:rsid w:val="002C23FC"/>
    <w:rsid w:val="002C2D92"/>
    <w:rsid w:val="002D3532"/>
    <w:rsid w:val="002E1684"/>
    <w:rsid w:val="0032199F"/>
    <w:rsid w:val="00343D75"/>
    <w:rsid w:val="003451F7"/>
    <w:rsid w:val="00373548"/>
    <w:rsid w:val="003F3AE4"/>
    <w:rsid w:val="00434FBC"/>
    <w:rsid w:val="0043615F"/>
    <w:rsid w:val="004469FB"/>
    <w:rsid w:val="00450903"/>
    <w:rsid w:val="004522A6"/>
    <w:rsid w:val="00473CCD"/>
    <w:rsid w:val="00475293"/>
    <w:rsid w:val="004846A5"/>
    <w:rsid w:val="004C3287"/>
    <w:rsid w:val="004E513D"/>
    <w:rsid w:val="004F1544"/>
    <w:rsid w:val="0051525E"/>
    <w:rsid w:val="005567E4"/>
    <w:rsid w:val="00591A79"/>
    <w:rsid w:val="00595FDC"/>
    <w:rsid w:val="005C5FAC"/>
    <w:rsid w:val="005C7D9E"/>
    <w:rsid w:val="005D237C"/>
    <w:rsid w:val="005E04DA"/>
    <w:rsid w:val="005E6282"/>
    <w:rsid w:val="005F6756"/>
    <w:rsid w:val="0061311D"/>
    <w:rsid w:val="0062191D"/>
    <w:rsid w:val="00635B31"/>
    <w:rsid w:val="00654BE3"/>
    <w:rsid w:val="006A3D67"/>
    <w:rsid w:val="006A79BB"/>
    <w:rsid w:val="006D6359"/>
    <w:rsid w:val="006E0455"/>
    <w:rsid w:val="006E41D3"/>
    <w:rsid w:val="00721E1C"/>
    <w:rsid w:val="007250D9"/>
    <w:rsid w:val="00726805"/>
    <w:rsid w:val="00744C93"/>
    <w:rsid w:val="00780502"/>
    <w:rsid w:val="00786572"/>
    <w:rsid w:val="0079544F"/>
    <w:rsid w:val="007967B5"/>
    <w:rsid w:val="007E5083"/>
    <w:rsid w:val="00802652"/>
    <w:rsid w:val="0081645F"/>
    <w:rsid w:val="008319A7"/>
    <w:rsid w:val="00855D08"/>
    <w:rsid w:val="00873A71"/>
    <w:rsid w:val="00886BB2"/>
    <w:rsid w:val="00891104"/>
    <w:rsid w:val="008A75F4"/>
    <w:rsid w:val="008B0C6F"/>
    <w:rsid w:val="008B6348"/>
    <w:rsid w:val="00902BE4"/>
    <w:rsid w:val="00932EC6"/>
    <w:rsid w:val="00964534"/>
    <w:rsid w:val="00A15306"/>
    <w:rsid w:val="00A24EE1"/>
    <w:rsid w:val="00A455D5"/>
    <w:rsid w:val="00A8749D"/>
    <w:rsid w:val="00A92712"/>
    <w:rsid w:val="00AB074C"/>
    <w:rsid w:val="00B0028B"/>
    <w:rsid w:val="00B176A6"/>
    <w:rsid w:val="00B64711"/>
    <w:rsid w:val="00B76BE9"/>
    <w:rsid w:val="00BF2990"/>
    <w:rsid w:val="00C01C26"/>
    <w:rsid w:val="00C2438A"/>
    <w:rsid w:val="00C42038"/>
    <w:rsid w:val="00C54B32"/>
    <w:rsid w:val="00C54D46"/>
    <w:rsid w:val="00C6003F"/>
    <w:rsid w:val="00C76424"/>
    <w:rsid w:val="00C91FFA"/>
    <w:rsid w:val="00C924EE"/>
    <w:rsid w:val="00CC654A"/>
    <w:rsid w:val="00CC7583"/>
    <w:rsid w:val="00CD0A6C"/>
    <w:rsid w:val="00CE200E"/>
    <w:rsid w:val="00D1067B"/>
    <w:rsid w:val="00D11B5A"/>
    <w:rsid w:val="00D165A7"/>
    <w:rsid w:val="00D16C55"/>
    <w:rsid w:val="00D20CE4"/>
    <w:rsid w:val="00D34B6E"/>
    <w:rsid w:val="00D529BC"/>
    <w:rsid w:val="00D55B5B"/>
    <w:rsid w:val="00D94FF2"/>
    <w:rsid w:val="00D97057"/>
    <w:rsid w:val="00DE012A"/>
    <w:rsid w:val="00DE4B4F"/>
    <w:rsid w:val="00E23E40"/>
    <w:rsid w:val="00E6381F"/>
    <w:rsid w:val="00E8195F"/>
    <w:rsid w:val="00E845F3"/>
    <w:rsid w:val="00EA6170"/>
    <w:rsid w:val="00F21889"/>
    <w:rsid w:val="00F25E18"/>
    <w:rsid w:val="00F34B5B"/>
    <w:rsid w:val="00F44DDC"/>
    <w:rsid w:val="00F834F4"/>
    <w:rsid w:val="00FC2640"/>
    <w:rsid w:val="00FD28DC"/>
    <w:rsid w:val="00FF30C1"/>
    <w:rsid w:val="00FF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11D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846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0038AB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Arial" w:eastAsia="Times New Roman" w:hAnsi="Arial" w:cs="Arial"/>
      <w:sz w:val="24"/>
      <w:szCs w:val="20"/>
      <w:lang w:val="es-ES" w:eastAsia="zh-CN"/>
    </w:rPr>
  </w:style>
  <w:style w:type="paragraph" w:styleId="Ttulo4">
    <w:name w:val="heading 4"/>
    <w:basedOn w:val="Normal"/>
    <w:next w:val="Normal"/>
    <w:link w:val="Ttulo4Car"/>
    <w:unhideWhenUsed/>
    <w:qFormat/>
    <w:rsid w:val="00C2438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1311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3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1311D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131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61311D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6131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61311D"/>
    <w:rPr>
      <w:rFonts w:ascii="Calibri" w:eastAsia="Calibri" w:hAnsi="Calibri" w:cs="Times New Roman"/>
    </w:rPr>
  </w:style>
  <w:style w:type="paragraph" w:customStyle="1" w:styleId="Textbody">
    <w:name w:val="Text body"/>
    <w:basedOn w:val="Normal"/>
    <w:rsid w:val="000038AB"/>
    <w:pPr>
      <w:tabs>
        <w:tab w:val="left" w:pos="720"/>
      </w:tabs>
      <w:suppressAutoHyphens/>
      <w:spacing w:after="120" w:line="100" w:lineRule="atLeast"/>
    </w:pPr>
    <w:rPr>
      <w:rFonts w:ascii="Tahoma" w:eastAsia="Batang" w:hAnsi="Tahoma" w:cs="Tahoma"/>
      <w:color w:val="000000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rsid w:val="000038AB"/>
    <w:pPr>
      <w:tabs>
        <w:tab w:val="left" w:pos="720"/>
      </w:tabs>
      <w:suppressAutoHyphens/>
      <w:spacing w:before="28" w:after="28" w:line="100" w:lineRule="atLeast"/>
    </w:pPr>
    <w:rPr>
      <w:rFonts w:ascii="Times New Roman" w:eastAsia="Times New Roman" w:hAnsi="Times New Roman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038AB"/>
    <w:pPr>
      <w:tabs>
        <w:tab w:val="left" w:pos="720"/>
      </w:tabs>
      <w:suppressAutoHyphens/>
      <w:spacing w:after="0" w:line="100" w:lineRule="atLeast"/>
      <w:ind w:left="720"/>
    </w:pPr>
    <w:rPr>
      <w:rFonts w:ascii="Arial" w:eastAsia="Times New Roman" w:hAnsi="Arial"/>
      <w:color w:val="000000"/>
      <w:sz w:val="20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0038AB"/>
    <w:rPr>
      <w:rFonts w:ascii="Arial" w:eastAsia="Times New Roman" w:hAnsi="Arial" w:cs="Arial"/>
      <w:sz w:val="24"/>
      <w:lang w:val="es-ES" w:eastAsia="zh-CN"/>
    </w:rPr>
  </w:style>
  <w:style w:type="character" w:styleId="nfasis">
    <w:name w:val="Emphasis"/>
    <w:qFormat/>
    <w:rsid w:val="000038AB"/>
    <w:rPr>
      <w:i/>
      <w:i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2438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pple-converted-space">
    <w:name w:val="apple-converted-space"/>
    <w:basedOn w:val="Fuentedeprrafopredeter"/>
    <w:rsid w:val="0004789B"/>
  </w:style>
  <w:style w:type="character" w:customStyle="1" w:styleId="Ttulo2Car">
    <w:name w:val="Título 2 Car"/>
    <w:basedOn w:val="Fuentedeprrafopredeter"/>
    <w:link w:val="Ttulo2"/>
    <w:uiPriority w:val="9"/>
    <w:semiHidden/>
    <w:rsid w:val="004846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Hipervnculo">
    <w:name w:val="Hyperlink"/>
    <w:uiPriority w:val="99"/>
    <w:unhideWhenUsed/>
    <w:rsid w:val="00D94FF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11D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846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0038AB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Arial" w:eastAsia="Times New Roman" w:hAnsi="Arial" w:cs="Arial"/>
      <w:sz w:val="24"/>
      <w:szCs w:val="20"/>
      <w:lang w:val="es-ES" w:eastAsia="zh-CN"/>
    </w:rPr>
  </w:style>
  <w:style w:type="paragraph" w:styleId="Ttulo4">
    <w:name w:val="heading 4"/>
    <w:basedOn w:val="Normal"/>
    <w:next w:val="Normal"/>
    <w:link w:val="Ttulo4Car"/>
    <w:unhideWhenUsed/>
    <w:qFormat/>
    <w:rsid w:val="00C2438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1311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3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1311D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131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61311D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6131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61311D"/>
    <w:rPr>
      <w:rFonts w:ascii="Calibri" w:eastAsia="Calibri" w:hAnsi="Calibri" w:cs="Times New Roman"/>
    </w:rPr>
  </w:style>
  <w:style w:type="paragraph" w:customStyle="1" w:styleId="Textbody">
    <w:name w:val="Text body"/>
    <w:basedOn w:val="Normal"/>
    <w:rsid w:val="000038AB"/>
    <w:pPr>
      <w:tabs>
        <w:tab w:val="left" w:pos="720"/>
      </w:tabs>
      <w:suppressAutoHyphens/>
      <w:spacing w:after="120" w:line="100" w:lineRule="atLeast"/>
    </w:pPr>
    <w:rPr>
      <w:rFonts w:ascii="Tahoma" w:eastAsia="Batang" w:hAnsi="Tahoma" w:cs="Tahoma"/>
      <w:color w:val="000000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rsid w:val="000038AB"/>
    <w:pPr>
      <w:tabs>
        <w:tab w:val="left" w:pos="720"/>
      </w:tabs>
      <w:suppressAutoHyphens/>
      <w:spacing w:before="28" w:after="28" w:line="100" w:lineRule="atLeast"/>
    </w:pPr>
    <w:rPr>
      <w:rFonts w:ascii="Times New Roman" w:eastAsia="Times New Roman" w:hAnsi="Times New Roman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038AB"/>
    <w:pPr>
      <w:tabs>
        <w:tab w:val="left" w:pos="720"/>
      </w:tabs>
      <w:suppressAutoHyphens/>
      <w:spacing w:after="0" w:line="100" w:lineRule="atLeast"/>
      <w:ind w:left="720"/>
    </w:pPr>
    <w:rPr>
      <w:rFonts w:ascii="Arial" w:eastAsia="Times New Roman" w:hAnsi="Arial"/>
      <w:color w:val="000000"/>
      <w:sz w:val="20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0038AB"/>
    <w:rPr>
      <w:rFonts w:ascii="Arial" w:eastAsia="Times New Roman" w:hAnsi="Arial" w:cs="Arial"/>
      <w:sz w:val="24"/>
      <w:lang w:val="es-ES" w:eastAsia="zh-CN"/>
    </w:rPr>
  </w:style>
  <w:style w:type="character" w:styleId="nfasis">
    <w:name w:val="Emphasis"/>
    <w:qFormat/>
    <w:rsid w:val="000038AB"/>
    <w:rPr>
      <w:i/>
      <w:i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2438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pple-converted-space">
    <w:name w:val="apple-converted-space"/>
    <w:basedOn w:val="Fuentedeprrafopredeter"/>
    <w:rsid w:val="0004789B"/>
  </w:style>
  <w:style w:type="character" w:customStyle="1" w:styleId="Ttulo2Car">
    <w:name w:val="Título 2 Car"/>
    <w:basedOn w:val="Fuentedeprrafopredeter"/>
    <w:link w:val="Ttulo2"/>
    <w:uiPriority w:val="9"/>
    <w:semiHidden/>
    <w:rsid w:val="004846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Hipervnculo">
    <w:name w:val="Hyperlink"/>
    <w:uiPriority w:val="99"/>
    <w:unhideWhenUsed/>
    <w:rsid w:val="00D94F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%20UTP\Desktop\Compartida\Plan%20de%20Compras%202012\Licitaciones%202012\Lic%2011%20Equipos%20Ingenier&#237;as\Adenda%202%20Aclaracion%20dudas%20Lic%201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Adenda 2 Aclaracion dudas Lic 11</Template>
  <TotalTime>1</TotalTime>
  <Pages>2</Pages>
  <Words>266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UTP</dc:creator>
  <cp:lastModifiedBy>Usuario UTP</cp:lastModifiedBy>
  <cp:revision>3</cp:revision>
  <cp:lastPrinted>2013-11-29T16:39:00Z</cp:lastPrinted>
  <dcterms:created xsi:type="dcterms:W3CDTF">2014-01-23T20:04:00Z</dcterms:created>
  <dcterms:modified xsi:type="dcterms:W3CDTF">2014-01-24T19:03:00Z</dcterms:modified>
</cp:coreProperties>
</file>