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6740F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rPr>
          <w:rFonts w:cs="Tahoma"/>
          <w:b/>
          <w:bCs/>
          <w:lang w:val="es-ES"/>
        </w:rPr>
      </w:pPr>
    </w:p>
    <w:p w14:paraId="471F424F" w14:textId="643D9D17" w:rsidR="00E06207" w:rsidRPr="00150AA5" w:rsidRDefault="00E06207" w:rsidP="00E06207">
      <w:pPr>
        <w:widowControl w:val="0"/>
        <w:autoSpaceDE w:val="0"/>
        <w:autoSpaceDN w:val="0"/>
        <w:adjustRightInd w:val="0"/>
        <w:ind w:left="708" w:right="-198"/>
        <w:jc w:val="center"/>
        <w:rPr>
          <w:rFonts w:cs="Arial"/>
          <w:b/>
          <w:bCs/>
          <w:lang w:val="es-ES"/>
        </w:rPr>
      </w:pPr>
      <w:r w:rsidRPr="00150AA5">
        <w:rPr>
          <w:rFonts w:cs="Arial"/>
          <w:b/>
          <w:bCs/>
          <w:lang w:val="es-ES"/>
        </w:rPr>
        <w:t xml:space="preserve">ACTA DE </w:t>
      </w:r>
      <w:r w:rsidR="00B969CD">
        <w:rPr>
          <w:rFonts w:cs="Arial"/>
          <w:b/>
          <w:bCs/>
          <w:lang w:val="es-ES"/>
        </w:rPr>
        <w:t>EVALUACION Y DECLARACION DE DESIERTA</w:t>
      </w:r>
    </w:p>
    <w:p w14:paraId="153FA8E5" w14:textId="4465690F" w:rsidR="00E06207" w:rsidRPr="00150AA5" w:rsidRDefault="006D4F9A" w:rsidP="00E06207">
      <w:pPr>
        <w:widowControl w:val="0"/>
        <w:autoSpaceDE w:val="0"/>
        <w:autoSpaceDN w:val="0"/>
        <w:adjustRightInd w:val="0"/>
        <w:ind w:left="708" w:right="-198"/>
        <w:jc w:val="center"/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>LICITACIÓN PÚBLICA 72</w:t>
      </w:r>
      <w:r w:rsidR="00E06207" w:rsidRPr="00150AA5">
        <w:rPr>
          <w:rFonts w:cs="Arial"/>
          <w:b/>
          <w:bCs/>
          <w:lang w:val="es-ES"/>
        </w:rPr>
        <w:t>-2014</w:t>
      </w:r>
    </w:p>
    <w:p w14:paraId="463F04A6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left="708" w:right="-198"/>
        <w:jc w:val="center"/>
        <w:rPr>
          <w:rFonts w:cs="Arial"/>
          <w:b/>
          <w:bCs/>
          <w:lang w:val="es-ES"/>
        </w:rPr>
      </w:pPr>
    </w:p>
    <w:p w14:paraId="7AA23BA1" w14:textId="2C7DBA69" w:rsidR="00E06207" w:rsidRPr="00150AA5" w:rsidRDefault="00E06207" w:rsidP="00E06207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lang w:val="es-ES"/>
        </w:rPr>
      </w:pPr>
      <w:r w:rsidRPr="00150AA5">
        <w:rPr>
          <w:rFonts w:cs="Arial"/>
          <w:bCs/>
          <w:lang w:val="es-ES"/>
        </w:rPr>
        <w:t xml:space="preserve">PROYECTO </w:t>
      </w:r>
      <w:r w:rsidRPr="00150AA5">
        <w:rPr>
          <w:rFonts w:eastAsia="Times New Roman" w:cs="Times New Roman"/>
        </w:rPr>
        <w:t>“</w:t>
      </w:r>
      <w:r w:rsidRPr="00150AA5">
        <w:rPr>
          <w:rFonts w:cs="Arial"/>
          <w:lang w:val="es-ES"/>
        </w:rPr>
        <w:t>DESARROLLO DE METODOLOGÍA Y UN MODELO DE GESTIÓN Y CONTROL DE OPERACIÓN SISTEMÁTICA DEL SERVICIO DE TRANSPORTE MASIVO, CON PRUEBA PILOTO APLICABLE AL SISTEMA INTEGRADO DE TRANSPORTE PÚBLICO (SITP) DEL AMCO</w:t>
      </w:r>
      <w:r w:rsidRPr="00150AA5">
        <w:rPr>
          <w:rFonts w:eastAsia="Times New Roman" w:cs="Times New Roman"/>
        </w:rPr>
        <w:t>”</w:t>
      </w:r>
    </w:p>
    <w:p w14:paraId="3CD67BD6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rPr>
          <w:rFonts w:cs="Tahoma"/>
          <w:lang w:val="es-ES"/>
        </w:rPr>
      </w:pPr>
    </w:p>
    <w:p w14:paraId="0B598D66" w14:textId="27B0B409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eastAsia="Times New Roman" w:cs="Arial"/>
        </w:rPr>
      </w:pPr>
      <w:r w:rsidRPr="00150AA5">
        <w:rPr>
          <w:rFonts w:cs="Arial"/>
          <w:lang w:val="es-ES"/>
        </w:rPr>
        <w:t>En las instalaciones de la Universidad tecn</w:t>
      </w:r>
      <w:r w:rsidR="00D54A03">
        <w:rPr>
          <w:rFonts w:cs="Arial"/>
          <w:lang w:val="es-ES"/>
        </w:rPr>
        <w:t>ológica de Pereira, siendo las 10:00 am</w:t>
      </w:r>
      <w:r w:rsidRPr="00150AA5">
        <w:rPr>
          <w:rFonts w:cs="Arial"/>
          <w:lang w:val="es-ES"/>
        </w:rPr>
        <w:t xml:space="preserve">. del día </w:t>
      </w:r>
      <w:r w:rsidR="00D54A03">
        <w:rPr>
          <w:rFonts w:cs="Arial"/>
          <w:lang w:val="es-ES"/>
        </w:rPr>
        <w:t>4</w:t>
      </w:r>
      <w:r w:rsidRPr="00150AA5">
        <w:rPr>
          <w:rFonts w:cs="Arial"/>
          <w:lang w:val="es-ES"/>
        </w:rPr>
        <w:t xml:space="preserve"> de </w:t>
      </w:r>
      <w:r w:rsidR="00862593">
        <w:rPr>
          <w:rFonts w:cs="Arial"/>
          <w:lang w:val="es-ES"/>
        </w:rPr>
        <w:t>Junio</w:t>
      </w:r>
      <w:r w:rsidRPr="00150AA5">
        <w:rPr>
          <w:rFonts w:cs="Arial"/>
          <w:lang w:val="es-ES"/>
        </w:rPr>
        <w:t xml:space="preserve"> 2014, se reunieron el Comité Evaluador:</w:t>
      </w:r>
      <w:r w:rsidR="00150AA5">
        <w:rPr>
          <w:rFonts w:cs="Arial"/>
          <w:lang w:val="es-ES"/>
        </w:rPr>
        <w:t xml:space="preserve"> </w:t>
      </w:r>
      <w:r w:rsidR="00D54A03" w:rsidRPr="00150AA5">
        <w:rPr>
          <w:rFonts w:cs="Arial"/>
          <w:lang w:val="es-ES"/>
        </w:rPr>
        <w:t>José</w:t>
      </w:r>
      <w:r w:rsidRPr="00150AA5">
        <w:rPr>
          <w:rFonts w:cs="Arial"/>
          <w:lang w:val="es-ES"/>
        </w:rPr>
        <w:t xml:space="preserve"> Adalberto Soto </w:t>
      </w:r>
      <w:r w:rsidR="00D54A03" w:rsidRPr="00150AA5">
        <w:rPr>
          <w:rFonts w:cs="Arial"/>
          <w:lang w:val="es-ES"/>
        </w:rPr>
        <w:t>Mejía</w:t>
      </w:r>
      <w:r w:rsidRPr="00150AA5">
        <w:rPr>
          <w:rFonts w:cs="Arial"/>
          <w:lang w:val="es-ES"/>
        </w:rPr>
        <w:t xml:space="preserve"> y  Álvaro Ángel Orozco Gutiérrez, con el propósito de la Adjudicación d</w:t>
      </w:r>
      <w:r w:rsidR="00862593">
        <w:rPr>
          <w:rFonts w:cs="Arial"/>
          <w:lang w:val="es-ES"/>
        </w:rPr>
        <w:t>e la Licitación Pública Nº 72-</w:t>
      </w:r>
      <w:r w:rsidRPr="00150AA5">
        <w:rPr>
          <w:rFonts w:cs="Arial"/>
          <w:lang w:val="es-ES"/>
        </w:rPr>
        <w:t>2014, que tiene como objeto:</w:t>
      </w:r>
      <w:r w:rsidR="00862593" w:rsidRPr="00862593">
        <w:t xml:space="preserve"> </w:t>
      </w:r>
      <w:r w:rsidR="00862593" w:rsidRPr="00862593">
        <w:rPr>
          <w:rFonts w:cs="Arial"/>
          <w:lang w:val="es-ES"/>
        </w:rPr>
        <w:t xml:space="preserve">Análisis, Diseño e Implementación de una plataforma tecnológica modular para la planeación, control, gestión e información al usuario del sistema de transporte urbano masivo en el Área </w:t>
      </w:r>
      <w:r w:rsidR="006D4F9A">
        <w:rPr>
          <w:rFonts w:cs="Arial"/>
          <w:lang w:val="es-ES"/>
        </w:rPr>
        <w:t xml:space="preserve">Metropolitana Centro Occidente, </w:t>
      </w:r>
      <w:r w:rsidRPr="00150AA5">
        <w:rPr>
          <w:rFonts w:eastAsia="Times New Roman" w:cs="Arial"/>
        </w:rPr>
        <w:t>el cual está enmarcado dentro del convenio N° 0652 del 2013.</w:t>
      </w:r>
    </w:p>
    <w:p w14:paraId="05922E91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5411201B" w14:textId="2B3FC131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 xml:space="preserve">Se deja constancia que para la presente diligencia el </w:t>
      </w:r>
      <w:r w:rsidR="006D4F9A">
        <w:rPr>
          <w:rFonts w:cs="Arial"/>
          <w:lang w:val="es-ES"/>
        </w:rPr>
        <w:t xml:space="preserve">22 de </w:t>
      </w:r>
      <w:proofErr w:type="gramStart"/>
      <w:r w:rsidR="006D4F9A">
        <w:rPr>
          <w:rFonts w:cs="Arial"/>
          <w:lang w:val="es-ES"/>
        </w:rPr>
        <w:t>Mayo</w:t>
      </w:r>
      <w:proofErr w:type="gramEnd"/>
      <w:r w:rsidR="007C2D14" w:rsidRPr="00150AA5">
        <w:rPr>
          <w:rFonts w:cs="Arial"/>
          <w:lang w:val="es-ES"/>
        </w:rPr>
        <w:t xml:space="preserve"> de 2014</w:t>
      </w:r>
      <w:r w:rsidRPr="00150AA5">
        <w:rPr>
          <w:rFonts w:cs="Arial"/>
          <w:lang w:val="es-ES"/>
        </w:rPr>
        <w:t xml:space="preserve">, a través de la página Web </w:t>
      </w:r>
      <w:hyperlink r:id="rId7" w:history="1">
        <w:r w:rsidR="006D4F9A" w:rsidRPr="00F42E3A">
          <w:rPr>
            <w:rStyle w:val="Hipervnculo"/>
            <w:rFonts w:cs="Arial"/>
            <w:lang w:val="es-ES"/>
          </w:rPr>
          <w:t>http://www.utp.edu.co/contratacion/convocatorias</w:t>
        </w:r>
      </w:hyperlink>
      <w:r w:rsidR="006D4F9A">
        <w:rPr>
          <w:rFonts w:cs="Arial"/>
          <w:lang w:val="es-ES"/>
        </w:rPr>
        <w:t xml:space="preserve"> </w:t>
      </w:r>
      <w:r w:rsidRPr="00150AA5">
        <w:rPr>
          <w:rFonts w:cs="Arial"/>
          <w:lang w:val="es-ES"/>
        </w:rPr>
        <w:t>se convocó públicamente a todo aquel que pudiera tener interés en la presente licitación pública.</w:t>
      </w:r>
    </w:p>
    <w:p w14:paraId="300984D3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798C97A0" w14:textId="4F90F63B" w:rsidR="002D42A1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 xml:space="preserve">El </w:t>
      </w:r>
      <w:r w:rsidR="007C2D14" w:rsidRPr="00150AA5">
        <w:rPr>
          <w:rFonts w:cs="Arial"/>
          <w:lang w:val="es-ES"/>
        </w:rPr>
        <w:t>Comité Evaluador</w:t>
      </w:r>
      <w:r w:rsidRPr="00150AA5">
        <w:rPr>
          <w:rFonts w:cs="Arial"/>
          <w:lang w:val="es-ES"/>
        </w:rPr>
        <w:t xml:space="preserve"> procedió a</w:t>
      </w:r>
      <w:r w:rsidR="00901F61">
        <w:rPr>
          <w:rFonts w:cs="Arial"/>
          <w:lang w:val="es-ES"/>
        </w:rPr>
        <w:t xml:space="preserve"> dar apertura a la Urna el día Miércoles</w:t>
      </w:r>
      <w:r w:rsidRPr="00150AA5">
        <w:rPr>
          <w:rFonts w:cs="Arial"/>
          <w:lang w:val="es-ES"/>
        </w:rPr>
        <w:t xml:space="preserve"> </w:t>
      </w:r>
      <w:r w:rsidR="00901F61">
        <w:rPr>
          <w:rFonts w:cs="Arial"/>
          <w:lang w:val="es-ES"/>
        </w:rPr>
        <w:t>4 de Junio</w:t>
      </w:r>
      <w:r w:rsidRPr="00150AA5">
        <w:rPr>
          <w:rFonts w:cs="Arial"/>
          <w:lang w:val="es-ES"/>
        </w:rPr>
        <w:t xml:space="preserve"> de </w:t>
      </w:r>
      <w:r w:rsidR="002D42A1">
        <w:rPr>
          <w:rFonts w:cs="Arial"/>
          <w:lang w:val="es-ES"/>
        </w:rPr>
        <w:t xml:space="preserve">2014 a las 10:00 </w:t>
      </w:r>
      <w:proofErr w:type="gramStart"/>
      <w:r w:rsidR="002D42A1">
        <w:rPr>
          <w:rFonts w:cs="Arial"/>
          <w:lang w:val="es-ES"/>
        </w:rPr>
        <w:t>am  de</w:t>
      </w:r>
      <w:proofErr w:type="gramEnd"/>
      <w:r w:rsidR="002D42A1">
        <w:rPr>
          <w:rFonts w:cs="Arial"/>
          <w:lang w:val="es-ES"/>
        </w:rPr>
        <w:t xml:space="preserve"> conformidad con lo</w:t>
      </w:r>
      <w:r w:rsidRPr="00150AA5">
        <w:rPr>
          <w:rFonts w:cs="Arial"/>
          <w:lang w:val="es-ES"/>
        </w:rPr>
        <w:t xml:space="preserve"> estipulado en el numeral </w:t>
      </w:r>
      <w:r w:rsidR="00901F61">
        <w:rPr>
          <w:rFonts w:cs="Arial"/>
          <w:lang w:val="es-ES"/>
        </w:rPr>
        <w:t>4. Cronograma</w:t>
      </w:r>
      <w:r w:rsidRPr="00150AA5">
        <w:rPr>
          <w:rFonts w:cs="Arial"/>
          <w:lang w:val="es-ES"/>
        </w:rPr>
        <w:t xml:space="preserve"> </w:t>
      </w:r>
      <w:r w:rsidR="002D42A1" w:rsidRPr="00150AA5">
        <w:rPr>
          <w:rFonts w:cs="Arial"/>
          <w:lang w:val="es-ES"/>
        </w:rPr>
        <w:t>de</w:t>
      </w:r>
      <w:r w:rsidR="002D42A1">
        <w:rPr>
          <w:rFonts w:cs="Arial"/>
          <w:lang w:val="es-ES"/>
        </w:rPr>
        <w:t>l Pliego</w:t>
      </w:r>
      <w:r w:rsidRPr="00150AA5">
        <w:rPr>
          <w:rFonts w:cs="Arial"/>
          <w:lang w:val="es-ES"/>
        </w:rPr>
        <w:t xml:space="preserve"> de la Licitación Publica </w:t>
      </w:r>
      <w:r w:rsidR="002D42A1">
        <w:rPr>
          <w:rFonts w:cs="Arial"/>
          <w:lang w:val="es-ES"/>
        </w:rPr>
        <w:t>Nº 072</w:t>
      </w:r>
      <w:r w:rsidR="007C2D14" w:rsidRPr="00150AA5">
        <w:rPr>
          <w:rFonts w:cs="Arial"/>
          <w:lang w:val="es-ES"/>
        </w:rPr>
        <w:t>– 2014</w:t>
      </w:r>
      <w:r w:rsidRPr="00150AA5">
        <w:rPr>
          <w:rFonts w:cs="Arial"/>
          <w:lang w:val="es-ES"/>
        </w:rPr>
        <w:t xml:space="preserve">, donde se observa la presentación de </w:t>
      </w:r>
      <w:r w:rsidR="002D42A1">
        <w:rPr>
          <w:rFonts w:cs="Arial"/>
          <w:lang w:val="es-ES"/>
        </w:rPr>
        <w:t>un único proponente:</w:t>
      </w:r>
    </w:p>
    <w:p w14:paraId="02232A99" w14:textId="77777777" w:rsidR="002D42A1" w:rsidRDefault="002D42A1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1CF3E2D6" w14:textId="635A6AC1" w:rsidR="001808A4" w:rsidRPr="00137F8E" w:rsidRDefault="00137F8E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n-US"/>
        </w:rPr>
      </w:pPr>
      <w:proofErr w:type="spellStart"/>
      <w:r w:rsidRPr="00137F8E">
        <w:rPr>
          <w:rFonts w:cs="Arial"/>
          <w:lang w:val="en-US"/>
        </w:rPr>
        <w:t>SingleClick</w:t>
      </w:r>
      <w:proofErr w:type="spellEnd"/>
      <w:r w:rsidRPr="00137F8E">
        <w:rPr>
          <w:rFonts w:cs="Arial"/>
          <w:lang w:val="en-US"/>
        </w:rPr>
        <w:t xml:space="preserve"> Solutions S.A.S</w:t>
      </w:r>
      <w:r w:rsidR="007C2D14" w:rsidRPr="00137F8E">
        <w:rPr>
          <w:rFonts w:cs="Arial"/>
          <w:lang w:val="en-US"/>
        </w:rPr>
        <w:t>.</w:t>
      </w:r>
    </w:p>
    <w:p w14:paraId="08E44263" w14:textId="77777777" w:rsidR="001808A4" w:rsidRPr="00137F8E" w:rsidRDefault="001808A4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n-US"/>
        </w:rPr>
      </w:pPr>
    </w:p>
    <w:p w14:paraId="78396465" w14:textId="6C344DDD" w:rsidR="00E06207" w:rsidRPr="00150AA5" w:rsidRDefault="007C2D14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37F8E">
        <w:rPr>
          <w:rFonts w:cs="Arial"/>
          <w:lang w:val="en-US"/>
        </w:rPr>
        <w:t xml:space="preserve"> </w:t>
      </w:r>
      <w:r w:rsidR="00E06207" w:rsidRPr="00150AA5">
        <w:rPr>
          <w:rFonts w:cs="Arial"/>
          <w:lang w:val="es-ES"/>
        </w:rPr>
        <w:t xml:space="preserve">El Comité </w:t>
      </w:r>
      <w:r w:rsidRPr="00150AA5">
        <w:rPr>
          <w:rFonts w:cs="Arial"/>
          <w:lang w:val="es-ES"/>
        </w:rPr>
        <w:t xml:space="preserve">Evaluador dio </w:t>
      </w:r>
      <w:r w:rsidR="00137F8E">
        <w:rPr>
          <w:rFonts w:cs="Arial"/>
          <w:lang w:val="es-ES"/>
        </w:rPr>
        <w:t>inicio a la evaluación de la</w:t>
      </w:r>
      <w:r w:rsidRPr="00150AA5">
        <w:rPr>
          <w:rFonts w:cs="Arial"/>
          <w:lang w:val="es-ES"/>
        </w:rPr>
        <w:t xml:space="preserve"> propuesta del proponente</w:t>
      </w:r>
      <w:r w:rsidR="00E06207" w:rsidRPr="00150AA5">
        <w:rPr>
          <w:rFonts w:cs="Arial"/>
          <w:lang w:val="es-ES"/>
        </w:rPr>
        <w:t>.</w:t>
      </w:r>
    </w:p>
    <w:p w14:paraId="4CCD7D69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025115C4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7BBCB3E6" w14:textId="1F0C684C" w:rsidR="00E06207" w:rsidRPr="00150AA5" w:rsidRDefault="00E06207" w:rsidP="00E06207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right="-198"/>
        <w:jc w:val="both"/>
        <w:rPr>
          <w:rFonts w:cs="Arial"/>
          <w:b/>
          <w:bCs/>
          <w:lang w:val="es-ES"/>
        </w:rPr>
      </w:pPr>
      <w:r w:rsidRPr="00150AA5">
        <w:rPr>
          <w:rFonts w:cs="Arial"/>
          <w:b/>
          <w:bCs/>
          <w:lang w:val="es-ES"/>
        </w:rPr>
        <w:t>PRESENTACIÓN DOCUMENTOS (Nu</w:t>
      </w:r>
      <w:r w:rsidR="00137F8E">
        <w:rPr>
          <w:rFonts w:cs="Arial"/>
          <w:b/>
          <w:bCs/>
          <w:lang w:val="es-ES"/>
        </w:rPr>
        <w:t>meral 2, Pliego  Licitación 72</w:t>
      </w:r>
      <w:r w:rsidR="007C2D14" w:rsidRPr="00150AA5">
        <w:rPr>
          <w:rFonts w:cs="Arial"/>
          <w:b/>
          <w:bCs/>
          <w:lang w:val="es-ES"/>
        </w:rPr>
        <w:t xml:space="preserve">  – 2014</w:t>
      </w:r>
      <w:r w:rsidRPr="00150AA5">
        <w:rPr>
          <w:rFonts w:cs="Arial"/>
          <w:b/>
          <w:bCs/>
          <w:lang w:val="es-ES"/>
        </w:rPr>
        <w:t>)</w:t>
      </w:r>
    </w:p>
    <w:p w14:paraId="114E8B80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left="720" w:right="-198"/>
        <w:jc w:val="both"/>
        <w:rPr>
          <w:rFonts w:cs="Arial"/>
          <w:lang w:val="es-ES"/>
        </w:rPr>
      </w:pPr>
    </w:p>
    <w:p w14:paraId="1AFD0C23" w14:textId="369EA2EC" w:rsidR="00E06207" w:rsidRPr="00150AA5" w:rsidRDefault="00E06207" w:rsidP="00B969CD">
      <w:pPr>
        <w:widowControl w:val="0"/>
        <w:autoSpaceDE w:val="0"/>
        <w:autoSpaceDN w:val="0"/>
        <w:adjustRightInd w:val="0"/>
        <w:ind w:left="360"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>El proponente</w:t>
      </w:r>
      <w:r w:rsidR="00137F8E" w:rsidRPr="00137F8E">
        <w:rPr>
          <w:rFonts w:cs="Arial"/>
          <w:lang w:val="es-CO"/>
        </w:rPr>
        <w:t xml:space="preserve"> </w:t>
      </w:r>
      <w:proofErr w:type="spellStart"/>
      <w:r w:rsidR="00137F8E" w:rsidRPr="00137F8E">
        <w:rPr>
          <w:rFonts w:cs="Arial"/>
          <w:lang w:val="es-CO"/>
        </w:rPr>
        <w:t>SingleClick</w:t>
      </w:r>
      <w:proofErr w:type="spellEnd"/>
      <w:r w:rsidR="00137F8E" w:rsidRPr="00137F8E">
        <w:rPr>
          <w:rFonts w:cs="Arial"/>
          <w:lang w:val="es-CO"/>
        </w:rPr>
        <w:t xml:space="preserve"> </w:t>
      </w:r>
      <w:proofErr w:type="spellStart"/>
      <w:r w:rsidR="00137F8E" w:rsidRPr="00137F8E">
        <w:rPr>
          <w:rFonts w:cs="Arial"/>
          <w:lang w:val="es-CO"/>
        </w:rPr>
        <w:t>Solutions</w:t>
      </w:r>
      <w:proofErr w:type="spellEnd"/>
      <w:r w:rsidR="00137F8E" w:rsidRPr="00137F8E">
        <w:rPr>
          <w:rFonts w:cs="Arial"/>
          <w:lang w:val="es-CO"/>
        </w:rPr>
        <w:t xml:space="preserve"> S.A.</w:t>
      </w:r>
      <w:r w:rsidRPr="00150AA5">
        <w:rPr>
          <w:rFonts w:cs="Arial"/>
          <w:lang w:val="es-ES"/>
        </w:rPr>
        <w:t xml:space="preserve"> cumplió con los do</w:t>
      </w:r>
      <w:r w:rsidR="005845A4">
        <w:rPr>
          <w:rFonts w:cs="Arial"/>
          <w:lang w:val="es-ES"/>
        </w:rPr>
        <w:t xml:space="preserve">cumentos legales </w:t>
      </w:r>
      <w:r w:rsidR="00B969CD">
        <w:rPr>
          <w:rFonts w:cs="Arial"/>
          <w:lang w:val="es-ES"/>
        </w:rPr>
        <w:t>que se relacionan a continuación:</w:t>
      </w:r>
    </w:p>
    <w:p w14:paraId="78C75ADA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left="720" w:right="-198"/>
        <w:jc w:val="both"/>
        <w:rPr>
          <w:rFonts w:cs="Arial"/>
          <w:lang w:val="es-ES"/>
        </w:rPr>
      </w:pPr>
    </w:p>
    <w:tbl>
      <w:tblPr>
        <w:tblW w:w="8978" w:type="dxa"/>
        <w:tblInd w:w="3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372"/>
        <w:gridCol w:w="420"/>
        <w:gridCol w:w="371"/>
      </w:tblGrid>
      <w:tr w:rsidR="00E06207" w:rsidRPr="00150AA5" w14:paraId="2B7F1B14" w14:textId="77777777" w:rsidTr="00063E4C">
        <w:tc>
          <w:tcPr>
            <w:tcW w:w="281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F5551F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b/>
                <w:bCs/>
                <w:lang w:val="es-ES"/>
              </w:rPr>
            </w:pPr>
            <w:r w:rsidRPr="00150AA5">
              <w:rPr>
                <w:rFonts w:cs="Arial"/>
                <w:b/>
                <w:bCs/>
                <w:lang w:val="es-ES"/>
              </w:rPr>
              <w:t>PROPONENTE</w:t>
            </w: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CF4221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b/>
                <w:bCs/>
                <w:lang w:val="es-ES"/>
              </w:rPr>
            </w:pPr>
            <w:r w:rsidRPr="00150AA5">
              <w:rPr>
                <w:rFonts w:cs="Arial"/>
                <w:b/>
                <w:bCs/>
                <w:lang w:val="es-ES"/>
              </w:rPr>
              <w:t>DOCUMENTOS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28CAD8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b/>
                <w:bCs/>
                <w:lang w:val="es-ES"/>
              </w:rPr>
            </w:pPr>
            <w:r w:rsidRPr="00150AA5">
              <w:rPr>
                <w:rFonts w:cs="Arial"/>
                <w:b/>
                <w:bCs/>
                <w:lang w:val="es-ES"/>
              </w:rPr>
              <w:t>SI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1FABF06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b/>
                <w:bCs/>
                <w:lang w:val="es-ES"/>
              </w:rPr>
            </w:pPr>
            <w:r w:rsidRPr="00150AA5">
              <w:rPr>
                <w:rFonts w:cs="Arial"/>
                <w:b/>
                <w:bCs/>
                <w:lang w:val="es-ES"/>
              </w:rPr>
              <w:t>NO</w:t>
            </w:r>
          </w:p>
        </w:tc>
      </w:tr>
      <w:tr w:rsidR="00E06207" w:rsidRPr="00150AA5" w14:paraId="17D5588E" w14:textId="77777777" w:rsidTr="00063E4C">
        <w:tblPrEx>
          <w:tblBorders>
            <w:top w:val="none" w:sz="0" w:space="0" w:color="auto"/>
          </w:tblBorders>
        </w:tblPrEx>
        <w:tc>
          <w:tcPr>
            <w:tcW w:w="2815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E51F4E" w14:textId="77777777" w:rsidR="00137F8E" w:rsidRPr="00137F8E" w:rsidRDefault="00137F8E" w:rsidP="00137F8E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n-US"/>
              </w:rPr>
            </w:pPr>
            <w:proofErr w:type="spellStart"/>
            <w:r w:rsidRPr="00137F8E">
              <w:rPr>
                <w:rFonts w:cs="Arial"/>
                <w:lang w:val="en-US"/>
              </w:rPr>
              <w:t>SingleClick</w:t>
            </w:r>
            <w:proofErr w:type="spellEnd"/>
            <w:r w:rsidRPr="00137F8E">
              <w:rPr>
                <w:rFonts w:cs="Arial"/>
                <w:lang w:val="en-US"/>
              </w:rPr>
              <w:t xml:space="preserve"> Solutions S.A.S.</w:t>
            </w:r>
          </w:p>
          <w:p w14:paraId="463E9632" w14:textId="07689F06" w:rsidR="00E06207" w:rsidRPr="00137F8E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14E463" w14:textId="178D2650" w:rsidR="00E06207" w:rsidRPr="00137F8E" w:rsidRDefault="00137F8E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 w:rsidRPr="00137F8E">
              <w:rPr>
                <w:lang w:val="es-ES"/>
              </w:rPr>
              <w:t>Póliza de Seriedad de la propuesta</w:t>
            </w:r>
            <w:r w:rsidRPr="00137F8E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8A9D34" w14:textId="7FEFBD7B" w:rsidR="00E06207" w:rsidRPr="00150AA5" w:rsidRDefault="00E06207" w:rsidP="00B969CD">
            <w:pPr>
              <w:widowControl w:val="0"/>
              <w:autoSpaceDE w:val="0"/>
              <w:autoSpaceDN w:val="0"/>
              <w:adjustRightInd w:val="0"/>
              <w:ind w:right="-198"/>
              <w:rPr>
                <w:rFonts w:cs="Arial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6BDBBAA" w14:textId="7EDD0402" w:rsidR="00E06207" w:rsidRPr="00150AA5" w:rsidRDefault="00B969CD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</w:tr>
      <w:tr w:rsidR="00E06207" w:rsidRPr="00150AA5" w14:paraId="61486004" w14:textId="77777777" w:rsidTr="00063E4C">
        <w:tblPrEx>
          <w:tblBorders>
            <w:top w:val="none" w:sz="0" w:space="0" w:color="auto"/>
          </w:tblBorders>
        </w:tblPrEx>
        <w:tc>
          <w:tcPr>
            <w:tcW w:w="2815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B2F35C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2EFDF7" w14:textId="07425A41" w:rsidR="00E06207" w:rsidRPr="00137F8E" w:rsidRDefault="00137F8E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</w:rPr>
            </w:pPr>
            <w:r w:rsidRPr="00137F8E">
              <w:rPr>
                <w:rFonts w:cs="Arial"/>
                <w:lang w:val="es-ES"/>
              </w:rPr>
              <w:t>Registro Único de Proponentes (RUP)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D1DC26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F77B76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E06207" w:rsidRPr="00150AA5" w14:paraId="75AFE6C1" w14:textId="77777777" w:rsidTr="00063E4C">
        <w:tblPrEx>
          <w:tblBorders>
            <w:top w:val="none" w:sz="0" w:space="0" w:color="auto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9866ED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B15408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Registro Único Tributario RUT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F1B11D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248930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E06207" w:rsidRPr="00150AA5" w14:paraId="520B5CF6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345EAA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2096F9" w14:textId="0A77D2CB" w:rsidR="00E06207" w:rsidRPr="00FB6467" w:rsidRDefault="00137F8E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 w:rsidRPr="00FB6467">
              <w:rPr>
                <w:rFonts w:cs="Arial"/>
                <w:lang w:val="es-ES"/>
              </w:rPr>
              <w:t>Documentos Seguridad Social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4C81A2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7160003" w14:textId="77777777" w:rsidR="00E06207" w:rsidRPr="00150AA5" w:rsidRDefault="00E0620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7C2D14" w:rsidRPr="00150AA5" w14:paraId="5B90E351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FA3C76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EE2E58" w14:textId="24D136B4" w:rsidR="007C2D14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</w:t>
            </w:r>
            <w:r w:rsidR="00137F8E" w:rsidRPr="00137F8E">
              <w:rPr>
                <w:rFonts w:cs="Arial"/>
                <w:lang w:val="es-ES"/>
              </w:rPr>
              <w:t>ojas de vida del equipo de trabajo disponible para el proyecto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74B7A5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6B5E7F8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7C2D14" w:rsidRPr="00150AA5" w14:paraId="518829C4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6D8C8A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5B57C79" w14:textId="6B1A6776" w:rsidR="007C2D14" w:rsidRPr="00150AA5" w:rsidRDefault="00137F8E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 w:rsidRPr="00137F8E">
              <w:rPr>
                <w:rFonts w:cs="Arial"/>
                <w:lang w:val="es-ES"/>
              </w:rPr>
              <w:t>Oferta Económica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750ED6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 w:rsidRPr="00150AA5"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C7229F" w14:textId="77777777" w:rsidR="007C2D14" w:rsidRPr="00150AA5" w:rsidRDefault="007C2D14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140409A9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EF5A40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660892" w14:textId="685A3E1B" w:rsidR="00CA09FA" w:rsidRPr="00137F8E" w:rsidRDefault="00A66F45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Constancia de</w:t>
            </w:r>
            <w:r>
              <w:t xml:space="preserve"> </w:t>
            </w:r>
            <w:r w:rsidRPr="00A66F45">
              <w:rPr>
                <w:rFonts w:cs="Arial"/>
                <w:lang w:val="es-ES"/>
              </w:rPr>
              <w:t>tener en su equipo de desarrollo al menos una certificación en buenas prácticas en desarrollo de software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56368CF" w14:textId="092C579C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B8A7A4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741DA77E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F34C04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B83B6E" w14:textId="3E8819A4" w:rsidR="00CA09FA" w:rsidRPr="00137F8E" w:rsidRDefault="00424D8D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Constancia de </w:t>
            </w:r>
            <w:r w:rsidRPr="00424D8D">
              <w:rPr>
                <w:rFonts w:cs="Arial"/>
                <w:lang w:val="es-ES"/>
              </w:rPr>
              <w:t>certificación IT Mark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CC95C0" w14:textId="0529A257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E998F5C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47836183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AF7C45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73F2155" w14:textId="7A44DABA" w:rsidR="00CA09FA" w:rsidRPr="00137F8E" w:rsidRDefault="00777054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Constancia de </w:t>
            </w:r>
            <w:r w:rsidRPr="00777054">
              <w:rPr>
                <w:rFonts w:cs="Arial"/>
                <w:lang w:val="es-ES"/>
              </w:rPr>
              <w:t>haber ejecutado o estar ejecutando proyectos de diseño y desarrollo de software por montos iguales o superiores a $ 200.000.000 de pesos.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EE918C" w14:textId="29458C98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526F43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67517CBA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40C851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518A37" w14:textId="3FD10917" w:rsidR="00CA09FA" w:rsidRPr="00137F8E" w:rsidRDefault="00777054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Constancia de que </w:t>
            </w:r>
            <w:r w:rsidR="00117488">
              <w:rPr>
                <w:rFonts w:cs="Arial"/>
                <w:lang w:val="es-ES"/>
              </w:rPr>
              <w:t xml:space="preserve">la sociedad proponentes,  se dedica al </w:t>
            </w:r>
            <w:r w:rsidRPr="00777054">
              <w:rPr>
                <w:rFonts w:cs="Arial"/>
                <w:lang w:val="es-ES"/>
              </w:rPr>
              <w:t>diseño y desarrollo de software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304210" w14:textId="6C2F6467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B6330BC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6879072C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2AE302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538BBB" w14:textId="0426451C" w:rsidR="00CA09FA" w:rsidRPr="00137F8E" w:rsidRDefault="00777054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Certificados de </w:t>
            </w:r>
            <w:r w:rsidRPr="00777054">
              <w:rPr>
                <w:rFonts w:cs="Arial"/>
                <w:lang w:val="es-ES"/>
              </w:rPr>
              <w:t>Experiencia del Proponente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247421" w14:textId="712BC4AB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87DEBF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33A1709B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150F42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F71C82" w14:textId="7FB12C7B" w:rsidR="00CA09FA" w:rsidRPr="00137F8E" w:rsidRDefault="00117488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</w:t>
            </w:r>
            <w:r w:rsidR="00521CC0">
              <w:rPr>
                <w:rFonts w:cs="Arial"/>
                <w:lang w:val="es-ES"/>
              </w:rPr>
              <w:t>otización</w:t>
            </w:r>
            <w:r w:rsidR="00521CC0" w:rsidRPr="00521CC0">
              <w:rPr>
                <w:rFonts w:cs="Arial"/>
                <w:lang w:val="es-ES"/>
              </w:rPr>
              <w:t xml:space="preserve"> cumpliendo con todas las especificaciones técnicas solicitadas en el pliego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0D96A5" w14:textId="3724BAB3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B5915AD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CA09FA" w:rsidRPr="00150AA5" w14:paraId="03174CD0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69AD38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271F0E" w14:textId="0371390C" w:rsidR="00CA09FA" w:rsidRPr="00137F8E" w:rsidRDefault="00597DC5" w:rsidP="00597DC5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 w:rsidRPr="00597DC5">
              <w:rPr>
                <w:rFonts w:cs="Arial"/>
                <w:lang w:val="es-ES"/>
              </w:rPr>
              <w:t xml:space="preserve">Los precios ofrecidos en la licitación </w:t>
            </w:r>
            <w:r w:rsidR="00117488">
              <w:rPr>
                <w:rFonts w:cs="Arial"/>
                <w:lang w:val="es-ES"/>
              </w:rPr>
              <w:t>están</w:t>
            </w:r>
            <w:r w:rsidRPr="00597DC5">
              <w:rPr>
                <w:rFonts w:cs="Arial"/>
                <w:lang w:val="es-ES"/>
              </w:rPr>
              <w:t xml:space="preserve"> en PESOS COLOMBIANOS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FDF0A2B" w14:textId="171B3222" w:rsidR="00CA09FA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A95E24C" w14:textId="77777777" w:rsidR="00CA09FA" w:rsidRPr="00150AA5" w:rsidRDefault="00CA09FA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200FF5" w:rsidRPr="00150AA5" w14:paraId="31FEA7B0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41AE4E" w14:textId="77777777" w:rsidR="00200FF5" w:rsidRPr="00150AA5" w:rsidRDefault="00200FF5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C8B58A" w14:textId="54F3ADA1" w:rsidR="00200FF5" w:rsidRPr="00597DC5" w:rsidRDefault="00200FF5" w:rsidP="00597DC5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Se especifica </w:t>
            </w:r>
            <w:r w:rsidRPr="00200FF5">
              <w:rPr>
                <w:rFonts w:cs="Arial"/>
                <w:lang w:val="es-ES"/>
              </w:rPr>
              <w:t>el tiempo de entrega</w:t>
            </w:r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E92262" w14:textId="095EF24F" w:rsidR="00200FF5" w:rsidRPr="00150AA5" w:rsidRDefault="00FB6467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9D8ECBC" w14:textId="77777777" w:rsidR="00200FF5" w:rsidRPr="00150AA5" w:rsidRDefault="00200FF5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  <w:tr w:rsidR="00F020DB" w:rsidRPr="00150AA5" w14:paraId="00690B89" w14:textId="77777777" w:rsidTr="00063E4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8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706A78" w14:textId="77777777" w:rsidR="00F020DB" w:rsidRPr="00150AA5" w:rsidRDefault="00F020DB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</w:p>
        </w:tc>
        <w:tc>
          <w:tcPr>
            <w:tcW w:w="5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B140CD" w14:textId="4EC81904" w:rsidR="00F020DB" w:rsidRDefault="00F020DB" w:rsidP="00063E4C">
            <w:pPr>
              <w:widowControl w:val="0"/>
              <w:autoSpaceDE w:val="0"/>
              <w:autoSpaceDN w:val="0"/>
              <w:adjustRightInd w:val="0"/>
              <w:ind w:right="-198"/>
              <w:jc w:val="both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</w:t>
            </w:r>
            <w:r w:rsidRPr="00F020DB">
              <w:rPr>
                <w:rFonts w:cs="Arial"/>
                <w:lang w:val="es-ES"/>
              </w:rPr>
              <w:t xml:space="preserve">l Comité Financiero </w:t>
            </w:r>
            <w:r>
              <w:rPr>
                <w:rFonts w:cs="Arial"/>
                <w:lang w:val="es-ES"/>
              </w:rPr>
              <w:t>de la UTP certificó</w:t>
            </w:r>
            <w:r w:rsidR="00063E4C">
              <w:rPr>
                <w:rFonts w:cs="Arial"/>
                <w:lang w:val="es-ES"/>
              </w:rPr>
              <w:t xml:space="preserve"> </w:t>
            </w:r>
            <w:r w:rsidRPr="00F020DB">
              <w:rPr>
                <w:rFonts w:cs="Arial"/>
                <w:lang w:val="es-ES"/>
              </w:rPr>
              <w:t xml:space="preserve"> la solvencia económi</w:t>
            </w:r>
            <w:r>
              <w:rPr>
                <w:rFonts w:cs="Arial"/>
                <w:lang w:val="es-ES"/>
              </w:rPr>
              <w:t xml:space="preserve">ca y financiera de los oferente de conformidad con los parámetros dados en el numeral 3.2 del pliego de la </w:t>
            </w:r>
            <w:proofErr w:type="spellStart"/>
            <w:r>
              <w:rPr>
                <w:rFonts w:cs="Arial"/>
                <w:lang w:val="es-ES"/>
              </w:rPr>
              <w:t>licitacion</w:t>
            </w:r>
            <w:proofErr w:type="spellEnd"/>
          </w:p>
        </w:tc>
        <w:tc>
          <w:tcPr>
            <w:tcW w:w="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0FF60E" w14:textId="57435B72" w:rsidR="00F020DB" w:rsidRDefault="00063E4C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x</w:t>
            </w:r>
          </w:p>
        </w:tc>
        <w:tc>
          <w:tcPr>
            <w:tcW w:w="3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05F3B0C" w14:textId="77777777" w:rsidR="00F020DB" w:rsidRPr="00150AA5" w:rsidRDefault="00F020DB">
            <w:pPr>
              <w:widowControl w:val="0"/>
              <w:autoSpaceDE w:val="0"/>
              <w:autoSpaceDN w:val="0"/>
              <w:adjustRightInd w:val="0"/>
              <w:ind w:right="-198"/>
              <w:jc w:val="center"/>
              <w:rPr>
                <w:rFonts w:cs="Arial"/>
                <w:lang w:val="es-ES"/>
              </w:rPr>
            </w:pPr>
          </w:p>
        </w:tc>
      </w:tr>
    </w:tbl>
    <w:p w14:paraId="6FB735B8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left="720" w:right="-198"/>
        <w:jc w:val="both"/>
        <w:rPr>
          <w:rFonts w:cs="Arial"/>
          <w:lang w:val="es-ES"/>
        </w:rPr>
      </w:pPr>
    </w:p>
    <w:p w14:paraId="6294B4CD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56B3835A" w14:textId="69B1436E" w:rsidR="00E06207" w:rsidRDefault="00964F22" w:rsidP="00E06207">
      <w:pPr>
        <w:widowControl w:val="0"/>
        <w:tabs>
          <w:tab w:val="left" w:pos="360"/>
        </w:tabs>
        <w:autoSpaceDE w:val="0"/>
        <w:autoSpaceDN w:val="0"/>
        <w:adjustRightInd w:val="0"/>
        <w:ind w:left="360" w:right="-198" w:hanging="360"/>
        <w:jc w:val="both"/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>2</w:t>
      </w:r>
      <w:r w:rsidR="00E06207" w:rsidRPr="00150AA5">
        <w:rPr>
          <w:rFonts w:cs="Arial"/>
          <w:b/>
          <w:bCs/>
          <w:lang w:val="es-ES"/>
        </w:rPr>
        <w:t>.</w:t>
      </w:r>
      <w:r w:rsidR="00E06207" w:rsidRPr="00150AA5">
        <w:rPr>
          <w:rFonts w:cs="Arial"/>
          <w:b/>
          <w:bCs/>
          <w:lang w:val="es-ES"/>
        </w:rPr>
        <w:tab/>
        <w:t>RECOMENDACIÓN</w:t>
      </w:r>
    </w:p>
    <w:p w14:paraId="3FC2F819" w14:textId="6FC34E6C" w:rsidR="00E06207" w:rsidRDefault="00B969CD" w:rsidP="00964F2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bCs/>
          <w:lang w:val="es-ES"/>
        </w:rPr>
      </w:pPr>
      <w:r w:rsidRPr="00B969CD">
        <w:rPr>
          <w:rFonts w:cs="Arial"/>
          <w:bCs/>
          <w:lang w:val="es-ES"/>
        </w:rPr>
        <w:t>El Comité Evaluador</w:t>
      </w:r>
      <w:r>
        <w:rPr>
          <w:rFonts w:cs="Arial"/>
          <w:bCs/>
          <w:lang w:val="es-ES"/>
        </w:rPr>
        <w:t xml:space="preserve"> recomienda declarar desierta la </w:t>
      </w:r>
      <w:r w:rsidRPr="00B969CD">
        <w:rPr>
          <w:rFonts w:cs="Arial"/>
          <w:bCs/>
          <w:lang w:val="es-ES"/>
        </w:rPr>
        <w:t>Licitación Pública 72-2014</w:t>
      </w:r>
      <w:r>
        <w:rPr>
          <w:rFonts w:cs="Arial"/>
          <w:bCs/>
          <w:lang w:val="es-ES"/>
        </w:rPr>
        <w:t xml:space="preserve"> d</w:t>
      </w:r>
      <w:r w:rsidR="00964F22">
        <w:rPr>
          <w:rFonts w:cs="Arial"/>
          <w:bCs/>
          <w:lang w:val="es-ES"/>
        </w:rPr>
        <w:t xml:space="preserve">ado </w:t>
      </w:r>
      <w:r w:rsidRPr="00B969CD">
        <w:rPr>
          <w:rFonts w:cs="Arial"/>
          <w:bCs/>
          <w:lang w:val="es-ES"/>
        </w:rPr>
        <w:t xml:space="preserve">que el proponente no presentó la Póliza de Seriedad de la propuesta, la cual según el pliego de la licitación pública </w:t>
      </w:r>
      <w:r>
        <w:rPr>
          <w:rFonts w:cs="Arial"/>
          <w:bCs/>
          <w:lang w:val="es-ES"/>
        </w:rPr>
        <w:t>es un documento insubsanable</w:t>
      </w:r>
      <w:r w:rsidR="00964F22">
        <w:rPr>
          <w:rFonts w:cs="Arial"/>
          <w:bCs/>
          <w:lang w:val="es-ES"/>
        </w:rPr>
        <w:t>.</w:t>
      </w:r>
      <w:r>
        <w:rPr>
          <w:rFonts w:cs="Arial"/>
          <w:bCs/>
          <w:lang w:val="es-ES"/>
        </w:rPr>
        <w:t xml:space="preserve"> </w:t>
      </w:r>
    </w:p>
    <w:p w14:paraId="32A4843D" w14:textId="77777777" w:rsidR="00964F22" w:rsidRPr="00B969CD" w:rsidRDefault="00964F22" w:rsidP="00964F22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bCs/>
          <w:lang w:val="es-ES"/>
        </w:rPr>
      </w:pPr>
    </w:p>
    <w:p w14:paraId="1040F9A7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>Se cierra la presente reunión del Comité de Evaluación aclarando que se deja registrada la relación de asistentes, quienes la suscriben.</w:t>
      </w:r>
    </w:p>
    <w:p w14:paraId="27B63284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13BCCA4C" w14:textId="46418AB2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>Para constancia se firma</w:t>
      </w:r>
      <w:r w:rsidR="00D54A03">
        <w:rPr>
          <w:rFonts w:cs="Arial"/>
          <w:lang w:val="es-ES"/>
        </w:rPr>
        <w:t xml:space="preserve"> en Pereira a las</w:t>
      </w:r>
      <w:r w:rsidR="00150AA5" w:rsidRPr="00150AA5">
        <w:rPr>
          <w:rFonts w:cs="Arial"/>
          <w:lang w:val="es-ES"/>
        </w:rPr>
        <w:t xml:space="preserve"> </w:t>
      </w:r>
      <w:r w:rsidR="00D54A03">
        <w:rPr>
          <w:rFonts w:cs="Arial"/>
          <w:lang w:val="es-ES"/>
        </w:rPr>
        <w:t>11:00 am del</w:t>
      </w:r>
      <w:r w:rsidR="00D54A03" w:rsidRPr="00D54A03">
        <w:rPr>
          <w:rFonts w:cs="Arial"/>
          <w:lang w:val="es-ES"/>
        </w:rPr>
        <w:t xml:space="preserve"> día 4 de </w:t>
      </w:r>
      <w:proofErr w:type="gramStart"/>
      <w:r w:rsidR="00D54A03" w:rsidRPr="00D54A03">
        <w:rPr>
          <w:rFonts w:cs="Arial"/>
          <w:lang w:val="es-ES"/>
        </w:rPr>
        <w:t>Junio</w:t>
      </w:r>
      <w:proofErr w:type="gramEnd"/>
      <w:r w:rsidR="00D54A03" w:rsidRPr="00D54A03">
        <w:rPr>
          <w:rFonts w:cs="Arial"/>
          <w:lang w:val="es-ES"/>
        </w:rPr>
        <w:t xml:space="preserve"> 2014</w:t>
      </w:r>
      <w:r w:rsidRPr="00150AA5">
        <w:rPr>
          <w:rFonts w:cs="Arial"/>
          <w:lang w:val="es-ES"/>
        </w:rPr>
        <w:t>.</w:t>
      </w:r>
    </w:p>
    <w:p w14:paraId="4CA97F01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726E8A82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15C4890D" w14:textId="3BBC68AF" w:rsidR="00E06207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 xml:space="preserve">COMITÉ </w:t>
      </w:r>
      <w:r w:rsidR="00D77649">
        <w:rPr>
          <w:rFonts w:cs="Arial"/>
          <w:lang w:val="es-ES"/>
        </w:rPr>
        <w:t>EVALUADOR</w:t>
      </w:r>
    </w:p>
    <w:p w14:paraId="4EE6DC7C" w14:textId="77777777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2685B4AF" w14:textId="77777777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0297F65F" w14:textId="77777777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1AD33C4F" w14:textId="5E2A0A53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>____________________________________</w:t>
      </w:r>
    </w:p>
    <w:p w14:paraId="34BD531B" w14:textId="7C2484C0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b/>
          <w:lang w:val="es-ES"/>
        </w:rPr>
      </w:pPr>
      <w:proofErr w:type="spellStart"/>
      <w:r w:rsidRPr="00150AA5">
        <w:rPr>
          <w:rFonts w:cs="Arial"/>
          <w:b/>
          <w:lang w:val="es-ES"/>
        </w:rPr>
        <w:t>Jose</w:t>
      </w:r>
      <w:proofErr w:type="spellEnd"/>
      <w:r w:rsidRPr="00150AA5">
        <w:rPr>
          <w:rFonts w:cs="Arial"/>
          <w:b/>
          <w:lang w:val="es-ES"/>
        </w:rPr>
        <w:t xml:space="preserve"> Adalbe</w:t>
      </w:r>
      <w:r w:rsidR="00D54A03">
        <w:rPr>
          <w:rFonts w:cs="Arial"/>
          <w:b/>
          <w:lang w:val="es-ES"/>
        </w:rPr>
        <w:t>r</w:t>
      </w:r>
      <w:r w:rsidRPr="00150AA5">
        <w:rPr>
          <w:rFonts w:cs="Arial"/>
          <w:b/>
          <w:lang w:val="es-ES"/>
        </w:rPr>
        <w:t xml:space="preserve">to Soto </w:t>
      </w:r>
      <w:r w:rsidR="00D54A03" w:rsidRPr="00150AA5">
        <w:rPr>
          <w:rFonts w:cs="Arial"/>
          <w:b/>
          <w:lang w:val="es-ES"/>
        </w:rPr>
        <w:t>Mejía</w:t>
      </w:r>
    </w:p>
    <w:p w14:paraId="02FB6EC9" w14:textId="77777777" w:rsidR="00150AA5" w:rsidRPr="00150AA5" w:rsidRDefault="00150AA5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2FCA79E3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</w:p>
    <w:p w14:paraId="05B2BBDB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jc w:val="both"/>
        <w:rPr>
          <w:rFonts w:cs="Arial"/>
          <w:lang w:val="es-ES"/>
        </w:rPr>
      </w:pPr>
      <w:r w:rsidRPr="00150AA5">
        <w:rPr>
          <w:rFonts w:cs="Arial"/>
          <w:lang w:val="es-ES"/>
        </w:rPr>
        <w:t>_____________________________________</w:t>
      </w:r>
    </w:p>
    <w:p w14:paraId="34DD717D" w14:textId="77777777" w:rsidR="00E06207" w:rsidRPr="00150AA5" w:rsidRDefault="00E06207" w:rsidP="00E06207">
      <w:pPr>
        <w:widowControl w:val="0"/>
        <w:tabs>
          <w:tab w:val="left" w:pos="6105"/>
        </w:tabs>
        <w:autoSpaceDE w:val="0"/>
        <w:autoSpaceDN w:val="0"/>
        <w:adjustRightInd w:val="0"/>
        <w:ind w:right="-198"/>
        <w:rPr>
          <w:rFonts w:cs="Arial"/>
          <w:b/>
          <w:bCs/>
          <w:lang w:val="es-ES"/>
        </w:rPr>
      </w:pPr>
      <w:r w:rsidRPr="00150AA5">
        <w:rPr>
          <w:rFonts w:cs="Arial"/>
          <w:b/>
          <w:bCs/>
          <w:lang w:val="es-ES"/>
        </w:rPr>
        <w:t>Álvaro Ángel Orozco Gutiérrez</w:t>
      </w:r>
      <w:r w:rsidRPr="00150AA5">
        <w:rPr>
          <w:rFonts w:cs="Arial"/>
          <w:b/>
          <w:bCs/>
          <w:lang w:val="es-ES"/>
        </w:rPr>
        <w:tab/>
      </w:r>
    </w:p>
    <w:p w14:paraId="2E579357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rPr>
          <w:rFonts w:cs="Arial"/>
          <w:lang w:val="es-ES"/>
        </w:rPr>
      </w:pPr>
    </w:p>
    <w:p w14:paraId="7925DA42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rPr>
          <w:rFonts w:cs="Arial"/>
          <w:lang w:val="es-ES"/>
        </w:rPr>
      </w:pPr>
    </w:p>
    <w:p w14:paraId="5305737D" w14:textId="77777777" w:rsidR="00E06207" w:rsidRPr="00150AA5" w:rsidRDefault="00E06207" w:rsidP="00E06207">
      <w:pPr>
        <w:widowControl w:val="0"/>
        <w:autoSpaceDE w:val="0"/>
        <w:autoSpaceDN w:val="0"/>
        <w:adjustRightInd w:val="0"/>
        <w:ind w:right="-198"/>
        <w:rPr>
          <w:rFonts w:cs="Arial"/>
          <w:b/>
          <w:bCs/>
          <w:lang w:val="es-ES"/>
        </w:rPr>
      </w:pPr>
    </w:p>
    <w:p w14:paraId="4534C11B" w14:textId="77777777" w:rsidR="00D54A03" w:rsidRDefault="00E06207" w:rsidP="00E06207">
      <w:pPr>
        <w:rPr>
          <w:rFonts w:cs="Arial"/>
          <w:b/>
          <w:bCs/>
          <w:lang w:val="es-ES"/>
        </w:rPr>
      </w:pPr>
      <w:r w:rsidRPr="00150AA5">
        <w:rPr>
          <w:rFonts w:cs="Arial"/>
          <w:b/>
          <w:bCs/>
          <w:lang w:val="es-ES"/>
        </w:rPr>
        <w:t xml:space="preserve">ANEXOS: </w:t>
      </w:r>
    </w:p>
    <w:p w14:paraId="3A40AB34" w14:textId="3B681C87" w:rsidR="00D54A03" w:rsidRDefault="00E06207" w:rsidP="00E06207">
      <w:pPr>
        <w:rPr>
          <w:rFonts w:cs="Arial"/>
          <w:lang w:val="es-ES"/>
        </w:rPr>
      </w:pPr>
      <w:r w:rsidRPr="00150AA5">
        <w:rPr>
          <w:rFonts w:cs="Arial"/>
          <w:lang w:val="es-ES"/>
        </w:rPr>
        <w:t>P</w:t>
      </w:r>
      <w:r w:rsidR="005845A4">
        <w:rPr>
          <w:rFonts w:cs="Arial"/>
          <w:lang w:val="es-ES"/>
        </w:rPr>
        <w:t>liego de la</w:t>
      </w:r>
      <w:r w:rsidR="00D54A03">
        <w:rPr>
          <w:rFonts w:cs="Arial"/>
          <w:lang w:val="es-ES"/>
        </w:rPr>
        <w:t xml:space="preserve"> Licitación Pública 72-2014</w:t>
      </w:r>
      <w:r w:rsidRPr="00150AA5">
        <w:rPr>
          <w:rFonts w:cs="Arial"/>
          <w:lang w:val="es-ES"/>
        </w:rPr>
        <w:t xml:space="preserve">, </w:t>
      </w:r>
    </w:p>
    <w:p w14:paraId="0E3FDA10" w14:textId="1694AC91" w:rsidR="00D54A03" w:rsidRDefault="00D54A03" w:rsidP="00E06207">
      <w:pPr>
        <w:rPr>
          <w:rFonts w:cs="Arial"/>
          <w:lang w:val="es-ES"/>
        </w:rPr>
      </w:pPr>
      <w:r>
        <w:rPr>
          <w:rFonts w:cs="Arial"/>
          <w:lang w:val="es-ES"/>
        </w:rPr>
        <w:t>Documentos originales del Proponente</w:t>
      </w:r>
      <w:bookmarkStart w:id="0" w:name="_GoBack"/>
      <w:bookmarkEnd w:id="0"/>
    </w:p>
    <w:sectPr w:rsidR="00D54A03" w:rsidSect="001808A4">
      <w:headerReference w:type="default" r:id="rId8"/>
      <w:footerReference w:type="default" r:id="rId9"/>
      <w:pgSz w:w="12240" w:h="15840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0E633" w14:textId="77777777" w:rsidR="00F76216" w:rsidRDefault="00F76216" w:rsidP="00686513">
      <w:r>
        <w:separator/>
      </w:r>
    </w:p>
  </w:endnote>
  <w:endnote w:type="continuationSeparator" w:id="0">
    <w:p w14:paraId="0A0C6A38" w14:textId="77777777" w:rsidR="00F76216" w:rsidRDefault="00F76216" w:rsidP="0068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451B" w14:textId="2629487F" w:rsidR="00686513" w:rsidRDefault="00686513">
    <w:pPr>
      <w:pStyle w:val="Piedepgina"/>
    </w:pPr>
    <w:r>
      <w:rPr>
        <w:noProof/>
        <w:lang w:val="es-CO" w:eastAsia="es-CO"/>
      </w:rPr>
      <w:drawing>
        <wp:inline distT="0" distB="0" distL="0" distR="0" wp14:anchorId="4FF69563" wp14:editId="6F16550F">
          <wp:extent cx="6170428" cy="676910"/>
          <wp:effectExtent l="0" t="0" r="1905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0970" cy="67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7ABC" w14:textId="77777777" w:rsidR="00F76216" w:rsidRDefault="00F76216" w:rsidP="00686513">
      <w:r>
        <w:separator/>
      </w:r>
    </w:p>
  </w:footnote>
  <w:footnote w:type="continuationSeparator" w:id="0">
    <w:p w14:paraId="3412CC44" w14:textId="77777777" w:rsidR="00F76216" w:rsidRDefault="00F76216" w:rsidP="0068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573A" w14:textId="66696547" w:rsidR="00686513" w:rsidRDefault="00686513">
    <w:pPr>
      <w:pStyle w:val="Encabezado"/>
    </w:pPr>
    <w:r>
      <w:rPr>
        <w:noProof/>
        <w:lang w:val="es-CO" w:eastAsia="es-CO"/>
      </w:rPr>
      <w:drawing>
        <wp:inline distT="0" distB="0" distL="0" distR="0" wp14:anchorId="5E3A5666" wp14:editId="6ED7C339">
          <wp:extent cx="2143760" cy="103632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F01112B"/>
    <w:multiLevelType w:val="hybridMultilevel"/>
    <w:tmpl w:val="BEA44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D7D53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07"/>
    <w:rsid w:val="00000CF8"/>
    <w:rsid w:val="00063E4C"/>
    <w:rsid w:val="00117488"/>
    <w:rsid w:val="00137F8E"/>
    <w:rsid w:val="00150AA5"/>
    <w:rsid w:val="001808A4"/>
    <w:rsid w:val="00200FF5"/>
    <w:rsid w:val="00283438"/>
    <w:rsid w:val="002D42A1"/>
    <w:rsid w:val="0033093A"/>
    <w:rsid w:val="00416DF9"/>
    <w:rsid w:val="00424D8D"/>
    <w:rsid w:val="00521CC0"/>
    <w:rsid w:val="005845A4"/>
    <w:rsid w:val="00597DC5"/>
    <w:rsid w:val="005B5263"/>
    <w:rsid w:val="00686513"/>
    <w:rsid w:val="006D4F9A"/>
    <w:rsid w:val="00703373"/>
    <w:rsid w:val="00777054"/>
    <w:rsid w:val="00793980"/>
    <w:rsid w:val="007C2D14"/>
    <w:rsid w:val="00802540"/>
    <w:rsid w:val="00862593"/>
    <w:rsid w:val="00901F61"/>
    <w:rsid w:val="00964F22"/>
    <w:rsid w:val="009F330A"/>
    <w:rsid w:val="00A54305"/>
    <w:rsid w:val="00A66F45"/>
    <w:rsid w:val="00AA5418"/>
    <w:rsid w:val="00B60640"/>
    <w:rsid w:val="00B969CD"/>
    <w:rsid w:val="00CA09FA"/>
    <w:rsid w:val="00D54A03"/>
    <w:rsid w:val="00D77649"/>
    <w:rsid w:val="00E06207"/>
    <w:rsid w:val="00F020DB"/>
    <w:rsid w:val="00F349A9"/>
    <w:rsid w:val="00F47A51"/>
    <w:rsid w:val="00F76216"/>
    <w:rsid w:val="00F81EC1"/>
    <w:rsid w:val="00FB6467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5BC46C"/>
  <w14:defaultImageDpi w14:val="300"/>
  <w15:docId w15:val="{0BB86A3E-F53D-4AA2-BA5D-367AD0C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37F8E"/>
    <w:pPr>
      <w:keepNext/>
      <w:numPr>
        <w:numId w:val="6"/>
      </w:numPr>
      <w:jc w:val="both"/>
      <w:outlineLvl w:val="0"/>
    </w:pPr>
    <w:rPr>
      <w:rFonts w:ascii="Arial" w:eastAsia="Times New Roman" w:hAnsi="Arial" w:cs="Times New Roman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137F8E"/>
    <w:pPr>
      <w:keepNext/>
      <w:numPr>
        <w:ilvl w:val="1"/>
        <w:numId w:val="6"/>
      </w:numPr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ar"/>
    <w:qFormat/>
    <w:rsid w:val="00137F8E"/>
    <w:pPr>
      <w:keepNext/>
      <w:numPr>
        <w:ilvl w:val="2"/>
        <w:numId w:val="6"/>
      </w:numPr>
      <w:jc w:val="center"/>
      <w:outlineLvl w:val="2"/>
    </w:pPr>
    <w:rPr>
      <w:rFonts w:ascii="Arial" w:eastAsia="Times New Roman" w:hAnsi="Arial" w:cs="Times New Roman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137F8E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Ttulo5">
    <w:name w:val="heading 5"/>
    <w:basedOn w:val="Normal"/>
    <w:next w:val="Normal"/>
    <w:link w:val="Ttulo5Car"/>
    <w:qFormat/>
    <w:rsid w:val="00137F8E"/>
    <w:pPr>
      <w:keepNext/>
      <w:numPr>
        <w:ilvl w:val="4"/>
        <w:numId w:val="6"/>
      </w:numPr>
      <w:outlineLvl w:val="4"/>
    </w:pPr>
    <w:rPr>
      <w:rFonts w:ascii="Arial" w:eastAsia="Times New Roman" w:hAnsi="Arial" w:cs="Times New Roman"/>
      <w:b/>
      <w:snapToGrid w:val="0"/>
      <w:color w:val="000000"/>
      <w:sz w:val="20"/>
      <w:szCs w:val="20"/>
      <w:lang w:val="es-ES"/>
    </w:rPr>
  </w:style>
  <w:style w:type="paragraph" w:styleId="Ttulo6">
    <w:name w:val="heading 6"/>
    <w:basedOn w:val="Normal"/>
    <w:next w:val="Normal"/>
    <w:link w:val="Ttulo6Car"/>
    <w:qFormat/>
    <w:rsid w:val="00137F8E"/>
    <w:pPr>
      <w:keepNext/>
      <w:numPr>
        <w:ilvl w:val="5"/>
        <w:numId w:val="6"/>
      </w:numPr>
      <w:jc w:val="center"/>
      <w:outlineLvl w:val="5"/>
    </w:pPr>
    <w:rPr>
      <w:rFonts w:ascii="Arial" w:eastAsia="Times New Roman" w:hAnsi="Arial" w:cs="Times New Roman"/>
      <w:b/>
      <w:sz w:val="22"/>
      <w:szCs w:val="20"/>
      <w:lang w:val="es-ES"/>
    </w:rPr>
  </w:style>
  <w:style w:type="paragraph" w:styleId="Ttulo7">
    <w:name w:val="heading 7"/>
    <w:basedOn w:val="Normal"/>
    <w:next w:val="Normal"/>
    <w:link w:val="Ttulo7Car"/>
    <w:qFormat/>
    <w:rsid w:val="00137F8E"/>
    <w:pPr>
      <w:keepNext/>
      <w:numPr>
        <w:ilvl w:val="6"/>
        <w:numId w:val="6"/>
      </w:numPr>
      <w:outlineLvl w:val="6"/>
    </w:pPr>
    <w:rPr>
      <w:rFonts w:ascii="Arial" w:eastAsia="Times New Roman" w:hAnsi="Arial" w:cs="Times New Roman"/>
      <w:b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137F8E"/>
    <w:pPr>
      <w:keepNext/>
      <w:numPr>
        <w:ilvl w:val="7"/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7"/>
    </w:pPr>
    <w:rPr>
      <w:rFonts w:ascii="Arial" w:eastAsia="Times New Roman" w:hAnsi="Arial" w:cs="Arial"/>
      <w:szCs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137F8E"/>
    <w:pPr>
      <w:keepNext/>
      <w:numPr>
        <w:ilvl w:val="8"/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8"/>
    </w:pPr>
    <w:rPr>
      <w:rFonts w:ascii="Arial" w:eastAsia="Times New Roman" w:hAnsi="Arial" w:cs="Arial"/>
      <w:b/>
      <w:bCs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2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06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06207"/>
    <w:rPr>
      <w:rFonts w:ascii="Courier" w:hAnsi="Courier" w:cs="Courier"/>
      <w:sz w:val="20"/>
      <w:szCs w:val="20"/>
    </w:rPr>
  </w:style>
  <w:style w:type="paragraph" w:styleId="Prrafodelista">
    <w:name w:val="List Paragraph"/>
    <w:basedOn w:val="Normal"/>
    <w:uiPriority w:val="34"/>
    <w:qFormat/>
    <w:rsid w:val="008025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65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513"/>
  </w:style>
  <w:style w:type="paragraph" w:styleId="Piedepgina">
    <w:name w:val="footer"/>
    <w:basedOn w:val="Normal"/>
    <w:link w:val="PiedepginaCar"/>
    <w:uiPriority w:val="99"/>
    <w:unhideWhenUsed/>
    <w:rsid w:val="006865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513"/>
  </w:style>
  <w:style w:type="paragraph" w:styleId="Textodeglobo">
    <w:name w:val="Balloon Text"/>
    <w:basedOn w:val="Normal"/>
    <w:link w:val="TextodegloboCar"/>
    <w:uiPriority w:val="99"/>
    <w:semiHidden/>
    <w:unhideWhenUsed/>
    <w:rsid w:val="006865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51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D4F9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137F8E"/>
    <w:rPr>
      <w:rFonts w:ascii="Arial" w:eastAsia="Times New Roman" w:hAnsi="Arial" w:cs="Times New Roman"/>
      <w:b/>
      <w:szCs w:val="20"/>
    </w:rPr>
  </w:style>
  <w:style w:type="character" w:customStyle="1" w:styleId="Ttulo2Car">
    <w:name w:val="Título 2 Car"/>
    <w:basedOn w:val="Fuentedeprrafopredeter"/>
    <w:link w:val="Ttulo2"/>
    <w:rsid w:val="00137F8E"/>
    <w:rPr>
      <w:rFonts w:ascii="Arial" w:eastAsia="Times New Roman" w:hAnsi="Arial" w:cs="Times New Roman"/>
      <w:b/>
      <w:szCs w:val="20"/>
    </w:rPr>
  </w:style>
  <w:style w:type="character" w:customStyle="1" w:styleId="Ttulo3Car">
    <w:name w:val="Título 3 Car"/>
    <w:basedOn w:val="Fuentedeprrafopredeter"/>
    <w:link w:val="Ttulo3"/>
    <w:rsid w:val="00137F8E"/>
    <w:rPr>
      <w:rFonts w:ascii="Arial" w:eastAsia="Times New Roman" w:hAnsi="Arial" w:cs="Times New Roman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137F8E"/>
    <w:rPr>
      <w:rFonts w:ascii="Arial" w:eastAsia="Times New Roman" w:hAnsi="Arial" w:cs="Times New Roman"/>
      <w:szCs w:val="20"/>
    </w:rPr>
  </w:style>
  <w:style w:type="character" w:customStyle="1" w:styleId="Ttulo5Car">
    <w:name w:val="Título 5 Car"/>
    <w:basedOn w:val="Fuentedeprrafopredeter"/>
    <w:link w:val="Ttulo5"/>
    <w:rsid w:val="00137F8E"/>
    <w:rPr>
      <w:rFonts w:ascii="Arial" w:eastAsia="Times New Roman" w:hAnsi="Arial" w:cs="Times New Roman"/>
      <w:b/>
      <w:snapToGrid w:val="0"/>
      <w:color w:val="000000"/>
      <w:sz w:val="20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137F8E"/>
    <w:rPr>
      <w:rFonts w:ascii="Arial" w:eastAsia="Times New Roman" w:hAnsi="Arial" w:cs="Times New Roman"/>
      <w:b/>
      <w:sz w:val="22"/>
      <w:szCs w:val="20"/>
      <w:lang w:val="es-ES"/>
    </w:rPr>
  </w:style>
  <w:style w:type="character" w:customStyle="1" w:styleId="Ttulo7Car">
    <w:name w:val="Título 7 Car"/>
    <w:basedOn w:val="Fuentedeprrafopredeter"/>
    <w:link w:val="Ttulo7"/>
    <w:rsid w:val="00137F8E"/>
    <w:rPr>
      <w:rFonts w:ascii="Arial" w:eastAsia="Times New Roman" w:hAnsi="Arial" w:cs="Times New Roman"/>
      <w:b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137F8E"/>
    <w:rPr>
      <w:rFonts w:ascii="Arial" w:eastAsia="Times New Roman" w:hAnsi="Arial" w:cs="Arial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137F8E"/>
    <w:rPr>
      <w:rFonts w:ascii="Arial" w:eastAsia="Times New Roman" w:hAnsi="Arial" w:cs="Arial"/>
      <w:b/>
      <w:bCs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p.edu.co/contratacion/convocato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UTP</cp:lastModifiedBy>
  <cp:revision>3</cp:revision>
  <cp:lastPrinted>2014-04-09T22:04:00Z</cp:lastPrinted>
  <dcterms:created xsi:type="dcterms:W3CDTF">2014-06-09T15:56:00Z</dcterms:created>
  <dcterms:modified xsi:type="dcterms:W3CDTF">2014-06-09T16:10:00Z</dcterms:modified>
</cp:coreProperties>
</file>