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BDD" w:rsidRDefault="00F7138C" w:rsidP="00F7138C">
      <w:pPr>
        <w:jc w:val="center"/>
      </w:pPr>
      <w:r w:rsidRPr="00F7138C">
        <w:rPr>
          <w:b/>
        </w:rPr>
        <w:t>ACLARACIÓN DE DUDAS</w:t>
      </w:r>
    </w:p>
    <w:p w:rsidR="00F7138C" w:rsidRDefault="00F7138C" w:rsidP="00F7138C">
      <w:pPr>
        <w:jc w:val="center"/>
      </w:pPr>
    </w:p>
    <w:p w:rsidR="00F7138C" w:rsidRDefault="00F7138C" w:rsidP="00137C57">
      <w:pPr>
        <w:pStyle w:val="Prrafodelista"/>
        <w:numPr>
          <w:ilvl w:val="0"/>
          <w:numId w:val="26"/>
        </w:numPr>
        <w:spacing w:after="0" w:line="240" w:lineRule="auto"/>
        <w:jc w:val="both"/>
      </w:pPr>
      <w:r w:rsidRPr="00137C57">
        <w:rPr>
          <w:b/>
        </w:rPr>
        <w:t>Anexo 1 Especificaciones Técnicas:</w:t>
      </w:r>
      <w:r>
        <w:t xml:space="preserve"> En cada uno de los sub-ítems especifican el nombre del producto, la presentación, las Unidades la marca y las cantidades a ofertar, sin embargo, toda la información allí especificada, corresponde a marcas comercializadas por un único oferente en el país, razón por la cual, solo dichos oferentes podrán participar en el proceso de compras quedando el resto de casas comerciales sin oportunidad de participación </w:t>
      </w:r>
      <w:r w:rsidR="00E53E59">
        <w:t>aun</w:t>
      </w:r>
      <w:r>
        <w:t xml:space="preserve"> cuando pudieran tener dentro de su portafolio, productos con características similares o incluso superiores a las allí contenidas. Por lo anterior solicitamos se permita ofertar productos de diferentes marcas con características similares o superiores a las especificadas en el Anexo 1 Especificaciones Técnicas.</w:t>
      </w:r>
    </w:p>
    <w:p w:rsidR="00F7138C" w:rsidRDefault="00F7138C" w:rsidP="00F7138C">
      <w:pPr>
        <w:spacing w:after="0" w:line="240" w:lineRule="auto"/>
        <w:jc w:val="both"/>
      </w:pPr>
    </w:p>
    <w:p w:rsidR="00F7138C" w:rsidRDefault="00F7138C" w:rsidP="00137C57">
      <w:pPr>
        <w:spacing w:after="0" w:line="240" w:lineRule="auto"/>
        <w:ind w:left="708"/>
        <w:jc w:val="both"/>
      </w:pPr>
      <w:r>
        <w:t>En caso de permitirse ofertar productos de marcas diferentes a las requeridas,  solicitamos se permita hacer la conversión de las cantidades, pues hay productos que en otras marcas contienen el doble de la cantidad solicitada y no habría necesidad  de ofertar dos si no uno o en caso contrario puede contener menos cantidad por lo que habría que ofertar el doble para igualar la cantidad solicitada, en todo caso no se podría ofertar menos cantidad de la inicialmente requerida.</w:t>
      </w:r>
    </w:p>
    <w:p w:rsidR="00F7138C" w:rsidRDefault="00F7138C" w:rsidP="00F7138C">
      <w:pPr>
        <w:spacing w:after="0" w:line="240" w:lineRule="auto"/>
        <w:jc w:val="both"/>
      </w:pPr>
    </w:p>
    <w:p w:rsidR="000545A0" w:rsidRDefault="00F7138C" w:rsidP="000545A0">
      <w:pPr>
        <w:rPr>
          <w:rFonts w:ascii="Arial" w:hAnsi="Arial" w:cs="Arial"/>
          <w:bCs/>
          <w:color w:val="FF0000"/>
          <w:sz w:val="20"/>
          <w:szCs w:val="20"/>
          <w:lang w:eastAsia="es-CO"/>
        </w:rPr>
      </w:pPr>
      <w:r w:rsidRPr="000545A0">
        <w:rPr>
          <w:color w:val="FF0000"/>
        </w:rPr>
        <w:t xml:space="preserve">Respuesta: </w:t>
      </w:r>
      <w:r w:rsidR="000545A0" w:rsidRPr="006D2922">
        <w:rPr>
          <w:rFonts w:ascii="Arial" w:hAnsi="Arial" w:cs="Arial"/>
          <w:bCs/>
          <w:color w:val="FF0000"/>
          <w:sz w:val="20"/>
          <w:szCs w:val="20"/>
          <w:lang w:eastAsia="es-CO"/>
        </w:rPr>
        <w:t>No se acepta.</w:t>
      </w:r>
      <w:r w:rsidR="000545A0" w:rsidRPr="006D2922">
        <w:rPr>
          <w:rFonts w:ascii="Arial" w:hAnsi="Arial" w:cs="Arial"/>
          <w:b/>
          <w:bCs/>
          <w:color w:val="FF0000"/>
          <w:sz w:val="20"/>
          <w:szCs w:val="20"/>
          <w:lang w:eastAsia="es-CO"/>
        </w:rPr>
        <w:t xml:space="preserve"> </w:t>
      </w:r>
      <w:r w:rsidR="000545A0" w:rsidRPr="006D2922">
        <w:rPr>
          <w:rFonts w:ascii="Arial" w:hAnsi="Arial" w:cs="Arial"/>
          <w:bCs/>
          <w:color w:val="FF0000"/>
          <w:sz w:val="20"/>
          <w:szCs w:val="20"/>
          <w:lang w:eastAsia="es-CO"/>
        </w:rPr>
        <w:t xml:space="preserve">Se solicita al proveedor para una próxima oportunidad ser específico en el número del elemento que se desea reemplazar  y anexar la información </w:t>
      </w:r>
      <w:r w:rsidR="000545A0">
        <w:rPr>
          <w:rFonts w:ascii="Arial" w:hAnsi="Arial" w:cs="Arial"/>
          <w:bCs/>
          <w:color w:val="FF0000"/>
          <w:sz w:val="20"/>
          <w:szCs w:val="20"/>
          <w:lang w:eastAsia="es-CO"/>
        </w:rPr>
        <w:t>de marca y ficha técnica con el fin de tener parámetro para evaluar.  Además le recomendamos que realice un trabajo de presentación de producto en los diferentes laboratorios con el fin de dar a conocer sus productos.</w:t>
      </w:r>
    </w:p>
    <w:p w:rsidR="000545A0" w:rsidRDefault="000545A0" w:rsidP="000545A0">
      <w:pPr>
        <w:rPr>
          <w:rFonts w:ascii="Arial" w:hAnsi="Arial" w:cs="Arial"/>
          <w:bCs/>
          <w:color w:val="FF0000"/>
          <w:sz w:val="20"/>
          <w:szCs w:val="20"/>
          <w:lang w:eastAsia="es-CO"/>
        </w:rPr>
      </w:pPr>
    </w:p>
    <w:p w:rsidR="00137C57" w:rsidRDefault="00137C57" w:rsidP="000545A0">
      <w:pPr>
        <w:rPr>
          <w:rFonts w:ascii="Arial" w:hAnsi="Arial" w:cs="Arial"/>
          <w:bCs/>
          <w:color w:val="FF0000"/>
          <w:sz w:val="20"/>
          <w:szCs w:val="20"/>
          <w:lang w:eastAsia="es-CO"/>
        </w:rPr>
      </w:pPr>
    </w:p>
    <w:p w:rsidR="00137C57" w:rsidRDefault="00137C57" w:rsidP="000545A0">
      <w:pPr>
        <w:rPr>
          <w:rFonts w:ascii="Arial" w:hAnsi="Arial" w:cs="Arial"/>
          <w:bCs/>
          <w:color w:val="FF0000"/>
          <w:sz w:val="20"/>
          <w:szCs w:val="20"/>
          <w:lang w:eastAsia="es-CO"/>
        </w:rPr>
      </w:pPr>
    </w:p>
    <w:p w:rsidR="00137C57" w:rsidRDefault="00137C57" w:rsidP="000545A0">
      <w:pPr>
        <w:rPr>
          <w:rFonts w:ascii="Arial" w:hAnsi="Arial" w:cs="Arial"/>
          <w:bCs/>
          <w:color w:val="FF0000"/>
          <w:sz w:val="20"/>
          <w:szCs w:val="20"/>
          <w:lang w:eastAsia="es-CO"/>
        </w:rPr>
      </w:pPr>
    </w:p>
    <w:p w:rsidR="00E53E59" w:rsidRPr="00137C57" w:rsidRDefault="00E53E59" w:rsidP="00137C57">
      <w:pPr>
        <w:pStyle w:val="Prrafodelista"/>
        <w:numPr>
          <w:ilvl w:val="0"/>
          <w:numId w:val="26"/>
        </w:numPr>
        <w:rPr>
          <w:rFonts w:ascii="Arial" w:hAnsi="Arial" w:cs="Arial"/>
          <w:bCs/>
          <w:sz w:val="20"/>
          <w:szCs w:val="20"/>
          <w:lang w:eastAsia="es-CO"/>
        </w:rPr>
      </w:pPr>
      <w:r w:rsidRPr="00137C57">
        <w:rPr>
          <w:rFonts w:ascii="Arial" w:hAnsi="Arial" w:cs="Arial"/>
          <w:bCs/>
          <w:sz w:val="20"/>
          <w:szCs w:val="20"/>
          <w:lang w:eastAsia="es-CO"/>
        </w:rPr>
        <w:t>Evaluar según cuadro adjunto:</w:t>
      </w:r>
    </w:p>
    <w:bookmarkStart w:id="0" w:name="_GoBack"/>
    <w:bookmarkStart w:id="1" w:name="_MON_1470659612"/>
    <w:bookmarkEnd w:id="1"/>
    <w:p w:rsidR="004F4BFD" w:rsidRDefault="001E02C1" w:rsidP="000545A0">
      <w:pPr>
        <w:rPr>
          <w:rFonts w:ascii="Arial" w:hAnsi="Arial" w:cs="Arial"/>
          <w:bCs/>
          <w:color w:val="FF0000"/>
          <w:sz w:val="20"/>
          <w:szCs w:val="20"/>
          <w:lang w:eastAsia="es-CO"/>
        </w:rPr>
      </w:pPr>
      <w:r>
        <w:rPr>
          <w:rFonts w:ascii="Arial" w:hAnsi="Arial" w:cs="Arial"/>
          <w:bCs/>
          <w:color w:val="FF0000"/>
          <w:sz w:val="20"/>
          <w:szCs w:val="20"/>
          <w:lang w:eastAsia="es-CO"/>
        </w:rPr>
        <w:object w:dxaOrig="9047" w:dyaOrig="30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548pt" o:ole="">
            <v:imagedata r:id="rId7" o:title=""/>
          </v:shape>
          <o:OLEObject Type="Embed" ProgID="Excel.Sheet.12" ShapeID="_x0000_i1025" DrawAspect="Content" ObjectID="_1470663589" r:id="rId8"/>
        </w:object>
      </w:r>
      <w:bookmarkEnd w:id="0"/>
    </w:p>
    <w:p w:rsidR="004F4BFD" w:rsidRDefault="004F4BFD" w:rsidP="000545A0">
      <w:pPr>
        <w:rPr>
          <w:rFonts w:ascii="Arial" w:hAnsi="Arial" w:cs="Arial"/>
          <w:bCs/>
          <w:color w:val="FF0000"/>
          <w:sz w:val="20"/>
          <w:szCs w:val="20"/>
          <w:lang w:eastAsia="es-CO"/>
        </w:rPr>
      </w:pPr>
    </w:p>
    <w:p w:rsidR="004F4BFD" w:rsidRDefault="004F4BFD" w:rsidP="000545A0">
      <w:pPr>
        <w:rPr>
          <w:rFonts w:ascii="Arial" w:hAnsi="Arial" w:cs="Arial"/>
          <w:bCs/>
          <w:color w:val="FF0000"/>
          <w:sz w:val="20"/>
          <w:szCs w:val="20"/>
          <w:lang w:eastAsia="es-CO"/>
        </w:rPr>
      </w:pPr>
    </w:p>
    <w:tbl>
      <w:tblPr>
        <w:tblW w:w="9380" w:type="dxa"/>
        <w:tblCellMar>
          <w:left w:w="70" w:type="dxa"/>
          <w:right w:w="70" w:type="dxa"/>
        </w:tblCellMar>
        <w:tblLook w:val="04A0" w:firstRow="1" w:lastRow="0" w:firstColumn="1" w:lastColumn="0" w:noHBand="0" w:noVBand="1"/>
      </w:tblPr>
      <w:tblGrid>
        <w:gridCol w:w="343"/>
        <w:gridCol w:w="1777"/>
        <w:gridCol w:w="1007"/>
        <w:gridCol w:w="1220"/>
        <w:gridCol w:w="1518"/>
        <w:gridCol w:w="7739"/>
      </w:tblGrid>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22</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val="en-US" w:eastAsia="es-CO"/>
              </w:rPr>
              <w:t xml:space="preserve">16.50-Q-10/50UL CUVETTE Sub-Micro Cells Type 16, Small Sample Chamber, 2mm Wide,  in Fully Masked Standard Exterior Size Cell, Window material: </w:t>
            </w:r>
            <w:proofErr w:type="spellStart"/>
            <w:r w:rsidRPr="005F553C">
              <w:rPr>
                <w:rFonts w:eastAsia="Times New Roman"/>
                <w:color w:val="000000"/>
                <w:sz w:val="20"/>
                <w:szCs w:val="20"/>
                <w:lang w:val="en-US" w:eastAsia="es-CO"/>
              </w:rPr>
              <w:t>Spectrosil</w:t>
            </w:r>
            <w:proofErr w:type="spellEnd"/>
            <w:r w:rsidRPr="005F553C">
              <w:rPr>
                <w:rFonts w:eastAsia="Times New Roman"/>
                <w:color w:val="000000"/>
                <w:sz w:val="20"/>
                <w:szCs w:val="20"/>
                <w:lang w:val="en-US" w:eastAsia="es-CO"/>
              </w:rPr>
              <w:t xml:space="preserve"> Quartz or equivalent, Range: 170 to 2700nm Ref.NC9800666</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STARNA CELLS INC</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GENESEE https://geneseesci.com/shop-online/product-details/?product=40-101</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26</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FRASCO DE VIDRIO CON TAPA METALICA BLANCA (tapa twist off) CAPCIDAD 100ML ALTURA 78.13mm DIAMETRO BOCA 47.63mm</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24 UND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 </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WHEATON http://wheaton.com/laboratory/bottles-glass/where/color/clear/diameter/48.html</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31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Frasco Tapa Rosca Azul,  vidrio claro, 100 ml GRAD SCH-21.801.245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SCHOTT, BOECO</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WHEATON http://wheaton.com/laboratory/bottles-glass/where/color/clear/diameter/48.html</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32</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eastAsia="es-CO"/>
              </w:rPr>
              <w:t xml:space="preserve">Frasco Tapa Rosca Azul,  vidrio claro, 500 </w:t>
            </w:r>
            <w:proofErr w:type="spellStart"/>
            <w:r w:rsidRPr="005F553C">
              <w:rPr>
                <w:rFonts w:eastAsia="Times New Roman"/>
                <w:color w:val="000000"/>
                <w:sz w:val="20"/>
                <w:szCs w:val="20"/>
                <w:lang w:eastAsia="es-CO"/>
              </w:rPr>
              <w:t>mL</w:t>
            </w:r>
            <w:proofErr w:type="spellEnd"/>
            <w:r w:rsidRPr="005F553C">
              <w:rPr>
                <w:rFonts w:eastAsia="Times New Roman"/>
                <w:color w:val="000000"/>
                <w:sz w:val="20"/>
                <w:szCs w:val="20"/>
                <w:lang w:eastAsia="es-CO"/>
              </w:rPr>
              <w:t xml:space="preserve">. </w:t>
            </w:r>
            <w:r w:rsidRPr="005F553C">
              <w:rPr>
                <w:rFonts w:eastAsia="Times New Roman"/>
                <w:color w:val="000000"/>
                <w:sz w:val="20"/>
                <w:szCs w:val="20"/>
                <w:lang w:val="en-US" w:eastAsia="es-CO"/>
              </w:rPr>
              <w:t>SCH-21.801.445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SCHOTT, BOECO</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WHEATON http://wheaton.com/laboratory/bottles-glass/where/bottle-color/clear/capacity/500ml-or-16.9oz.html</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33</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Frasco T. Rosca Azul, vidrio claro, 1000 ml GRAD SCH-21.801.545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UNIDAD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SCHOTT, BOECO</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WHEATON http://wheaton.com/laboratory/bottles-glass/where/bottle-color/clear/capacity/1000ml-or-33.8oz.html</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37</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MICRO 0.5-10</w:t>
            </w:r>
            <w:r w:rsidRPr="005F553C">
              <w:rPr>
                <w:rFonts w:eastAsia="Times New Roman"/>
                <w:color w:val="000000"/>
                <w:sz w:val="20"/>
                <w:szCs w:val="20"/>
                <w:lang w:val="en-US" w:eastAsia="es-CO"/>
              </w:rPr>
              <w:t>μ</w:t>
            </w:r>
            <w:r w:rsidRPr="005F553C">
              <w:rPr>
                <w:rFonts w:eastAsia="Times New Roman"/>
                <w:color w:val="000000"/>
                <w:sz w:val="20"/>
                <w:szCs w:val="20"/>
                <w:lang w:eastAsia="es-CO"/>
              </w:rPr>
              <w:t xml:space="preserve">L; </w:t>
            </w:r>
            <w:proofErr w:type="spellStart"/>
            <w:r w:rsidRPr="005F553C">
              <w:rPr>
                <w:rFonts w:eastAsia="Times New Roman"/>
                <w:color w:val="000000"/>
                <w:sz w:val="20"/>
                <w:szCs w:val="20"/>
                <w:lang w:eastAsia="es-CO"/>
              </w:rPr>
              <w:t>Bulk</w:t>
            </w:r>
            <w:proofErr w:type="spellEnd"/>
            <w:r w:rsidRPr="005F553C">
              <w:rPr>
                <w:rFonts w:eastAsia="Times New Roman"/>
                <w:color w:val="000000"/>
                <w:sz w:val="20"/>
                <w:szCs w:val="20"/>
                <w:lang w:eastAsia="es-CO"/>
              </w:rPr>
              <w:t>; 1000 REF TXL-10 AXYGEN</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BOLSA X 1000 UNIDADES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BOLSA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proofErr w:type="spellStart"/>
            <w:r w:rsidRPr="005F553C">
              <w:rPr>
                <w:rFonts w:eastAsia="Times New Roman"/>
                <w:color w:val="000000"/>
                <w:lang w:eastAsia="es-CO"/>
              </w:rPr>
              <w:t>sorenson</w:t>
            </w:r>
            <w:proofErr w:type="spellEnd"/>
            <w:r w:rsidRPr="005F553C">
              <w:rPr>
                <w:rFonts w:eastAsia="Times New Roman"/>
                <w:color w:val="000000"/>
                <w:lang w:eastAsia="es-CO"/>
              </w:rPr>
              <w:t xml:space="preserve"> http://www.sorbio.com/index.php/products-catalog/category/10-ul-05-10-ul-e</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38</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 xml:space="preserve">PUNTA MICRO 0.5-10uL; </w:t>
            </w:r>
            <w:proofErr w:type="spellStart"/>
            <w:r w:rsidRPr="005F553C">
              <w:rPr>
                <w:rFonts w:eastAsia="Times New Roman"/>
                <w:color w:val="000000"/>
                <w:sz w:val="20"/>
                <w:szCs w:val="20"/>
                <w:lang w:eastAsia="es-CO"/>
              </w:rPr>
              <w:t>Racked</w:t>
            </w:r>
            <w:proofErr w:type="spellEnd"/>
            <w:r w:rsidRPr="005F553C">
              <w:rPr>
                <w:rFonts w:eastAsia="Times New Roman"/>
                <w:color w:val="000000"/>
                <w:sz w:val="20"/>
                <w:szCs w:val="20"/>
                <w:lang w:eastAsia="es-CO"/>
              </w:rPr>
              <w:t xml:space="preserve">; 96 </w:t>
            </w:r>
            <w:proofErr w:type="spellStart"/>
            <w:r w:rsidRPr="005F553C">
              <w:rPr>
                <w:rFonts w:eastAsia="Times New Roman"/>
                <w:color w:val="000000"/>
                <w:sz w:val="20"/>
                <w:szCs w:val="20"/>
                <w:lang w:eastAsia="es-CO"/>
              </w:rPr>
              <w:t>tips</w:t>
            </w:r>
            <w:proofErr w:type="spellEnd"/>
            <w:r w:rsidRPr="005F553C">
              <w:rPr>
                <w:rFonts w:eastAsia="Times New Roman"/>
                <w:color w:val="000000"/>
                <w:sz w:val="20"/>
                <w:szCs w:val="20"/>
                <w:lang w:eastAsia="es-CO"/>
              </w:rPr>
              <w:t>/rack, 10 racks/pack, Caja de 5 paquetes para un total 4800 unidades REF TXL-10-R</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http://www.sorbio.com/index.php/products-catalog/category/10-ul-05-10-ul-e</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39</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CON BARRERA DE AEROSOL 100 to 1000</w:t>
            </w:r>
            <w:r w:rsidRPr="005F553C">
              <w:rPr>
                <w:rFonts w:eastAsia="Times New Roman"/>
                <w:color w:val="000000"/>
                <w:sz w:val="20"/>
                <w:szCs w:val="20"/>
                <w:lang w:val="en-US" w:eastAsia="es-CO"/>
              </w:rPr>
              <w:t>μ</w:t>
            </w:r>
            <w:r w:rsidRPr="005F553C">
              <w:rPr>
                <w:rFonts w:eastAsia="Times New Roman"/>
                <w:color w:val="000000"/>
                <w:sz w:val="20"/>
                <w:szCs w:val="20"/>
                <w:lang w:eastAsia="es-CO"/>
              </w:rPr>
              <w:t xml:space="preserve">L; </w:t>
            </w:r>
            <w:proofErr w:type="spellStart"/>
            <w:r w:rsidRPr="005F553C">
              <w:rPr>
                <w:rFonts w:eastAsia="Times New Roman"/>
                <w:color w:val="000000"/>
                <w:sz w:val="20"/>
                <w:szCs w:val="20"/>
                <w:lang w:eastAsia="es-CO"/>
              </w:rPr>
              <w:t>Tip</w:t>
            </w:r>
            <w:proofErr w:type="spellEnd"/>
            <w:r w:rsidRPr="005F553C">
              <w:rPr>
                <w:rFonts w:eastAsia="Times New Roman"/>
                <w:color w:val="000000"/>
                <w:sz w:val="20"/>
                <w:szCs w:val="20"/>
                <w:lang w:eastAsia="es-CO"/>
              </w:rPr>
              <w:t xml:space="preserve"> color: </w:t>
            </w:r>
            <w:proofErr w:type="spellStart"/>
            <w:r w:rsidRPr="005F553C">
              <w:rPr>
                <w:rFonts w:eastAsia="Times New Roman"/>
                <w:color w:val="000000"/>
                <w:sz w:val="20"/>
                <w:szCs w:val="20"/>
                <w:lang w:eastAsia="es-CO"/>
              </w:rPr>
              <w:t>clear</w:t>
            </w:r>
            <w:proofErr w:type="spellEnd"/>
            <w:r w:rsidRPr="005F553C">
              <w:rPr>
                <w:rFonts w:eastAsia="Times New Roman"/>
                <w:color w:val="000000"/>
                <w:sz w:val="20"/>
                <w:szCs w:val="20"/>
                <w:lang w:eastAsia="es-CO"/>
              </w:rPr>
              <w:t xml:space="preserve">; </w:t>
            </w:r>
            <w:proofErr w:type="spellStart"/>
            <w:r w:rsidRPr="005F553C">
              <w:rPr>
                <w:rFonts w:eastAsia="Times New Roman"/>
                <w:color w:val="000000"/>
                <w:sz w:val="20"/>
                <w:szCs w:val="20"/>
                <w:lang w:eastAsia="es-CO"/>
              </w:rPr>
              <w:t>Presterilized</w:t>
            </w:r>
            <w:proofErr w:type="spellEnd"/>
            <w:r w:rsidRPr="005F553C">
              <w:rPr>
                <w:rFonts w:eastAsia="Times New Roman"/>
                <w:color w:val="000000"/>
                <w:sz w:val="20"/>
                <w:szCs w:val="20"/>
                <w:lang w:eastAsia="es-CO"/>
              </w:rPr>
              <w:t xml:space="preserve">; 100 </w:t>
            </w:r>
            <w:proofErr w:type="spellStart"/>
            <w:r w:rsidRPr="005F553C">
              <w:rPr>
                <w:rFonts w:eastAsia="Times New Roman"/>
                <w:color w:val="000000"/>
                <w:sz w:val="20"/>
                <w:szCs w:val="20"/>
                <w:lang w:eastAsia="es-CO"/>
              </w:rPr>
              <w:t>Tips</w:t>
            </w:r>
            <w:proofErr w:type="spellEnd"/>
            <w:r w:rsidRPr="005F553C">
              <w:rPr>
                <w:rFonts w:eastAsia="Times New Roman"/>
                <w:color w:val="000000"/>
                <w:sz w:val="20"/>
                <w:szCs w:val="20"/>
                <w:lang w:eastAsia="es-CO"/>
              </w:rPr>
              <w:t>/rack, 10 Racks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hyperlink r:id="rId9" w:history="1">
              <w:r w:rsidRPr="005F553C">
                <w:rPr>
                  <w:rStyle w:val="Hipervnculo"/>
                  <w:rFonts w:eastAsia="Times New Roman"/>
                  <w:lang w:eastAsia="es-CO"/>
                </w:rPr>
                <w:t>SORENSON http://www.sorbio.com/index.php/products-catalog/category/10-ul-05-10-ul-e</w:t>
              </w:r>
            </w:hyperlink>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40</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proofErr w:type="spellStart"/>
            <w:r w:rsidRPr="005F553C">
              <w:rPr>
                <w:rFonts w:eastAsia="Times New Roman"/>
                <w:color w:val="000000"/>
                <w:sz w:val="20"/>
                <w:szCs w:val="20"/>
                <w:lang w:val="en-US" w:eastAsia="es-CO"/>
              </w:rPr>
              <w:t>Snaplock</w:t>
            </w:r>
            <w:proofErr w:type="spellEnd"/>
            <w:r w:rsidRPr="005F553C">
              <w:rPr>
                <w:rFonts w:eastAsia="Times New Roman"/>
                <w:color w:val="000000"/>
                <w:sz w:val="20"/>
                <w:szCs w:val="20"/>
                <w:lang w:val="en-US" w:eastAsia="es-CO"/>
              </w:rPr>
              <w:t xml:space="preserve"> </w:t>
            </w:r>
            <w:proofErr w:type="spellStart"/>
            <w:r w:rsidRPr="005F553C">
              <w:rPr>
                <w:rFonts w:eastAsia="Times New Roman"/>
                <w:color w:val="000000"/>
                <w:sz w:val="20"/>
                <w:szCs w:val="20"/>
                <w:lang w:val="en-US" w:eastAsia="es-CO"/>
              </w:rPr>
              <w:t>Microtubes</w:t>
            </w:r>
            <w:proofErr w:type="spellEnd"/>
            <w:r w:rsidRPr="005F553C">
              <w:rPr>
                <w:rFonts w:eastAsia="Times New Roman"/>
                <w:color w:val="000000"/>
                <w:sz w:val="20"/>
                <w:szCs w:val="20"/>
                <w:lang w:val="en-US" w:eastAsia="es-CO"/>
              </w:rPr>
              <w:t xml:space="preserve"> </w:t>
            </w:r>
            <w:proofErr w:type="spellStart"/>
            <w:r w:rsidRPr="005F553C">
              <w:rPr>
                <w:rFonts w:eastAsia="Times New Roman"/>
                <w:color w:val="000000"/>
                <w:sz w:val="20"/>
                <w:szCs w:val="20"/>
                <w:lang w:val="en-US" w:eastAsia="es-CO"/>
              </w:rPr>
              <w:t>Maxyclear</w:t>
            </w:r>
            <w:proofErr w:type="spellEnd"/>
            <w:r w:rsidRPr="005F553C">
              <w:rPr>
                <w:rFonts w:eastAsia="Times New Roman"/>
                <w:color w:val="000000"/>
                <w:sz w:val="20"/>
                <w:szCs w:val="20"/>
                <w:lang w:val="en-US" w:eastAsia="es-CO"/>
              </w:rPr>
              <w:t xml:space="preserve">; Made from </w:t>
            </w:r>
            <w:proofErr w:type="spellStart"/>
            <w:r w:rsidRPr="005F553C">
              <w:rPr>
                <w:rFonts w:eastAsia="Times New Roman"/>
                <w:color w:val="000000"/>
                <w:sz w:val="20"/>
                <w:szCs w:val="20"/>
                <w:lang w:val="en-US" w:eastAsia="es-CO"/>
              </w:rPr>
              <w:t>homopolymer</w:t>
            </w:r>
            <w:proofErr w:type="spellEnd"/>
            <w:proofErr w:type="gramStart"/>
            <w:r w:rsidRPr="005F553C">
              <w:rPr>
                <w:rFonts w:eastAsia="Times New Roman"/>
                <w:color w:val="000000"/>
                <w:sz w:val="20"/>
                <w:szCs w:val="20"/>
                <w:lang w:val="en-US" w:eastAsia="es-CO"/>
              </w:rPr>
              <w:t>;  Resistant</w:t>
            </w:r>
            <w:proofErr w:type="gramEnd"/>
            <w:r w:rsidRPr="005F553C">
              <w:rPr>
                <w:rFonts w:eastAsia="Times New Roman"/>
                <w:color w:val="000000"/>
                <w:sz w:val="20"/>
                <w:szCs w:val="20"/>
                <w:lang w:val="en-US" w:eastAsia="es-CO"/>
              </w:rPr>
              <w:t xml:space="preserve"> to autoclaving; Boil proof; Volume: 0.6mL; Max. </w:t>
            </w:r>
            <w:r w:rsidRPr="005F553C">
              <w:rPr>
                <w:rFonts w:eastAsia="Times New Roman"/>
                <w:color w:val="000000"/>
                <w:sz w:val="20"/>
                <w:szCs w:val="20"/>
                <w:lang w:eastAsia="es-CO"/>
              </w:rPr>
              <w:t xml:space="preserve">RCF: 14,000 x g; Color: </w:t>
            </w:r>
            <w:proofErr w:type="spellStart"/>
            <w:r w:rsidRPr="005F553C">
              <w:rPr>
                <w:rFonts w:eastAsia="Times New Roman"/>
                <w:color w:val="000000"/>
                <w:sz w:val="20"/>
                <w:szCs w:val="20"/>
                <w:lang w:eastAsia="es-CO"/>
              </w:rPr>
              <w:t>MaxyClear</w:t>
            </w:r>
            <w:proofErr w:type="spellEnd"/>
            <w:r w:rsidRPr="005F553C">
              <w:rPr>
                <w:rFonts w:eastAsia="Times New Roman"/>
                <w:color w:val="000000"/>
                <w:sz w:val="20"/>
                <w:szCs w:val="20"/>
                <w:lang w:eastAsia="es-CO"/>
              </w:rPr>
              <w:t xml:space="preserve"> Caja*10 </w:t>
            </w:r>
            <w:proofErr w:type="spellStart"/>
            <w:r w:rsidRPr="005F553C">
              <w:rPr>
                <w:rFonts w:eastAsia="Times New Roman"/>
                <w:color w:val="000000"/>
                <w:sz w:val="20"/>
                <w:szCs w:val="20"/>
                <w:lang w:eastAsia="es-CO"/>
              </w:rPr>
              <w:t>Pk</w:t>
            </w:r>
            <w:proofErr w:type="spellEnd"/>
            <w:r w:rsidRPr="005F553C">
              <w:rPr>
                <w:rFonts w:eastAsia="Times New Roman"/>
                <w:color w:val="000000"/>
                <w:sz w:val="20"/>
                <w:szCs w:val="20"/>
                <w:lang w:eastAsia="es-CO"/>
              </w:rPr>
              <w:t xml:space="preserve"> (cada paquete de 1000) REF MCT-060-C</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PAQUETES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http://www.sorbio.com/index.php/products-catalog/category/mcts</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41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proofErr w:type="spellStart"/>
            <w:r w:rsidRPr="005F553C">
              <w:rPr>
                <w:rFonts w:eastAsia="Times New Roman"/>
                <w:color w:val="000000"/>
                <w:sz w:val="20"/>
                <w:szCs w:val="20"/>
                <w:lang w:val="en-US" w:eastAsia="es-CO"/>
              </w:rPr>
              <w:t>Snaplock</w:t>
            </w:r>
            <w:proofErr w:type="spellEnd"/>
            <w:r w:rsidRPr="005F553C">
              <w:rPr>
                <w:rFonts w:eastAsia="Times New Roman"/>
                <w:color w:val="000000"/>
                <w:sz w:val="20"/>
                <w:szCs w:val="20"/>
                <w:lang w:val="en-US" w:eastAsia="es-CO"/>
              </w:rPr>
              <w:t xml:space="preserve"> </w:t>
            </w:r>
            <w:proofErr w:type="spellStart"/>
            <w:r w:rsidRPr="005F553C">
              <w:rPr>
                <w:rFonts w:eastAsia="Times New Roman"/>
                <w:color w:val="000000"/>
                <w:sz w:val="20"/>
                <w:szCs w:val="20"/>
                <w:lang w:val="en-US" w:eastAsia="es-CO"/>
              </w:rPr>
              <w:t>Microtubes</w:t>
            </w:r>
            <w:proofErr w:type="spellEnd"/>
            <w:r w:rsidRPr="005F553C">
              <w:rPr>
                <w:rFonts w:eastAsia="Times New Roman"/>
                <w:color w:val="000000"/>
                <w:sz w:val="20"/>
                <w:szCs w:val="20"/>
                <w:lang w:val="en-US" w:eastAsia="es-CO"/>
              </w:rPr>
              <w:t xml:space="preserve"> </w:t>
            </w:r>
            <w:proofErr w:type="spellStart"/>
            <w:r w:rsidRPr="005F553C">
              <w:rPr>
                <w:rFonts w:eastAsia="Times New Roman"/>
                <w:color w:val="000000"/>
                <w:sz w:val="20"/>
                <w:szCs w:val="20"/>
                <w:lang w:val="en-US" w:eastAsia="es-CO"/>
              </w:rPr>
              <w:t>Maxyclear</w:t>
            </w:r>
            <w:proofErr w:type="spellEnd"/>
            <w:r w:rsidRPr="005F553C">
              <w:rPr>
                <w:rFonts w:eastAsia="Times New Roman"/>
                <w:color w:val="000000"/>
                <w:sz w:val="20"/>
                <w:szCs w:val="20"/>
                <w:lang w:val="en-US" w:eastAsia="es-CO"/>
              </w:rPr>
              <w:t xml:space="preserve">; Made from </w:t>
            </w:r>
            <w:proofErr w:type="spellStart"/>
            <w:r w:rsidRPr="005F553C">
              <w:rPr>
                <w:rFonts w:eastAsia="Times New Roman"/>
                <w:color w:val="000000"/>
                <w:sz w:val="20"/>
                <w:szCs w:val="20"/>
                <w:lang w:val="en-US" w:eastAsia="es-CO"/>
              </w:rPr>
              <w:t>homopolymer</w:t>
            </w:r>
            <w:proofErr w:type="spellEnd"/>
            <w:r w:rsidRPr="005F553C">
              <w:rPr>
                <w:rFonts w:eastAsia="Times New Roman"/>
                <w:color w:val="000000"/>
                <w:sz w:val="20"/>
                <w:szCs w:val="20"/>
                <w:lang w:val="en-US" w:eastAsia="es-CO"/>
              </w:rPr>
              <w:t xml:space="preserve">; Resistant to autoclaving; Boil proof; Volume: 1.5mL; Max. </w:t>
            </w:r>
            <w:r w:rsidRPr="005F553C">
              <w:rPr>
                <w:rFonts w:eastAsia="Times New Roman"/>
                <w:color w:val="000000"/>
                <w:sz w:val="20"/>
                <w:szCs w:val="20"/>
                <w:lang w:eastAsia="es-CO"/>
              </w:rPr>
              <w:t xml:space="preserve">RCF: 20,000 x g; Color: </w:t>
            </w:r>
            <w:proofErr w:type="spellStart"/>
            <w:r w:rsidRPr="005F553C">
              <w:rPr>
                <w:rFonts w:eastAsia="Times New Roman"/>
                <w:color w:val="000000"/>
                <w:sz w:val="20"/>
                <w:szCs w:val="20"/>
                <w:lang w:eastAsia="es-CO"/>
              </w:rPr>
              <w:t>amber</w:t>
            </w:r>
            <w:proofErr w:type="spellEnd"/>
            <w:r w:rsidRPr="005F553C">
              <w:rPr>
                <w:rFonts w:eastAsia="Times New Roman"/>
                <w:color w:val="000000"/>
                <w:sz w:val="20"/>
                <w:szCs w:val="20"/>
                <w:lang w:eastAsia="es-CO"/>
              </w:rPr>
              <w:t xml:space="preserve">; 500 </w:t>
            </w:r>
            <w:proofErr w:type="spellStart"/>
            <w:r w:rsidRPr="005F553C">
              <w:rPr>
                <w:rFonts w:eastAsia="Times New Roman"/>
                <w:color w:val="000000"/>
                <w:sz w:val="20"/>
                <w:szCs w:val="20"/>
                <w:lang w:eastAsia="es-CO"/>
              </w:rPr>
              <w:t>Tubes</w:t>
            </w:r>
            <w:proofErr w:type="spellEnd"/>
            <w:r w:rsidRPr="005F553C">
              <w:rPr>
                <w:rFonts w:eastAsia="Times New Roman"/>
                <w:color w:val="000000"/>
                <w:sz w:val="20"/>
                <w:szCs w:val="20"/>
                <w:lang w:eastAsia="es-CO"/>
              </w:rPr>
              <w:t>/</w:t>
            </w:r>
            <w:proofErr w:type="spellStart"/>
            <w:r w:rsidRPr="005F553C">
              <w:rPr>
                <w:rFonts w:eastAsia="Times New Roman"/>
                <w:color w:val="000000"/>
                <w:sz w:val="20"/>
                <w:szCs w:val="20"/>
                <w:lang w:eastAsia="es-CO"/>
              </w:rPr>
              <w:t>Pk</w:t>
            </w:r>
            <w:proofErr w:type="spellEnd"/>
            <w:r w:rsidRPr="005F553C">
              <w:rPr>
                <w:rFonts w:eastAsia="Times New Roman"/>
                <w:color w:val="000000"/>
                <w:sz w:val="20"/>
                <w:szCs w:val="20"/>
                <w:lang w:eastAsia="es-CO"/>
              </w:rPr>
              <w:t xml:space="preserve">.; Caja*10 PK (cada paquete de 500). </w:t>
            </w:r>
            <w:r w:rsidRPr="005F553C">
              <w:rPr>
                <w:rFonts w:eastAsia="Times New Roman"/>
                <w:color w:val="000000"/>
                <w:sz w:val="20"/>
                <w:szCs w:val="20"/>
                <w:lang w:val="en-US" w:eastAsia="es-CO"/>
              </w:rPr>
              <w:t>REF MCT-150-X</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PAQUETES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http://www.sorbio.com/index.php/products-catalog/category/mcts</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42</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proofErr w:type="spellStart"/>
            <w:r w:rsidRPr="005F553C">
              <w:rPr>
                <w:rFonts w:eastAsia="Times New Roman"/>
                <w:color w:val="000000"/>
                <w:sz w:val="20"/>
                <w:szCs w:val="20"/>
                <w:lang w:val="en-US" w:eastAsia="es-CO"/>
              </w:rPr>
              <w:t>Snaplock</w:t>
            </w:r>
            <w:proofErr w:type="spellEnd"/>
            <w:r w:rsidRPr="005F553C">
              <w:rPr>
                <w:rFonts w:eastAsia="Times New Roman"/>
                <w:color w:val="000000"/>
                <w:sz w:val="20"/>
                <w:szCs w:val="20"/>
                <w:lang w:val="en-US" w:eastAsia="es-CO"/>
              </w:rPr>
              <w:t xml:space="preserve"> </w:t>
            </w:r>
            <w:proofErr w:type="spellStart"/>
            <w:r w:rsidRPr="005F553C">
              <w:rPr>
                <w:rFonts w:eastAsia="Times New Roman"/>
                <w:color w:val="000000"/>
                <w:sz w:val="20"/>
                <w:szCs w:val="20"/>
                <w:lang w:val="en-US" w:eastAsia="es-CO"/>
              </w:rPr>
              <w:t>Microtubes</w:t>
            </w:r>
            <w:proofErr w:type="spellEnd"/>
            <w:r w:rsidRPr="005F553C">
              <w:rPr>
                <w:rFonts w:eastAsia="Times New Roman"/>
                <w:color w:val="000000"/>
                <w:sz w:val="20"/>
                <w:szCs w:val="20"/>
                <w:lang w:val="en-US" w:eastAsia="es-CO"/>
              </w:rPr>
              <w:br/>
            </w:r>
            <w:proofErr w:type="spellStart"/>
            <w:r w:rsidRPr="005F553C">
              <w:rPr>
                <w:rFonts w:eastAsia="Times New Roman"/>
                <w:color w:val="000000"/>
                <w:sz w:val="20"/>
                <w:szCs w:val="20"/>
                <w:lang w:val="en-US" w:eastAsia="es-CO"/>
              </w:rPr>
              <w:t>Maxyclear</w:t>
            </w:r>
            <w:proofErr w:type="spellEnd"/>
            <w:r w:rsidRPr="005F553C">
              <w:rPr>
                <w:rFonts w:eastAsia="Times New Roman"/>
                <w:color w:val="000000"/>
                <w:sz w:val="20"/>
                <w:szCs w:val="20"/>
                <w:lang w:val="en-US" w:eastAsia="es-CO"/>
              </w:rPr>
              <w:t xml:space="preserve">; Made from </w:t>
            </w:r>
            <w:proofErr w:type="spellStart"/>
            <w:r w:rsidRPr="005F553C">
              <w:rPr>
                <w:rFonts w:eastAsia="Times New Roman"/>
                <w:color w:val="000000"/>
                <w:sz w:val="20"/>
                <w:szCs w:val="20"/>
                <w:lang w:val="en-US" w:eastAsia="es-CO"/>
              </w:rPr>
              <w:t>homopolymer</w:t>
            </w:r>
            <w:proofErr w:type="spellEnd"/>
            <w:proofErr w:type="gramStart"/>
            <w:r w:rsidRPr="005F553C">
              <w:rPr>
                <w:rFonts w:eastAsia="Times New Roman"/>
                <w:color w:val="000000"/>
                <w:sz w:val="20"/>
                <w:szCs w:val="20"/>
                <w:lang w:val="en-US" w:eastAsia="es-CO"/>
              </w:rPr>
              <w:t>;</w:t>
            </w:r>
            <w:proofErr w:type="gramEnd"/>
            <w:r w:rsidRPr="005F553C">
              <w:rPr>
                <w:rFonts w:eastAsia="Times New Roman"/>
                <w:color w:val="000000"/>
                <w:sz w:val="20"/>
                <w:szCs w:val="20"/>
                <w:lang w:val="en-US" w:eastAsia="es-CO"/>
              </w:rPr>
              <w:br/>
              <w:t xml:space="preserve">Resistant to autoclaving; Boil proof; Volume: 2mL; Max. </w:t>
            </w:r>
            <w:r w:rsidRPr="005F553C">
              <w:rPr>
                <w:rFonts w:eastAsia="Times New Roman"/>
                <w:color w:val="000000"/>
                <w:sz w:val="20"/>
                <w:szCs w:val="20"/>
                <w:lang w:eastAsia="es-CO"/>
              </w:rPr>
              <w:t xml:space="preserve">RCF: 20,000 x g; Color: </w:t>
            </w:r>
            <w:proofErr w:type="spellStart"/>
            <w:r w:rsidRPr="005F553C">
              <w:rPr>
                <w:rFonts w:eastAsia="Times New Roman"/>
                <w:color w:val="000000"/>
                <w:sz w:val="20"/>
                <w:szCs w:val="20"/>
                <w:lang w:eastAsia="es-CO"/>
              </w:rPr>
              <w:t>amber</w:t>
            </w:r>
            <w:proofErr w:type="spellEnd"/>
            <w:r w:rsidRPr="005F553C">
              <w:rPr>
                <w:rFonts w:eastAsia="Times New Roman"/>
                <w:color w:val="000000"/>
                <w:sz w:val="20"/>
                <w:szCs w:val="20"/>
                <w:lang w:eastAsia="es-CO"/>
              </w:rPr>
              <w:t xml:space="preserve">; 500 </w:t>
            </w:r>
            <w:proofErr w:type="spellStart"/>
            <w:r w:rsidRPr="005F553C">
              <w:rPr>
                <w:rFonts w:eastAsia="Times New Roman"/>
                <w:color w:val="000000"/>
                <w:sz w:val="20"/>
                <w:szCs w:val="20"/>
                <w:lang w:eastAsia="es-CO"/>
              </w:rPr>
              <w:t>Tubes</w:t>
            </w:r>
            <w:proofErr w:type="spellEnd"/>
            <w:r w:rsidRPr="005F553C">
              <w:rPr>
                <w:rFonts w:eastAsia="Times New Roman"/>
                <w:color w:val="000000"/>
                <w:sz w:val="20"/>
                <w:szCs w:val="20"/>
                <w:lang w:eastAsia="es-CO"/>
              </w:rPr>
              <w:t>/</w:t>
            </w:r>
            <w:proofErr w:type="spellStart"/>
            <w:r w:rsidRPr="005F553C">
              <w:rPr>
                <w:rFonts w:eastAsia="Times New Roman"/>
                <w:color w:val="000000"/>
                <w:sz w:val="20"/>
                <w:szCs w:val="20"/>
                <w:lang w:eastAsia="es-CO"/>
              </w:rPr>
              <w:t>Pk</w:t>
            </w:r>
            <w:proofErr w:type="spellEnd"/>
            <w:r w:rsidRPr="005F553C">
              <w:rPr>
                <w:rFonts w:eastAsia="Times New Roman"/>
                <w:color w:val="000000"/>
                <w:sz w:val="20"/>
                <w:szCs w:val="20"/>
                <w:lang w:eastAsia="es-CO"/>
              </w:rPr>
              <w:t>. Caja* 10PK (cada paquete de 500 unidades) REF MCT-200-X</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PAQUETES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http://www.sorbio.com/index.php/products-catalog/category/mcts</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43</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 xml:space="preserve">CAJA PETRI DESECHABLE ESTERIL 90X15mm Fabricadas en </w:t>
            </w:r>
            <w:proofErr w:type="spellStart"/>
            <w:r w:rsidRPr="005F553C">
              <w:rPr>
                <w:rFonts w:eastAsia="Times New Roman"/>
                <w:color w:val="000000"/>
                <w:sz w:val="20"/>
                <w:szCs w:val="20"/>
                <w:lang w:eastAsia="es-CO"/>
              </w:rPr>
              <w:t>poliestireno</w:t>
            </w:r>
            <w:proofErr w:type="spellEnd"/>
            <w:r w:rsidRPr="005F553C">
              <w:rPr>
                <w:rFonts w:eastAsia="Times New Roman"/>
                <w:color w:val="000000"/>
                <w:sz w:val="20"/>
                <w:szCs w:val="20"/>
                <w:lang w:eastAsia="es-CO"/>
              </w:rPr>
              <w:t xml:space="preserve"> virgen asegurando confianza en cada plato. Apilables con gran estabilidad y a la vez </w:t>
            </w:r>
            <w:proofErr w:type="spellStart"/>
            <w:r w:rsidRPr="005F553C">
              <w:rPr>
                <w:rFonts w:eastAsia="Times New Roman"/>
                <w:color w:val="000000"/>
                <w:sz w:val="20"/>
                <w:szCs w:val="20"/>
                <w:lang w:eastAsia="es-CO"/>
              </w:rPr>
              <w:t>facilmente</w:t>
            </w:r>
            <w:proofErr w:type="spellEnd"/>
            <w:r w:rsidRPr="005F553C">
              <w:rPr>
                <w:rFonts w:eastAsia="Times New Roman"/>
                <w:color w:val="000000"/>
                <w:sz w:val="20"/>
                <w:szCs w:val="20"/>
                <w:lang w:eastAsia="es-CO"/>
              </w:rPr>
              <w:t xml:space="preserve"> deslizables. Acabado espejo que garantiza </w:t>
            </w:r>
            <w:proofErr w:type="spellStart"/>
            <w:r w:rsidRPr="005F553C">
              <w:rPr>
                <w:rFonts w:eastAsia="Times New Roman"/>
                <w:color w:val="000000"/>
                <w:sz w:val="20"/>
                <w:szCs w:val="20"/>
                <w:lang w:eastAsia="es-CO"/>
              </w:rPr>
              <w:t>maxima</w:t>
            </w:r>
            <w:proofErr w:type="spellEnd"/>
            <w:r w:rsidRPr="005F553C">
              <w:rPr>
                <w:rFonts w:eastAsia="Times New Roman"/>
                <w:color w:val="000000"/>
                <w:sz w:val="20"/>
                <w:szCs w:val="20"/>
                <w:lang w:eastAsia="es-CO"/>
              </w:rPr>
              <w:t xml:space="preserve"> Transparencia. Marcado CE  Conforme a EUROPEAN DIRECTIVE 98/79 EC. Fabricadas en </w:t>
            </w:r>
            <w:proofErr w:type="spellStart"/>
            <w:r w:rsidRPr="005F553C">
              <w:rPr>
                <w:rFonts w:eastAsia="Times New Roman"/>
                <w:color w:val="000000"/>
                <w:sz w:val="20"/>
                <w:szCs w:val="20"/>
                <w:lang w:eastAsia="es-CO"/>
              </w:rPr>
              <w:t>areas</w:t>
            </w:r>
            <w:proofErr w:type="spellEnd"/>
            <w:r w:rsidRPr="005F553C">
              <w:rPr>
                <w:rFonts w:eastAsia="Times New Roman"/>
                <w:color w:val="000000"/>
                <w:sz w:val="20"/>
                <w:szCs w:val="20"/>
                <w:lang w:eastAsia="es-CO"/>
              </w:rPr>
              <w:t xml:space="preserve"> limpias y con certificado de esterilidad. CAJA*500 REF D1004</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500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Q.L.S.</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GENESEE https://geneseesci.com/shop-online/product-details/?product=32-106</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45</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GUANTE DE NITRILO PARA EXAMEN,NO ESTERIL TAMAÑO: PEQUEÑO (S) CAJA * 100 UND REF 01003148-02</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KRAMER, DERMAGRIP</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GENESEE https://geneseesci.com/shop-online/product-details/?product=44-100L</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46</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 xml:space="preserve">GUANTE DE NITRILO PARA EXAMEN,NO ESTERIL TAMANO: MEDIANO (M) CAJA * 100 UND REF 01003148-04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KRAMER, DERMAGRIP</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https://geneseesci.com/shop-online/product-details/?product=44-100L</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proofErr w:type="spellStart"/>
            <w:r w:rsidRPr="005F553C">
              <w:rPr>
                <w:rFonts w:eastAsia="Times New Roman"/>
                <w:color w:val="000000"/>
                <w:sz w:val="20"/>
                <w:szCs w:val="20"/>
                <w:lang w:val="en-US" w:eastAsia="es-CO"/>
              </w:rPr>
              <w:t>Multiwell</w:t>
            </w:r>
            <w:proofErr w:type="spellEnd"/>
            <w:r w:rsidRPr="005F553C">
              <w:rPr>
                <w:rFonts w:eastAsia="Times New Roman"/>
                <w:color w:val="000000"/>
                <w:sz w:val="20"/>
                <w:szCs w:val="20"/>
                <w:lang w:val="en-US" w:eastAsia="es-CO"/>
              </w:rPr>
              <w:t xml:space="preserve"> Plate 96 </w:t>
            </w:r>
            <w:proofErr w:type="spellStart"/>
            <w:r w:rsidRPr="005F553C">
              <w:rPr>
                <w:rFonts w:eastAsia="Times New Roman"/>
                <w:color w:val="000000"/>
                <w:sz w:val="20"/>
                <w:szCs w:val="20"/>
                <w:lang w:val="en-US" w:eastAsia="es-CO"/>
              </w:rPr>
              <w:t>Paq</w:t>
            </w:r>
            <w:proofErr w:type="spellEnd"/>
            <w:r w:rsidRPr="005F553C">
              <w:rPr>
                <w:rFonts w:eastAsia="Times New Roman"/>
                <w:color w:val="000000"/>
                <w:sz w:val="20"/>
                <w:szCs w:val="20"/>
                <w:lang w:val="en-US" w:eastAsia="es-CO"/>
              </w:rPr>
              <w:t>/50 (5 x 10 plates), with sealing foils REF 4729692001</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PAQUETE X 50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PAQUETE</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ROCHE</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SSI PLASTICS http://www.ssibio.com/list-all-products?keyword=PLATE+96&amp;limitstart=0&amp;option=com_virtuemart&amp;view=category</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56</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 xml:space="preserve">Tubo para Centrifuga, fondo cónico en polipropileno, 15 ml. Graduación Intervalo: 0,5 ml, Estéril; certificado de </w:t>
            </w:r>
            <w:proofErr w:type="spellStart"/>
            <w:r w:rsidRPr="005F553C">
              <w:rPr>
                <w:rFonts w:eastAsia="Times New Roman"/>
                <w:color w:val="000000"/>
                <w:sz w:val="20"/>
                <w:szCs w:val="20"/>
                <w:lang w:eastAsia="es-CO"/>
              </w:rPr>
              <w:t>apirogeneidad</w:t>
            </w:r>
            <w:proofErr w:type="spellEnd"/>
            <w:r w:rsidRPr="005F553C">
              <w:rPr>
                <w:rFonts w:eastAsia="Times New Roman"/>
                <w:color w:val="000000"/>
                <w:sz w:val="20"/>
                <w:szCs w:val="20"/>
                <w:lang w:eastAsia="es-CO"/>
              </w:rPr>
              <w:t xml:space="preserve">, Libre de </w:t>
            </w:r>
            <w:proofErr w:type="spellStart"/>
            <w:r w:rsidRPr="005F553C">
              <w:rPr>
                <w:rFonts w:eastAsia="Times New Roman"/>
                <w:color w:val="000000"/>
                <w:sz w:val="20"/>
                <w:szCs w:val="20"/>
                <w:lang w:eastAsia="es-CO"/>
              </w:rPr>
              <w:t>Dnase</w:t>
            </w:r>
            <w:proofErr w:type="spellEnd"/>
            <w:r w:rsidRPr="005F553C">
              <w:rPr>
                <w:rFonts w:eastAsia="Times New Roman"/>
                <w:color w:val="000000"/>
                <w:sz w:val="20"/>
                <w:szCs w:val="20"/>
                <w:lang w:eastAsia="es-CO"/>
              </w:rPr>
              <w:t xml:space="preserve">, </w:t>
            </w:r>
            <w:proofErr w:type="spellStart"/>
            <w:r w:rsidRPr="005F553C">
              <w:rPr>
                <w:rFonts w:eastAsia="Times New Roman"/>
                <w:color w:val="000000"/>
                <w:sz w:val="20"/>
                <w:szCs w:val="20"/>
                <w:lang w:eastAsia="es-CO"/>
              </w:rPr>
              <w:t>Rnase</w:t>
            </w:r>
            <w:proofErr w:type="spellEnd"/>
            <w:r w:rsidRPr="005F553C">
              <w:rPr>
                <w:rFonts w:eastAsia="Times New Roman"/>
                <w:color w:val="000000"/>
                <w:sz w:val="20"/>
                <w:szCs w:val="20"/>
                <w:lang w:eastAsia="es-CO"/>
              </w:rPr>
              <w:t xml:space="preserve">, Registro en la FDA, </w:t>
            </w:r>
            <w:proofErr w:type="spellStart"/>
            <w:r w:rsidRPr="005F553C">
              <w:rPr>
                <w:rFonts w:eastAsia="Times New Roman"/>
                <w:color w:val="000000"/>
                <w:sz w:val="20"/>
                <w:szCs w:val="20"/>
                <w:lang w:eastAsia="es-CO"/>
              </w:rPr>
              <w:t>Autoclavable</w:t>
            </w:r>
            <w:proofErr w:type="spellEnd"/>
            <w:r w:rsidRPr="005F553C">
              <w:rPr>
                <w:rFonts w:eastAsia="Times New Roman"/>
                <w:color w:val="000000"/>
                <w:sz w:val="20"/>
                <w:szCs w:val="20"/>
                <w:lang w:eastAsia="es-CO"/>
              </w:rPr>
              <w:t xml:space="preserve"> a 122 °C, Se puede congelar a -90; Máxima REF 11000 g, Dimensiones del tubo: 17D x 118L mm 50/Gradilla, </w:t>
            </w:r>
            <w:proofErr w:type="spellStart"/>
            <w:r w:rsidRPr="005F553C">
              <w:rPr>
                <w:rFonts w:eastAsia="Times New Roman"/>
                <w:color w:val="000000"/>
                <w:sz w:val="20"/>
                <w:szCs w:val="20"/>
                <w:lang w:eastAsia="es-CO"/>
              </w:rPr>
              <w:t>Cja</w:t>
            </w:r>
            <w:proofErr w:type="spellEnd"/>
            <w:r w:rsidRPr="005F553C">
              <w:rPr>
                <w:rFonts w:eastAsia="Times New Roman"/>
                <w:color w:val="000000"/>
                <w:sz w:val="20"/>
                <w:szCs w:val="20"/>
                <w:lang w:eastAsia="es-CO"/>
              </w:rPr>
              <w:t xml:space="preserve"> x 500" REF U34115</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500 UND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Q.L.S., VWR</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GENESEE https://geneseesci.com/shop-online/product-details/?product=27-330</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57</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eastAsia="es-CO"/>
              </w:rPr>
              <w:t xml:space="preserve">Tubo para Centrifuga, fondo cónico en polipropileno, 50 ml en gradilla. * 25 Graduación Intervalo: 0,5 ml, Estéril; Tapa plana, certificado de </w:t>
            </w:r>
            <w:proofErr w:type="spellStart"/>
            <w:r w:rsidRPr="005F553C">
              <w:rPr>
                <w:rFonts w:eastAsia="Times New Roman"/>
                <w:color w:val="000000"/>
                <w:sz w:val="20"/>
                <w:szCs w:val="20"/>
                <w:lang w:eastAsia="es-CO"/>
              </w:rPr>
              <w:t>apirogeneidad</w:t>
            </w:r>
            <w:proofErr w:type="spellEnd"/>
            <w:r w:rsidRPr="005F553C">
              <w:rPr>
                <w:rFonts w:eastAsia="Times New Roman"/>
                <w:color w:val="000000"/>
                <w:sz w:val="20"/>
                <w:szCs w:val="20"/>
                <w:lang w:eastAsia="es-CO"/>
              </w:rPr>
              <w:t xml:space="preserve">, Libre de </w:t>
            </w:r>
            <w:proofErr w:type="spellStart"/>
            <w:r w:rsidRPr="005F553C">
              <w:rPr>
                <w:rFonts w:eastAsia="Times New Roman"/>
                <w:color w:val="000000"/>
                <w:sz w:val="20"/>
                <w:szCs w:val="20"/>
                <w:lang w:eastAsia="es-CO"/>
              </w:rPr>
              <w:t>Dnase</w:t>
            </w:r>
            <w:proofErr w:type="spellEnd"/>
            <w:r w:rsidRPr="005F553C">
              <w:rPr>
                <w:rFonts w:eastAsia="Times New Roman"/>
                <w:color w:val="000000"/>
                <w:sz w:val="20"/>
                <w:szCs w:val="20"/>
                <w:lang w:eastAsia="es-CO"/>
              </w:rPr>
              <w:t xml:space="preserve">, </w:t>
            </w:r>
            <w:proofErr w:type="spellStart"/>
            <w:r w:rsidRPr="005F553C">
              <w:rPr>
                <w:rFonts w:eastAsia="Times New Roman"/>
                <w:color w:val="000000"/>
                <w:sz w:val="20"/>
                <w:szCs w:val="20"/>
                <w:lang w:eastAsia="es-CO"/>
              </w:rPr>
              <w:t>Rnase</w:t>
            </w:r>
            <w:proofErr w:type="spellEnd"/>
            <w:r w:rsidRPr="005F553C">
              <w:rPr>
                <w:rFonts w:eastAsia="Times New Roman"/>
                <w:color w:val="000000"/>
                <w:sz w:val="20"/>
                <w:szCs w:val="20"/>
                <w:lang w:eastAsia="es-CO"/>
              </w:rPr>
              <w:t xml:space="preserve">, Registro en la FDA, </w:t>
            </w:r>
            <w:proofErr w:type="spellStart"/>
            <w:r w:rsidRPr="005F553C">
              <w:rPr>
                <w:rFonts w:eastAsia="Times New Roman"/>
                <w:color w:val="000000"/>
                <w:sz w:val="20"/>
                <w:szCs w:val="20"/>
                <w:lang w:eastAsia="es-CO"/>
              </w:rPr>
              <w:t>Autoclavable</w:t>
            </w:r>
            <w:proofErr w:type="spellEnd"/>
            <w:r w:rsidRPr="005F553C">
              <w:rPr>
                <w:rFonts w:eastAsia="Times New Roman"/>
                <w:color w:val="000000"/>
                <w:sz w:val="20"/>
                <w:szCs w:val="20"/>
                <w:lang w:eastAsia="es-CO"/>
              </w:rPr>
              <w:t xml:space="preserve"> a 122 °C, Se puede </w:t>
            </w:r>
            <w:r w:rsidRPr="005F553C">
              <w:rPr>
                <w:rFonts w:eastAsia="Times New Roman"/>
                <w:color w:val="000000"/>
                <w:sz w:val="20"/>
                <w:szCs w:val="20"/>
                <w:lang w:eastAsia="es-CO"/>
              </w:rPr>
              <w:lastRenderedPageBreak/>
              <w:t xml:space="preserve">congelar a -90; Máxima RCF 9500 g, Dimensiones del tubo: 17D x 118L mm  Bolsa tipo NOTH BAG caja x 500 Ref. </w:t>
            </w:r>
            <w:r w:rsidRPr="005F553C">
              <w:rPr>
                <w:rFonts w:eastAsia="Times New Roman"/>
                <w:color w:val="000000"/>
                <w:sz w:val="20"/>
                <w:szCs w:val="20"/>
                <w:lang w:val="en-US" w:eastAsia="es-CO"/>
              </w:rPr>
              <w:t>U32112</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CAJA</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500 UND</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Q.L.S., VWR</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GENESEE https://geneseesci.com/shop-online/product-details/?product=21-101</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65</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AMARILLA AUTOCLAVABLE BLx1000 200ul AXYGEN  REF T-200-Y</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BOLSA X 1000 UNIDADES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BOLSA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http://www.sorbio.com/index.php/products-catalog/category/200-ul-1-200-ul-standardization</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66</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 xml:space="preserve">PUNTA S/FILTRO ANTIAEROSOL CJx10RQ  1-200 </w:t>
            </w:r>
            <w:proofErr w:type="spellStart"/>
            <w:r w:rsidRPr="005F553C">
              <w:rPr>
                <w:rFonts w:eastAsia="Times New Roman"/>
                <w:color w:val="000000"/>
                <w:sz w:val="20"/>
                <w:szCs w:val="20"/>
                <w:lang w:eastAsia="es-CO"/>
              </w:rPr>
              <w:t>ul</w:t>
            </w:r>
            <w:proofErr w:type="spellEnd"/>
            <w:r w:rsidRPr="005F553C">
              <w:rPr>
                <w:rFonts w:eastAsia="Times New Roman"/>
                <w:color w:val="000000"/>
                <w:sz w:val="20"/>
                <w:szCs w:val="20"/>
                <w:lang w:eastAsia="es-CO"/>
              </w:rPr>
              <w:t xml:space="preserve"> P/PIPETA AXYGEN  REF T-200-Y-R</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http://www.sorbio.com/index.php/products-catalog/category/200-ul-1-200-ul-standardization</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67</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AZUL AUTOCLAVABLE 1000ul BLx1000 AXYGEN REF T-1000-B</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BOLSA X 1000 UNIDADES</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BOLSA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http://www.sorbio.com/index.php/products-catalog/category/1000-ul-50-1250-ul-xt</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68</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AZUL AUTOCLAVABLE 1000ul CJx10RQ RQx100 AXYGEN REF T-1000-B-R</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http://www.sorbio.com/index.php/products-catalog/category/1000-ul-50-1250-ul-xt</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69</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 xml:space="preserve">PUNTAS P/PIPETA 10 </w:t>
            </w:r>
            <w:proofErr w:type="spellStart"/>
            <w:r w:rsidRPr="005F553C">
              <w:rPr>
                <w:rFonts w:eastAsia="Times New Roman"/>
                <w:color w:val="000000"/>
                <w:sz w:val="20"/>
                <w:szCs w:val="20"/>
                <w:lang w:eastAsia="es-CO"/>
              </w:rPr>
              <w:t>ul</w:t>
            </w:r>
            <w:proofErr w:type="spellEnd"/>
            <w:r w:rsidRPr="005F553C">
              <w:rPr>
                <w:rFonts w:eastAsia="Times New Roman"/>
                <w:color w:val="000000"/>
                <w:sz w:val="20"/>
                <w:szCs w:val="20"/>
                <w:lang w:eastAsia="es-CO"/>
              </w:rPr>
              <w:t xml:space="preserve"> CJx10RQ RQx96 AXYGEN REF TXLF-10-R-S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http://www.sorbio.com/index.php/products-catalog/category/10-ul-1-20-ul-onetouch</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70</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ESTERIL C/FILTRO 20ul CJx10RQ P/MICROPIPETA RQx96 AXYGEN REF TF-20-R-S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http://www.sorbio.com/index.php/products-catalog/category/10-ul-1-20-ul-onetouch</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71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PUNTA ESTERIL C/FILTRO 200ul CJx10RQ P/MICROPIPETA RQx96 AXYGEN REF TF-200-R-S</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 X 10 RK</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CAJA</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AXYGEN, KARTELL</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SORENSON http://www.sorbio.com/index.php/products-catalog/category/200-ul-1-200-ul-standardization</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80</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val="en-US" w:eastAsia="es-CO"/>
              </w:rPr>
              <w:t xml:space="preserve">D-MEM Advanced (1x) </w:t>
            </w:r>
            <w:proofErr w:type="spellStart"/>
            <w:r w:rsidRPr="005F553C">
              <w:rPr>
                <w:rFonts w:eastAsia="Times New Roman"/>
                <w:color w:val="000000"/>
                <w:sz w:val="20"/>
                <w:szCs w:val="20"/>
                <w:lang w:val="en-US" w:eastAsia="es-CO"/>
              </w:rPr>
              <w:t>liquido</w:t>
            </w:r>
            <w:proofErr w:type="spellEnd"/>
            <w:r w:rsidRPr="005F553C">
              <w:rPr>
                <w:rFonts w:eastAsia="Times New Roman"/>
                <w:color w:val="000000"/>
                <w:sz w:val="20"/>
                <w:szCs w:val="20"/>
                <w:lang w:val="en-US" w:eastAsia="es-CO"/>
              </w:rPr>
              <w:t xml:space="preserve"> Ref.12491015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proofErr w:type="spellStart"/>
            <w:r w:rsidRPr="005F553C">
              <w:rPr>
                <w:rFonts w:eastAsia="Times New Roman"/>
                <w:color w:val="000000"/>
                <w:sz w:val="20"/>
                <w:szCs w:val="20"/>
                <w:lang w:eastAsia="es-CO"/>
              </w:rPr>
              <w:t>mL</w:t>
            </w:r>
            <w:proofErr w:type="spellEnd"/>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GIBCO, LONZA</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CAISSON http://www.caissonlabs.com/catalog.php</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81</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proofErr w:type="spellStart"/>
            <w:r w:rsidRPr="005F553C">
              <w:rPr>
                <w:rFonts w:eastAsia="Times New Roman"/>
                <w:color w:val="000000"/>
                <w:sz w:val="20"/>
                <w:szCs w:val="20"/>
                <w:lang w:eastAsia="es-CO"/>
              </w:rPr>
              <w:t>Proteinasa</w:t>
            </w:r>
            <w:proofErr w:type="spellEnd"/>
            <w:r w:rsidRPr="005F553C">
              <w:rPr>
                <w:rFonts w:eastAsia="Times New Roman"/>
                <w:color w:val="000000"/>
                <w:sz w:val="20"/>
                <w:szCs w:val="20"/>
                <w:lang w:eastAsia="es-CO"/>
              </w:rPr>
              <w:t xml:space="preserve"> K, enzima activa en un amplio</w:t>
            </w:r>
            <w:r w:rsidRPr="005F553C">
              <w:rPr>
                <w:rFonts w:eastAsia="Times New Roman"/>
                <w:color w:val="000000"/>
                <w:sz w:val="20"/>
                <w:szCs w:val="20"/>
                <w:lang w:eastAsia="es-CO"/>
              </w:rPr>
              <w:br/>
              <w:t>rango de PH, en SDS, EDTA y urea; Es</w:t>
            </w:r>
            <w:r w:rsidRPr="005F553C">
              <w:rPr>
                <w:rFonts w:eastAsia="Times New Roman"/>
                <w:color w:val="000000"/>
                <w:sz w:val="20"/>
                <w:szCs w:val="20"/>
                <w:lang w:eastAsia="es-CO"/>
              </w:rPr>
              <w:br/>
              <w:t xml:space="preserve">estable a altas temperaturas. </w:t>
            </w:r>
            <w:proofErr w:type="spellStart"/>
            <w:r w:rsidRPr="005F553C">
              <w:rPr>
                <w:rFonts w:eastAsia="Times New Roman"/>
                <w:color w:val="000000"/>
                <w:sz w:val="20"/>
                <w:szCs w:val="20"/>
                <w:lang w:val="en-US" w:eastAsia="es-CO"/>
              </w:rPr>
              <w:t>Frasco</w:t>
            </w:r>
            <w:proofErr w:type="spellEnd"/>
            <w:r w:rsidRPr="005F553C">
              <w:rPr>
                <w:rFonts w:eastAsia="Times New Roman"/>
                <w:color w:val="000000"/>
                <w:sz w:val="20"/>
                <w:szCs w:val="20"/>
                <w:lang w:val="en-US" w:eastAsia="es-CO"/>
              </w:rPr>
              <w:br/>
              <w:t>x100mg. INVITROGEN</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VIAL</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 xml:space="preserve">100mg </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val="en-US" w:eastAsia="es-CO"/>
              </w:rPr>
            </w:pPr>
            <w:r w:rsidRPr="005F553C">
              <w:rPr>
                <w:rFonts w:eastAsia="Times New Roman"/>
                <w:color w:val="000000"/>
                <w:sz w:val="20"/>
                <w:szCs w:val="20"/>
                <w:lang w:val="en-US" w:eastAsia="es-CO"/>
              </w:rPr>
              <w:t>INVITROGEN, SIGMA, CALBIOCHEM, APPLIED BIOSYSTEM, ALFA AESAR</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AMRESCO http://www.amresco-inc.com/PROTEINASE-K-0706.cmsx</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82</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eastAsia="es-CO"/>
              </w:rPr>
              <w:t xml:space="preserve">PCR </w:t>
            </w:r>
            <w:proofErr w:type="spellStart"/>
            <w:r w:rsidRPr="005F553C">
              <w:rPr>
                <w:rFonts w:eastAsia="Times New Roman"/>
                <w:color w:val="000000"/>
                <w:sz w:val="20"/>
                <w:szCs w:val="20"/>
                <w:lang w:eastAsia="es-CO"/>
              </w:rPr>
              <w:t>SuperMix</w:t>
            </w:r>
            <w:proofErr w:type="spellEnd"/>
            <w:r w:rsidRPr="005F553C">
              <w:rPr>
                <w:rFonts w:eastAsia="Times New Roman"/>
                <w:color w:val="000000"/>
                <w:sz w:val="20"/>
                <w:szCs w:val="20"/>
                <w:lang w:eastAsia="es-CO"/>
              </w:rPr>
              <w:t xml:space="preserve"> origen USA. Listo para usar. </w:t>
            </w:r>
            <w:r w:rsidRPr="005F553C">
              <w:rPr>
                <w:rFonts w:eastAsia="Times New Roman"/>
                <w:color w:val="000000"/>
                <w:sz w:val="20"/>
                <w:szCs w:val="20"/>
                <w:lang w:val="en-US" w:eastAsia="es-CO"/>
              </w:rPr>
              <w:t xml:space="preserve">Kit 100rxns. INVITROGEN REF.10572014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 xml:space="preserve">KIT </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KIT</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INVITROGEN, NOVAGEN, APPLIED BIOSYSTEM</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THERMO SCIENTIFIC http://www.thermoscientificbio.com/search/?term=K0171</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83</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proofErr w:type="spellStart"/>
            <w:r w:rsidRPr="005F553C">
              <w:rPr>
                <w:rFonts w:eastAsia="Times New Roman"/>
                <w:color w:val="000000"/>
                <w:sz w:val="20"/>
                <w:szCs w:val="20"/>
                <w:lang w:eastAsia="es-CO"/>
              </w:rPr>
              <w:t>Trypsin</w:t>
            </w:r>
            <w:proofErr w:type="spellEnd"/>
            <w:r w:rsidRPr="005F553C">
              <w:rPr>
                <w:rFonts w:eastAsia="Times New Roman"/>
                <w:color w:val="000000"/>
                <w:sz w:val="20"/>
                <w:szCs w:val="20"/>
                <w:lang w:eastAsia="es-CO"/>
              </w:rPr>
              <w:t xml:space="preserve">-EDTA (0.5% </w:t>
            </w:r>
            <w:proofErr w:type="spellStart"/>
            <w:r w:rsidRPr="005F553C">
              <w:rPr>
                <w:rFonts w:eastAsia="Times New Roman"/>
                <w:color w:val="000000"/>
                <w:sz w:val="20"/>
                <w:szCs w:val="20"/>
                <w:lang w:eastAsia="es-CO"/>
              </w:rPr>
              <w:t>Trypsin</w:t>
            </w:r>
            <w:proofErr w:type="spellEnd"/>
            <w:r w:rsidRPr="005F553C">
              <w:rPr>
                <w:rFonts w:eastAsia="Times New Roman"/>
                <w:color w:val="000000"/>
                <w:sz w:val="20"/>
                <w:szCs w:val="20"/>
                <w:lang w:eastAsia="es-CO"/>
              </w:rPr>
              <w:t>, EDTA. 4Na)</w:t>
            </w:r>
            <w:r w:rsidRPr="005F553C">
              <w:rPr>
                <w:rFonts w:eastAsia="Times New Roman"/>
                <w:color w:val="000000"/>
                <w:sz w:val="20"/>
                <w:szCs w:val="20"/>
                <w:lang w:eastAsia="es-CO"/>
              </w:rPr>
              <w:br/>
              <w:t>(10X) Líquida.</w:t>
            </w:r>
            <w:r w:rsidRPr="005F553C">
              <w:rPr>
                <w:rFonts w:eastAsia="Times New Roman"/>
                <w:color w:val="000000"/>
                <w:sz w:val="20"/>
                <w:szCs w:val="20"/>
                <w:lang w:eastAsia="es-CO"/>
              </w:rPr>
              <w:br/>
              <w:t>Marca GIBCO/INVITROGEN x 100 ml Ref. 15400054</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100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ML</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GIBCO, LONZA</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eastAsia="es-CO"/>
              </w:rPr>
            </w:pPr>
            <w:r w:rsidRPr="005F553C">
              <w:rPr>
                <w:rFonts w:eastAsia="Times New Roman"/>
                <w:color w:val="000000"/>
                <w:lang w:eastAsia="es-CO"/>
              </w:rPr>
              <w:t>AMRESCO http://www.amresco-inc.com/search.cmsx?q=Trypsin-EDTA&amp;x=23&amp;y=12</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lastRenderedPageBreak/>
              <w:t>84</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eastAsia="es-CO"/>
              </w:rPr>
              <w:t xml:space="preserve"> SUERO FETAL BOVINO CERTIFICADO, ORIGEN USA. Nivel de endotoxinas =5 EU/ml, Nivel de hemoglobina &lt;10 mg/dl. </w:t>
            </w:r>
            <w:r w:rsidRPr="005F553C">
              <w:rPr>
                <w:rFonts w:eastAsia="Times New Roman"/>
                <w:color w:val="000000"/>
                <w:sz w:val="20"/>
                <w:szCs w:val="20"/>
                <w:lang w:val="en-US" w:eastAsia="es-CO"/>
              </w:rPr>
              <w:t>FRASCO x500ml INVITROGEN Ref. 16000044</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ML</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INVITROGEN</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CAISSON http://www.caissonlabs.com/catalog.php</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85</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proofErr w:type="spellStart"/>
            <w:r w:rsidRPr="005F553C">
              <w:rPr>
                <w:rFonts w:eastAsia="Times New Roman"/>
                <w:color w:val="000000"/>
                <w:sz w:val="20"/>
                <w:szCs w:val="20"/>
                <w:lang w:eastAsia="es-CO"/>
              </w:rPr>
              <w:t>Platinum</w:t>
            </w:r>
            <w:proofErr w:type="spellEnd"/>
            <w:r w:rsidRPr="005F553C">
              <w:rPr>
                <w:rFonts w:eastAsia="Times New Roman"/>
                <w:color w:val="000000"/>
                <w:sz w:val="20"/>
                <w:szCs w:val="20"/>
                <w:lang w:eastAsia="es-CO"/>
              </w:rPr>
              <w:t xml:space="preserve"> </w:t>
            </w:r>
            <w:proofErr w:type="spellStart"/>
            <w:r w:rsidRPr="005F553C">
              <w:rPr>
                <w:rFonts w:eastAsia="Times New Roman"/>
                <w:color w:val="000000"/>
                <w:sz w:val="20"/>
                <w:szCs w:val="20"/>
                <w:lang w:eastAsia="es-CO"/>
              </w:rPr>
              <w:t>Pfx</w:t>
            </w:r>
            <w:proofErr w:type="spellEnd"/>
            <w:r w:rsidRPr="005F553C">
              <w:rPr>
                <w:rFonts w:eastAsia="Times New Roman"/>
                <w:color w:val="000000"/>
                <w:sz w:val="20"/>
                <w:szCs w:val="20"/>
                <w:lang w:eastAsia="es-CO"/>
              </w:rPr>
              <w:t xml:space="preserve"> DNA </w:t>
            </w:r>
            <w:proofErr w:type="spellStart"/>
            <w:r w:rsidRPr="005F553C">
              <w:rPr>
                <w:rFonts w:eastAsia="Times New Roman"/>
                <w:color w:val="000000"/>
                <w:sz w:val="20"/>
                <w:szCs w:val="20"/>
                <w:lang w:eastAsia="es-CO"/>
              </w:rPr>
              <w:t>Polymerase</w:t>
            </w:r>
            <w:proofErr w:type="spellEnd"/>
            <w:r w:rsidRPr="005F553C">
              <w:rPr>
                <w:rFonts w:eastAsia="Times New Roman"/>
                <w:color w:val="000000"/>
                <w:sz w:val="20"/>
                <w:szCs w:val="20"/>
                <w:lang w:eastAsia="es-CO"/>
              </w:rPr>
              <w:t xml:space="preserve">, enzima con </w:t>
            </w:r>
            <w:r w:rsidRPr="005F553C">
              <w:rPr>
                <w:rFonts w:eastAsia="Times New Roman"/>
                <w:color w:val="000000"/>
                <w:sz w:val="20"/>
                <w:szCs w:val="20"/>
                <w:lang w:eastAsia="es-CO"/>
              </w:rPr>
              <w:br/>
              <w:t xml:space="preserve">actividad </w:t>
            </w:r>
            <w:proofErr w:type="spellStart"/>
            <w:r w:rsidRPr="005F553C">
              <w:rPr>
                <w:rFonts w:eastAsia="Times New Roman"/>
                <w:color w:val="000000"/>
                <w:sz w:val="20"/>
                <w:szCs w:val="20"/>
                <w:lang w:eastAsia="es-CO"/>
              </w:rPr>
              <w:t>proofreading</w:t>
            </w:r>
            <w:proofErr w:type="spellEnd"/>
            <w:r w:rsidRPr="005F553C">
              <w:rPr>
                <w:rFonts w:eastAsia="Times New Roman"/>
                <w:color w:val="000000"/>
                <w:sz w:val="20"/>
                <w:szCs w:val="20"/>
                <w:lang w:eastAsia="es-CO"/>
              </w:rPr>
              <w:t xml:space="preserve"> (</w:t>
            </w:r>
            <w:proofErr w:type="spellStart"/>
            <w:r w:rsidRPr="005F553C">
              <w:rPr>
                <w:rFonts w:eastAsia="Times New Roman"/>
                <w:color w:val="000000"/>
                <w:sz w:val="20"/>
                <w:szCs w:val="20"/>
                <w:lang w:eastAsia="es-CO"/>
              </w:rPr>
              <w:t>exonucleasa</w:t>
            </w:r>
            <w:proofErr w:type="spellEnd"/>
            <w:r w:rsidRPr="005F553C">
              <w:rPr>
                <w:rFonts w:eastAsia="Times New Roman"/>
                <w:color w:val="000000"/>
                <w:sz w:val="20"/>
                <w:szCs w:val="20"/>
                <w:lang w:eastAsia="es-CO"/>
              </w:rPr>
              <w:t xml:space="preserve"> </w:t>
            </w:r>
            <w:r w:rsidRPr="005F553C">
              <w:rPr>
                <w:rFonts w:eastAsia="Times New Roman"/>
                <w:color w:val="000000"/>
                <w:sz w:val="20"/>
                <w:szCs w:val="20"/>
                <w:lang w:eastAsia="es-CO"/>
              </w:rPr>
              <w:br/>
              <w:t xml:space="preserve">3´-5´) que corrige errores de copia, para </w:t>
            </w:r>
            <w:r w:rsidRPr="005F553C">
              <w:rPr>
                <w:rFonts w:eastAsia="Times New Roman"/>
                <w:color w:val="000000"/>
                <w:sz w:val="20"/>
                <w:szCs w:val="20"/>
                <w:lang w:eastAsia="es-CO"/>
              </w:rPr>
              <w:br/>
              <w:t xml:space="preserve">procesar fragmentos de hasta 12kb, viene </w:t>
            </w:r>
            <w:r w:rsidRPr="005F553C">
              <w:rPr>
                <w:rFonts w:eastAsia="Times New Roman"/>
                <w:color w:val="000000"/>
                <w:sz w:val="20"/>
                <w:szCs w:val="20"/>
                <w:lang w:eastAsia="es-CO"/>
              </w:rPr>
              <w:br/>
              <w:t xml:space="preserve">en </w:t>
            </w:r>
            <w:proofErr w:type="spellStart"/>
            <w:r w:rsidRPr="005F553C">
              <w:rPr>
                <w:rFonts w:eastAsia="Times New Roman"/>
                <w:color w:val="000000"/>
                <w:sz w:val="20"/>
                <w:szCs w:val="20"/>
                <w:lang w:eastAsia="es-CO"/>
              </w:rPr>
              <w:t>concentracion</w:t>
            </w:r>
            <w:proofErr w:type="spellEnd"/>
            <w:r w:rsidRPr="005F553C">
              <w:rPr>
                <w:rFonts w:eastAsia="Times New Roman"/>
                <w:color w:val="000000"/>
                <w:sz w:val="20"/>
                <w:szCs w:val="20"/>
                <w:lang w:eastAsia="es-CO"/>
              </w:rPr>
              <w:t xml:space="preserve"> 2.5Und/</w:t>
            </w:r>
            <w:proofErr w:type="spellStart"/>
            <w:r w:rsidRPr="005F553C">
              <w:rPr>
                <w:rFonts w:eastAsia="Times New Roman"/>
                <w:color w:val="000000"/>
                <w:sz w:val="20"/>
                <w:szCs w:val="20"/>
                <w:lang w:eastAsia="es-CO"/>
              </w:rPr>
              <w:t>ul</w:t>
            </w:r>
            <w:proofErr w:type="spellEnd"/>
            <w:r w:rsidRPr="005F553C">
              <w:rPr>
                <w:rFonts w:eastAsia="Times New Roman"/>
                <w:color w:val="000000"/>
                <w:sz w:val="20"/>
                <w:szCs w:val="20"/>
                <w:lang w:eastAsia="es-CO"/>
              </w:rPr>
              <w:t xml:space="preserve">. </w:t>
            </w:r>
            <w:r w:rsidRPr="005F553C">
              <w:rPr>
                <w:rFonts w:eastAsia="Times New Roman"/>
                <w:color w:val="000000"/>
                <w:sz w:val="20"/>
                <w:szCs w:val="20"/>
                <w:lang w:val="en-US" w:eastAsia="es-CO"/>
              </w:rPr>
              <w:t xml:space="preserve">Ref.11708013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KIT</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 xml:space="preserve">2.5 </w:t>
            </w:r>
            <w:proofErr w:type="spellStart"/>
            <w:r w:rsidRPr="005F553C">
              <w:rPr>
                <w:rFonts w:eastAsia="Times New Roman"/>
                <w:color w:val="000000"/>
                <w:sz w:val="20"/>
                <w:szCs w:val="20"/>
                <w:lang w:eastAsia="es-CO"/>
              </w:rPr>
              <w:t>Und</w:t>
            </w:r>
            <w:proofErr w:type="spellEnd"/>
            <w:r w:rsidRPr="005F553C">
              <w:rPr>
                <w:rFonts w:eastAsia="Times New Roman"/>
                <w:color w:val="000000"/>
                <w:sz w:val="20"/>
                <w:szCs w:val="20"/>
                <w:lang w:eastAsia="es-CO"/>
              </w:rPr>
              <w:t>/</w:t>
            </w:r>
            <w:proofErr w:type="spellStart"/>
            <w:r w:rsidRPr="005F553C">
              <w:rPr>
                <w:rFonts w:eastAsia="Times New Roman"/>
                <w:color w:val="000000"/>
                <w:sz w:val="20"/>
                <w:szCs w:val="20"/>
                <w:lang w:eastAsia="es-CO"/>
              </w:rPr>
              <w:t>uL</w:t>
            </w:r>
            <w:proofErr w:type="spellEnd"/>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INVITROGEN, NOVAGEN</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THERMO SCIENTIFIC http://www.thermoscientificbio.com/pcr-enzymes-master-mixes-and-reagents/phusion-u-hot-start-dna-polymerase/</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94</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eastAsia="es-CO"/>
              </w:rPr>
            </w:pPr>
            <w:r w:rsidRPr="005F553C">
              <w:rPr>
                <w:rFonts w:eastAsia="Times New Roman"/>
                <w:color w:val="000000"/>
                <w:sz w:val="20"/>
                <w:szCs w:val="20"/>
                <w:lang w:eastAsia="es-CO"/>
              </w:rPr>
              <w:t>Suero Bovino, origen Nueva Zelanda</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500</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MILILITROS</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proofErr w:type="spellStart"/>
            <w:r w:rsidRPr="005F553C">
              <w:rPr>
                <w:rFonts w:eastAsia="Times New Roman"/>
                <w:color w:val="000000"/>
                <w:sz w:val="20"/>
                <w:szCs w:val="20"/>
                <w:lang w:eastAsia="es-CO"/>
              </w:rPr>
              <w:t>Gibco</w:t>
            </w:r>
            <w:proofErr w:type="spellEnd"/>
            <w:r w:rsidRPr="005F553C">
              <w:rPr>
                <w:rFonts w:eastAsia="Times New Roman"/>
                <w:color w:val="000000"/>
                <w:sz w:val="20"/>
                <w:szCs w:val="20"/>
                <w:lang w:eastAsia="es-CO"/>
              </w:rPr>
              <w:t>/Invitrogen</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THERMO SCIENTIFIC http://www.thermoscientificbio.com/general-reagents-and-accessories/bovine-serum-albumin/?productId=F583D271-FA6E-415D-BB97-01900319CA82</w:t>
            </w:r>
          </w:p>
        </w:tc>
      </w:tr>
      <w:tr w:rsidR="005F553C" w:rsidRPr="005F553C" w:rsidTr="005F553C">
        <w:trPr>
          <w:trHeight w:val="1755"/>
        </w:trPr>
        <w:tc>
          <w:tcPr>
            <w:tcW w:w="10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95</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both"/>
              <w:rPr>
                <w:rFonts w:eastAsia="Times New Roman"/>
                <w:color w:val="000000"/>
                <w:sz w:val="20"/>
                <w:szCs w:val="20"/>
                <w:lang w:val="en-US" w:eastAsia="es-CO"/>
              </w:rPr>
            </w:pPr>
            <w:r w:rsidRPr="005F553C">
              <w:rPr>
                <w:rFonts w:eastAsia="Times New Roman"/>
                <w:color w:val="000000"/>
                <w:sz w:val="20"/>
                <w:szCs w:val="20"/>
                <w:lang w:eastAsia="es-CO"/>
              </w:rPr>
              <w:t xml:space="preserve">Sulfato de </w:t>
            </w:r>
            <w:proofErr w:type="spellStart"/>
            <w:r w:rsidRPr="005F553C">
              <w:rPr>
                <w:rFonts w:eastAsia="Times New Roman"/>
                <w:color w:val="000000"/>
                <w:sz w:val="20"/>
                <w:szCs w:val="20"/>
                <w:lang w:eastAsia="es-CO"/>
              </w:rPr>
              <w:t>Kanamicina</w:t>
            </w:r>
            <w:proofErr w:type="spellEnd"/>
            <w:r w:rsidRPr="005F553C">
              <w:rPr>
                <w:rFonts w:eastAsia="Times New Roman"/>
                <w:color w:val="000000"/>
                <w:sz w:val="20"/>
                <w:szCs w:val="20"/>
                <w:lang w:eastAsia="es-CO"/>
              </w:rPr>
              <w:t xml:space="preserve"> sin aditivos, para</w:t>
            </w:r>
            <w:r w:rsidRPr="005F553C">
              <w:rPr>
                <w:rFonts w:eastAsia="Times New Roman"/>
                <w:color w:val="000000"/>
                <w:sz w:val="20"/>
                <w:szCs w:val="20"/>
                <w:lang w:eastAsia="es-CO"/>
              </w:rPr>
              <w:br/>
              <w:t>uso en biología molecular.</w:t>
            </w:r>
            <w:r w:rsidRPr="005F553C">
              <w:rPr>
                <w:rFonts w:eastAsia="Times New Roman"/>
                <w:color w:val="000000"/>
                <w:sz w:val="20"/>
                <w:szCs w:val="20"/>
                <w:lang w:eastAsia="es-CO"/>
              </w:rPr>
              <w:br/>
            </w:r>
            <w:r w:rsidRPr="005F553C">
              <w:rPr>
                <w:rFonts w:eastAsia="Times New Roman"/>
                <w:color w:val="000000"/>
                <w:sz w:val="20"/>
                <w:szCs w:val="20"/>
                <w:lang w:val="en-US" w:eastAsia="es-CO"/>
              </w:rPr>
              <w:t xml:space="preserve">GIBCO/INVITROGEN X 5 g Ref.11815024 </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5</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GRAMOS</w:t>
            </w:r>
          </w:p>
        </w:tc>
        <w:tc>
          <w:tcPr>
            <w:tcW w:w="1654" w:type="dxa"/>
            <w:tcBorders>
              <w:top w:val="single" w:sz="4" w:space="0" w:color="auto"/>
              <w:left w:val="nil"/>
              <w:bottom w:val="single" w:sz="4" w:space="0" w:color="auto"/>
              <w:right w:val="single" w:sz="4" w:space="0" w:color="auto"/>
            </w:tcBorders>
            <w:shd w:val="clear" w:color="auto" w:fill="auto"/>
            <w:vAlign w:val="center"/>
            <w:hideMark/>
          </w:tcPr>
          <w:p w:rsidR="005F553C" w:rsidRPr="005F553C" w:rsidRDefault="005F553C" w:rsidP="005F553C">
            <w:pPr>
              <w:spacing w:after="0" w:line="240" w:lineRule="auto"/>
              <w:jc w:val="center"/>
              <w:rPr>
                <w:rFonts w:eastAsia="Times New Roman"/>
                <w:color w:val="000000"/>
                <w:sz w:val="20"/>
                <w:szCs w:val="20"/>
                <w:lang w:eastAsia="es-CO"/>
              </w:rPr>
            </w:pPr>
            <w:r w:rsidRPr="005F553C">
              <w:rPr>
                <w:rFonts w:eastAsia="Times New Roman"/>
                <w:color w:val="000000"/>
                <w:sz w:val="20"/>
                <w:szCs w:val="20"/>
                <w:lang w:eastAsia="es-CO"/>
              </w:rPr>
              <w:t>GIBCO/</w:t>
            </w:r>
            <w:r w:rsidRPr="005F553C">
              <w:rPr>
                <w:rFonts w:eastAsia="Times New Roman"/>
                <w:color w:val="000000"/>
                <w:sz w:val="20"/>
                <w:szCs w:val="20"/>
                <w:lang w:eastAsia="es-CO"/>
              </w:rPr>
              <w:br/>
              <w:t>INVITROGEN, SIGMA, CALBIOCHEM, ALFA AESAR</w:t>
            </w:r>
          </w:p>
        </w:tc>
        <w:tc>
          <w:tcPr>
            <w:tcW w:w="2916" w:type="dxa"/>
            <w:tcBorders>
              <w:top w:val="single" w:sz="4" w:space="0" w:color="auto"/>
              <w:left w:val="nil"/>
              <w:bottom w:val="single" w:sz="4" w:space="0" w:color="auto"/>
              <w:right w:val="single" w:sz="4" w:space="0" w:color="auto"/>
            </w:tcBorders>
            <w:shd w:val="clear" w:color="auto" w:fill="auto"/>
            <w:vAlign w:val="bottom"/>
            <w:hideMark/>
          </w:tcPr>
          <w:p w:rsidR="005F553C" w:rsidRPr="005F553C" w:rsidRDefault="005F553C" w:rsidP="005F553C">
            <w:pPr>
              <w:spacing w:after="0" w:line="240" w:lineRule="auto"/>
              <w:rPr>
                <w:rFonts w:eastAsia="Times New Roman"/>
                <w:color w:val="000000"/>
                <w:lang w:val="en-US" w:eastAsia="es-CO"/>
              </w:rPr>
            </w:pPr>
            <w:r w:rsidRPr="005F553C">
              <w:rPr>
                <w:rFonts w:eastAsia="Times New Roman"/>
                <w:color w:val="000000"/>
                <w:lang w:val="en-US" w:eastAsia="es-CO"/>
              </w:rPr>
              <w:t>CAISSON  http://www.caissonlabs.com/catalog.php</w:t>
            </w:r>
          </w:p>
        </w:tc>
      </w:tr>
    </w:tbl>
    <w:p w:rsidR="00E53E59" w:rsidRPr="005F553C" w:rsidRDefault="00E53E59" w:rsidP="000545A0">
      <w:pPr>
        <w:rPr>
          <w:rFonts w:ascii="Arial" w:hAnsi="Arial" w:cs="Arial"/>
          <w:bCs/>
          <w:color w:val="FF0000"/>
          <w:sz w:val="20"/>
          <w:szCs w:val="20"/>
          <w:lang w:val="en-US" w:eastAsia="es-CO"/>
        </w:rPr>
      </w:pPr>
    </w:p>
    <w:p w:rsidR="005F553C" w:rsidRPr="005F553C" w:rsidRDefault="005F553C" w:rsidP="000545A0">
      <w:pPr>
        <w:rPr>
          <w:rFonts w:ascii="Arial" w:hAnsi="Arial" w:cs="Arial"/>
          <w:bCs/>
          <w:color w:val="FF0000"/>
          <w:sz w:val="20"/>
          <w:szCs w:val="20"/>
          <w:lang w:val="en-US" w:eastAsia="es-CO"/>
        </w:rPr>
      </w:pPr>
    </w:p>
    <w:p w:rsidR="005F553C" w:rsidRPr="005F553C" w:rsidRDefault="005F553C" w:rsidP="000545A0">
      <w:pPr>
        <w:rPr>
          <w:rFonts w:ascii="Arial" w:hAnsi="Arial" w:cs="Arial"/>
          <w:bCs/>
          <w:color w:val="FF0000"/>
          <w:sz w:val="20"/>
          <w:szCs w:val="20"/>
          <w:lang w:val="en-US" w:eastAsia="es-CO"/>
        </w:rPr>
      </w:pPr>
    </w:p>
    <w:p w:rsidR="00E53E59" w:rsidRPr="005F553C" w:rsidRDefault="00137C57" w:rsidP="000545A0">
      <w:pPr>
        <w:rPr>
          <w:rFonts w:ascii="Arial" w:hAnsi="Arial" w:cs="Arial"/>
          <w:bCs/>
          <w:color w:val="FF0000"/>
          <w:sz w:val="20"/>
          <w:szCs w:val="20"/>
          <w:lang w:val="en-US" w:eastAsia="es-CO"/>
        </w:rPr>
      </w:pPr>
      <w:proofErr w:type="spellStart"/>
      <w:r>
        <w:rPr>
          <w:rFonts w:ascii="Arial" w:hAnsi="Arial" w:cs="Arial"/>
          <w:bCs/>
          <w:color w:val="FF0000"/>
          <w:sz w:val="20"/>
          <w:szCs w:val="20"/>
          <w:lang w:val="en-US" w:eastAsia="es-CO"/>
        </w:rPr>
        <w:t>Respuestas</w:t>
      </w:r>
      <w:proofErr w:type="spellEnd"/>
      <w:r>
        <w:rPr>
          <w:rFonts w:ascii="Arial" w:hAnsi="Arial" w:cs="Arial"/>
          <w:bCs/>
          <w:color w:val="FF0000"/>
          <w:sz w:val="20"/>
          <w:szCs w:val="20"/>
          <w:lang w:val="en-US" w:eastAsia="es-CO"/>
        </w:rPr>
        <w:t>:</w:t>
      </w:r>
    </w:p>
    <w:p w:rsidR="00E53E59" w:rsidRPr="005F553C" w:rsidRDefault="00E53E59" w:rsidP="000545A0">
      <w:pPr>
        <w:rPr>
          <w:rFonts w:ascii="Arial" w:hAnsi="Arial" w:cs="Arial"/>
          <w:bCs/>
          <w:color w:val="FF0000"/>
          <w:sz w:val="20"/>
          <w:szCs w:val="20"/>
          <w:lang w:val="en-US"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hAnsi="Arial" w:cs="Arial"/>
          <w:b/>
        </w:rPr>
        <w:lastRenderedPageBreak/>
        <w:t>Item</w:t>
      </w:r>
      <w:proofErr w:type="spellEnd"/>
      <w:r w:rsidRPr="00927606">
        <w:rPr>
          <w:rFonts w:ascii="Arial" w:hAnsi="Arial" w:cs="Arial"/>
          <w:b/>
        </w:rPr>
        <w:t xml:space="preserve"> 22</w:t>
      </w:r>
      <w:r w:rsidRPr="00927606">
        <w:rPr>
          <w:rFonts w:ascii="Arial" w:hAnsi="Arial" w:cs="Arial"/>
        </w:rPr>
        <w:t xml:space="preserve">: </w:t>
      </w:r>
      <w:r>
        <w:rPr>
          <w:rFonts w:ascii="Arial" w:eastAsia="Times New Roman" w:hAnsi="Arial" w:cs="Arial"/>
          <w:lang w:eastAsia="es-CO"/>
        </w:rPr>
        <w:t>n</w:t>
      </w:r>
      <w:r w:rsidRPr="00927606">
        <w:rPr>
          <w:rFonts w:ascii="Arial" w:eastAsia="Times New Roman" w:hAnsi="Arial" w:cs="Arial"/>
          <w:lang w:eastAsia="es-CO"/>
        </w:rPr>
        <w:t>o, de acuerdo al link referenciado, la propuesta no cumple con las especificaciones técnicas necesarias.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lang w:eastAsia="es-CO"/>
        </w:rPr>
        <w:t xml:space="preserve"> </w:t>
      </w:r>
      <w:r w:rsidRPr="00927606">
        <w:rPr>
          <w:rFonts w:ascii="Arial" w:eastAsia="Times New Roman" w:hAnsi="Arial" w:cs="Arial"/>
          <w:b/>
          <w:lang w:eastAsia="es-CO"/>
        </w:rPr>
        <w:t>26</w:t>
      </w:r>
      <w:r w:rsidRPr="00927606">
        <w:rPr>
          <w:rFonts w:ascii="Arial" w:eastAsia="Times New Roman" w:hAnsi="Arial" w:cs="Arial"/>
          <w:lang w:eastAsia="es-CO"/>
        </w:rPr>
        <w:t xml:space="preserve">: </w:t>
      </w:r>
      <w:r>
        <w:rPr>
          <w:rFonts w:ascii="Arial" w:eastAsia="Times New Roman" w:hAnsi="Arial" w:cs="Arial"/>
          <w:lang w:eastAsia="es-CO"/>
        </w:rPr>
        <w:t>n</w:t>
      </w:r>
      <w:r w:rsidRPr="00927606">
        <w:rPr>
          <w:rFonts w:ascii="Arial" w:eastAsia="Times New Roman" w:hAnsi="Arial" w:cs="Arial"/>
          <w:lang w:eastAsia="es-CO"/>
        </w:rPr>
        <w:t>o, de acuerdo al link referenciado, la propuesta no cumple con las especificaciones técnicas necesarias.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31</w:t>
      </w:r>
      <w:r w:rsidRPr="00927606">
        <w:rPr>
          <w:rFonts w:ascii="Arial" w:eastAsia="Times New Roman" w:hAnsi="Arial" w:cs="Arial"/>
          <w:lang w:eastAsia="es-CO"/>
        </w:rPr>
        <w:t xml:space="preserve">: </w:t>
      </w:r>
      <w:r>
        <w:rPr>
          <w:rFonts w:ascii="Arial" w:eastAsia="Times New Roman" w:hAnsi="Arial" w:cs="Arial"/>
          <w:lang w:eastAsia="es-CO"/>
        </w:rPr>
        <w:t>n</w:t>
      </w:r>
      <w:r w:rsidRPr="00927606">
        <w:rPr>
          <w:rFonts w:ascii="Arial" w:eastAsia="Times New Roman" w:hAnsi="Arial" w:cs="Arial"/>
          <w:lang w:eastAsia="es-CO"/>
        </w:rPr>
        <w:t>o, de acuerdo al link referenciado, la propuesta no cumple con las especificaciones técnicas necesarias.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32</w:t>
      </w:r>
      <w:r w:rsidRPr="00927606">
        <w:rPr>
          <w:rFonts w:ascii="Arial" w:eastAsia="Times New Roman" w:hAnsi="Arial" w:cs="Arial"/>
          <w:lang w:eastAsia="es-CO"/>
        </w:rPr>
        <w:t xml:space="preserve">: </w:t>
      </w:r>
      <w:r>
        <w:rPr>
          <w:rFonts w:ascii="Arial" w:eastAsia="Times New Roman" w:hAnsi="Arial" w:cs="Arial"/>
          <w:lang w:eastAsia="es-CO"/>
        </w:rPr>
        <w:t>n</w:t>
      </w:r>
      <w:r w:rsidRPr="00927606">
        <w:rPr>
          <w:rFonts w:ascii="Arial" w:eastAsia="Times New Roman" w:hAnsi="Arial" w:cs="Arial"/>
          <w:lang w:eastAsia="es-CO"/>
        </w:rPr>
        <w:t>o, de acuerdo al link referenciado, la propuesta no cumple con las especificaciones técnicas necesarias.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33</w:t>
      </w:r>
      <w:r w:rsidRPr="00927606">
        <w:rPr>
          <w:rFonts w:ascii="Arial" w:eastAsia="Times New Roman" w:hAnsi="Arial" w:cs="Arial"/>
          <w:lang w:eastAsia="es-CO"/>
        </w:rPr>
        <w:t xml:space="preserve">: </w:t>
      </w:r>
      <w:r>
        <w:rPr>
          <w:rFonts w:ascii="Arial" w:eastAsia="Times New Roman" w:hAnsi="Arial" w:cs="Arial"/>
          <w:lang w:eastAsia="es-CO"/>
        </w:rPr>
        <w:t>n</w:t>
      </w:r>
      <w:r w:rsidRPr="00927606">
        <w:rPr>
          <w:rFonts w:ascii="Arial" w:eastAsia="Times New Roman" w:hAnsi="Arial" w:cs="Arial"/>
          <w:lang w:eastAsia="es-CO"/>
        </w:rPr>
        <w:t>o, de acuerdo al link referenciado, la propuesta no cumple con las especificaciones técnicas necesarias.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37</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38</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39</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40</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41</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42</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pacing w:before="100" w:beforeAutospacing="1" w:after="100" w:afterAutospacing="1"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43</w:t>
      </w:r>
      <w:r w:rsidRPr="00927606">
        <w:rPr>
          <w:rFonts w:ascii="Arial" w:eastAsia="Times New Roman" w:hAnsi="Arial" w:cs="Arial"/>
          <w:lang w:eastAsia="es-CO"/>
        </w:rPr>
        <w:t>: no, debido a que requerimos marca específica por estandarización en nuestros procesos.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45</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46</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51</w:t>
      </w:r>
      <w:r w:rsidRPr="00927606">
        <w:rPr>
          <w:rFonts w:ascii="Arial" w:eastAsia="Times New Roman" w:hAnsi="Arial" w:cs="Arial"/>
          <w:lang w:eastAsia="es-CO"/>
        </w:rPr>
        <w:t>: no, debido a que requerimos marca específica por estandarización en nuestros procesos.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56</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57</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65</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66</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67</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68</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69</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70</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71</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80</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81</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82</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83</w:t>
      </w:r>
      <w:r w:rsidRPr="00927606">
        <w:rPr>
          <w:rFonts w:ascii="Arial" w:eastAsia="Times New Roman" w:hAnsi="Arial" w:cs="Arial"/>
          <w:lang w:eastAsia="es-CO"/>
        </w:rPr>
        <w:t>: no, debido a que no tenemos estandarizados nuestros procesos con esa marca. Además en el link no se mencionan las mismas características técnicas requeridas.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84</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85</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94</w:t>
      </w:r>
      <w:r w:rsidRPr="00927606">
        <w:rPr>
          <w:rFonts w:ascii="Arial" w:eastAsia="Times New Roman" w:hAnsi="Arial" w:cs="Arial"/>
          <w:lang w:eastAsia="es-CO"/>
        </w:rPr>
        <w:t>: no, debido a que no tenemos estandarizados nuestros procesos con esa marca.</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95</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96</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97</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98</w:t>
      </w:r>
      <w:r w:rsidRPr="00927606">
        <w:rPr>
          <w:rFonts w:ascii="Arial" w:eastAsia="Times New Roman" w:hAnsi="Arial" w:cs="Arial"/>
          <w:lang w:eastAsia="es-CO"/>
        </w:rPr>
        <w:t>: si, las especificaciones y presentación deben ser las solicitadas. Se debe garantizar de fábrica la compatibilidad con nuestros equipos de manejo de volúmenes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99</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lastRenderedPageBreak/>
        <w:t>Item</w:t>
      </w:r>
      <w:proofErr w:type="spellEnd"/>
      <w:r w:rsidRPr="00927606">
        <w:rPr>
          <w:rFonts w:ascii="Arial" w:eastAsia="Times New Roman" w:hAnsi="Arial" w:cs="Arial"/>
          <w:b/>
          <w:lang w:eastAsia="es-CO"/>
        </w:rPr>
        <w:t xml:space="preserve"> 100</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101</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103</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115</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116</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119</w:t>
      </w:r>
      <w:r w:rsidRPr="00927606">
        <w:rPr>
          <w:rFonts w:ascii="Arial" w:eastAsia="Times New Roman" w:hAnsi="Arial" w:cs="Arial"/>
          <w:lang w:eastAsia="es-CO"/>
        </w:rPr>
        <w:t>: no, los procesos han sido estandarizados con la marca solicitada</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120</w:t>
      </w:r>
      <w:r w:rsidRPr="00927606">
        <w:rPr>
          <w:rFonts w:ascii="Arial" w:eastAsia="Times New Roman" w:hAnsi="Arial" w:cs="Arial"/>
          <w:lang w:eastAsia="es-CO"/>
        </w:rPr>
        <w:t>: no, los procesos han sido estandarizados con la marca solicitada</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121</w:t>
      </w:r>
      <w:r w:rsidRPr="00927606">
        <w:rPr>
          <w:rFonts w:ascii="Arial" w:eastAsia="Times New Roman" w:hAnsi="Arial" w:cs="Arial"/>
          <w:lang w:eastAsia="es-CO"/>
        </w:rPr>
        <w:t>: no, los procesos han sido estandarizados con la marca solicitada</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122</w:t>
      </w:r>
      <w:r w:rsidRPr="00927606">
        <w:rPr>
          <w:rFonts w:ascii="Arial" w:eastAsia="Times New Roman" w:hAnsi="Arial" w:cs="Arial"/>
          <w:lang w:eastAsia="es-CO"/>
        </w:rPr>
        <w:t>: no, los procesos han sido estandarizados con la marca solicitada</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123</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927606"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124</w:t>
      </w:r>
      <w:r w:rsidRPr="00927606">
        <w:rPr>
          <w:rFonts w:ascii="Arial" w:eastAsia="Times New Roman" w:hAnsi="Arial" w:cs="Arial"/>
          <w:lang w:eastAsia="es-CO"/>
        </w:rPr>
        <w:t>: si, las especificaciones y presentación deben ser las solicitadas.</w:t>
      </w:r>
    </w:p>
    <w:p w:rsidR="00E53E59" w:rsidRPr="00927606" w:rsidRDefault="00E53E59" w:rsidP="00E53E59">
      <w:pPr>
        <w:shd w:val="clear" w:color="auto" w:fill="FFFFFF"/>
        <w:spacing w:after="0" w:line="240" w:lineRule="auto"/>
        <w:jc w:val="both"/>
        <w:rPr>
          <w:rFonts w:ascii="Arial" w:eastAsia="Times New Roman" w:hAnsi="Arial" w:cs="Arial"/>
          <w:lang w:eastAsia="es-CO"/>
        </w:rPr>
      </w:pPr>
    </w:p>
    <w:p w:rsidR="00E53E59" w:rsidRPr="00CD7473" w:rsidRDefault="00E53E59" w:rsidP="00E53E59">
      <w:pPr>
        <w:shd w:val="clear" w:color="auto" w:fill="FFFFFF"/>
        <w:spacing w:after="0" w:line="240" w:lineRule="auto"/>
        <w:jc w:val="both"/>
        <w:rPr>
          <w:rFonts w:ascii="Arial" w:eastAsia="Times New Roman" w:hAnsi="Arial" w:cs="Arial"/>
          <w:lang w:eastAsia="es-CO"/>
        </w:rPr>
      </w:pPr>
      <w:proofErr w:type="spellStart"/>
      <w:r w:rsidRPr="00927606">
        <w:rPr>
          <w:rFonts w:ascii="Arial" w:eastAsia="Times New Roman" w:hAnsi="Arial" w:cs="Arial"/>
          <w:b/>
          <w:lang w:eastAsia="es-CO"/>
        </w:rPr>
        <w:t>Item</w:t>
      </w:r>
      <w:proofErr w:type="spellEnd"/>
      <w:r w:rsidRPr="00927606">
        <w:rPr>
          <w:rFonts w:ascii="Arial" w:eastAsia="Times New Roman" w:hAnsi="Arial" w:cs="Arial"/>
          <w:b/>
          <w:lang w:eastAsia="es-CO"/>
        </w:rPr>
        <w:t xml:space="preserve"> 132</w:t>
      </w:r>
      <w:r w:rsidRPr="00927606">
        <w:rPr>
          <w:rFonts w:ascii="Arial" w:eastAsia="Times New Roman" w:hAnsi="Arial" w:cs="Arial"/>
          <w:lang w:eastAsia="es-CO"/>
        </w:rPr>
        <w:t>: si, las especificaciones y presentación deben ser las solicitadas.</w:t>
      </w:r>
    </w:p>
    <w:p w:rsidR="00E53E59" w:rsidRPr="00CD7473" w:rsidRDefault="00E53E59" w:rsidP="00E53E59">
      <w:pPr>
        <w:shd w:val="clear" w:color="auto" w:fill="FFFFFF"/>
        <w:spacing w:after="0" w:line="240" w:lineRule="auto"/>
        <w:jc w:val="both"/>
        <w:rPr>
          <w:rFonts w:ascii="Arial" w:eastAsia="Times New Roman" w:hAnsi="Arial" w:cs="Arial"/>
          <w:lang w:eastAsia="es-CO"/>
        </w:rPr>
      </w:pPr>
    </w:p>
    <w:p w:rsidR="00E53E59" w:rsidRPr="00CD7473" w:rsidRDefault="00E53E59" w:rsidP="00E53E59">
      <w:pPr>
        <w:shd w:val="clear" w:color="auto" w:fill="FFFFFF"/>
        <w:spacing w:after="0" w:line="240" w:lineRule="auto"/>
        <w:jc w:val="both"/>
        <w:rPr>
          <w:rFonts w:ascii="Arial" w:eastAsia="Times New Roman" w:hAnsi="Arial" w:cs="Arial"/>
          <w:lang w:eastAsia="es-CO"/>
        </w:rPr>
      </w:pPr>
    </w:p>
    <w:p w:rsidR="00E53E59" w:rsidRDefault="00E53E59" w:rsidP="00E53E59">
      <w:pPr>
        <w:shd w:val="clear" w:color="auto" w:fill="FFFFFF"/>
        <w:spacing w:after="0" w:line="240" w:lineRule="auto"/>
        <w:jc w:val="both"/>
        <w:rPr>
          <w:rFonts w:ascii="Arial" w:eastAsia="Times New Roman" w:hAnsi="Arial" w:cs="Arial"/>
          <w:lang w:eastAsia="es-CO"/>
        </w:rPr>
      </w:pPr>
    </w:p>
    <w:p w:rsidR="00137C57" w:rsidRPr="00137C57" w:rsidRDefault="00137C57" w:rsidP="00137C57">
      <w:pPr>
        <w:pStyle w:val="Prrafodelista"/>
        <w:numPr>
          <w:ilvl w:val="0"/>
          <w:numId w:val="26"/>
        </w:numPr>
        <w:spacing w:after="0" w:line="240" w:lineRule="auto"/>
        <w:jc w:val="both"/>
        <w:rPr>
          <w:rFonts w:ascii="Arial" w:hAnsi="Arial" w:cs="Arial"/>
        </w:rPr>
      </w:pPr>
      <w:r w:rsidRPr="00137C57">
        <w:rPr>
          <w:rFonts w:ascii="Arial" w:hAnsi="Arial" w:cs="Arial"/>
        </w:rPr>
        <w:t>Evaluación financiera. Paquete 2.</w:t>
      </w:r>
    </w:p>
    <w:p w:rsidR="00137C57" w:rsidRPr="00640CD4" w:rsidRDefault="00137C57" w:rsidP="00137C57">
      <w:pPr>
        <w:jc w:val="both"/>
        <w:rPr>
          <w:rFonts w:ascii="Arial" w:hAnsi="Arial" w:cs="Arial"/>
        </w:rPr>
      </w:pPr>
    </w:p>
    <w:p w:rsidR="00137C57" w:rsidRPr="00640CD4" w:rsidRDefault="00137C57" w:rsidP="00137C57">
      <w:pPr>
        <w:jc w:val="both"/>
        <w:rPr>
          <w:rFonts w:ascii="Arial" w:hAnsi="Arial" w:cs="Arial"/>
        </w:rPr>
      </w:pPr>
      <w:r w:rsidRPr="00640CD4">
        <w:rPr>
          <w:rFonts w:ascii="Arial" w:hAnsi="Arial" w:cs="Arial"/>
        </w:rPr>
        <w:t>Con el RUP, el Comité Financiero analizará la solvencia económica y financiera de los oferentes.</w:t>
      </w:r>
    </w:p>
    <w:p w:rsidR="00137C57" w:rsidRPr="00640CD4" w:rsidRDefault="00137C57" w:rsidP="00137C57">
      <w:pPr>
        <w:jc w:val="both"/>
        <w:rPr>
          <w:rFonts w:ascii="Arial" w:hAnsi="Arial" w:cs="Arial"/>
        </w:rPr>
      </w:pPr>
    </w:p>
    <w:p w:rsidR="00137C57" w:rsidRPr="00640CD4" w:rsidRDefault="00137C57" w:rsidP="00137C57">
      <w:pPr>
        <w:numPr>
          <w:ilvl w:val="0"/>
          <w:numId w:val="2"/>
        </w:numPr>
        <w:spacing w:after="0" w:line="240" w:lineRule="auto"/>
        <w:ind w:left="720"/>
        <w:jc w:val="both"/>
        <w:rPr>
          <w:rFonts w:ascii="Arial" w:hAnsi="Arial" w:cs="Arial"/>
          <w:lang w:val="es-MX"/>
        </w:rPr>
      </w:pPr>
      <w:r w:rsidRPr="00640CD4">
        <w:rPr>
          <w:rFonts w:ascii="Arial" w:hAnsi="Arial" w:cs="Arial"/>
          <w:lang w:val="es-MX"/>
        </w:rPr>
        <w:t>Capital de trabajo : &gt;= 10% del valor de la oferta</w:t>
      </w:r>
    </w:p>
    <w:p w:rsidR="00137C57" w:rsidRPr="00640CD4" w:rsidRDefault="00137C57" w:rsidP="00137C57">
      <w:pPr>
        <w:jc w:val="both"/>
        <w:rPr>
          <w:rFonts w:ascii="Arial" w:hAnsi="Arial" w:cs="Arial"/>
          <w:lang w:val="es-MX"/>
        </w:rPr>
      </w:pPr>
    </w:p>
    <w:p w:rsidR="00137C57" w:rsidRPr="00640CD4" w:rsidRDefault="00137C57" w:rsidP="00137C57">
      <w:pPr>
        <w:numPr>
          <w:ilvl w:val="0"/>
          <w:numId w:val="2"/>
        </w:numPr>
        <w:spacing w:after="0" w:line="240" w:lineRule="auto"/>
        <w:ind w:left="720"/>
        <w:jc w:val="both"/>
        <w:rPr>
          <w:rFonts w:ascii="Arial" w:hAnsi="Arial" w:cs="Arial"/>
          <w:lang w:val="es-MX"/>
        </w:rPr>
      </w:pPr>
      <w:r w:rsidRPr="00640CD4">
        <w:rPr>
          <w:rFonts w:ascii="Arial" w:hAnsi="Arial" w:cs="Arial"/>
          <w:lang w:val="es-MX"/>
        </w:rPr>
        <w:t>Razón corriente : ≥  1.1</w:t>
      </w:r>
    </w:p>
    <w:p w:rsidR="00137C57" w:rsidRPr="00640CD4" w:rsidRDefault="00137C57" w:rsidP="00137C57">
      <w:pPr>
        <w:jc w:val="both"/>
        <w:rPr>
          <w:rFonts w:ascii="Arial" w:hAnsi="Arial" w:cs="Arial"/>
          <w:lang w:val="es-MX"/>
        </w:rPr>
      </w:pPr>
    </w:p>
    <w:p w:rsidR="00137C57" w:rsidRPr="00640CD4" w:rsidRDefault="00137C57" w:rsidP="00137C57">
      <w:pPr>
        <w:numPr>
          <w:ilvl w:val="0"/>
          <w:numId w:val="2"/>
        </w:numPr>
        <w:spacing w:after="0" w:line="240" w:lineRule="auto"/>
        <w:ind w:left="720"/>
        <w:jc w:val="both"/>
        <w:rPr>
          <w:rFonts w:ascii="Arial" w:hAnsi="Arial" w:cs="Arial"/>
          <w:lang w:val="es-MX"/>
        </w:rPr>
      </w:pPr>
      <w:r w:rsidRPr="00640CD4">
        <w:rPr>
          <w:rFonts w:ascii="Arial" w:hAnsi="Arial" w:cs="Arial"/>
          <w:lang w:val="es-MX"/>
        </w:rPr>
        <w:t xml:space="preserve">Nivel de endeudamiento: ≤  70 % </w:t>
      </w:r>
    </w:p>
    <w:p w:rsidR="00137C57" w:rsidRPr="00640CD4" w:rsidRDefault="00137C57" w:rsidP="00137C57">
      <w:pPr>
        <w:jc w:val="both"/>
        <w:rPr>
          <w:rFonts w:ascii="Arial" w:hAnsi="Arial" w:cs="Arial"/>
        </w:rPr>
      </w:pPr>
    </w:p>
    <w:p w:rsidR="00137C57" w:rsidRPr="00640CD4" w:rsidRDefault="00137C57" w:rsidP="00137C57">
      <w:pPr>
        <w:jc w:val="both"/>
        <w:rPr>
          <w:rFonts w:ascii="Arial" w:hAnsi="Arial" w:cs="Arial"/>
          <w:lang w:val="es-MX"/>
        </w:rPr>
      </w:pPr>
      <w:r w:rsidRPr="00640CD4">
        <w:rPr>
          <w:rFonts w:ascii="Arial" w:hAnsi="Arial" w:cs="Arial"/>
        </w:rPr>
        <w:t>Se debe cumplir con los tres índices para continuar en el proceso</w:t>
      </w:r>
      <w:r w:rsidRPr="00640CD4">
        <w:rPr>
          <w:rFonts w:ascii="Arial" w:hAnsi="Arial" w:cs="Arial"/>
          <w:lang w:val="es-MX"/>
        </w:rPr>
        <w:t>.</w:t>
      </w:r>
    </w:p>
    <w:p w:rsidR="00137C57" w:rsidRPr="00640CD4" w:rsidRDefault="00137C57" w:rsidP="00137C57">
      <w:pPr>
        <w:jc w:val="both"/>
        <w:rPr>
          <w:rFonts w:ascii="Arial" w:hAnsi="Arial" w:cs="Arial"/>
          <w:lang w:val="es-MX"/>
        </w:rPr>
      </w:pPr>
    </w:p>
    <w:p w:rsidR="00137C57" w:rsidRPr="00640CD4" w:rsidRDefault="00137C57" w:rsidP="00137C57">
      <w:pPr>
        <w:rPr>
          <w:rFonts w:ascii="Arial" w:hAnsi="Arial" w:cs="Arial"/>
          <w:lang w:val="es-MX"/>
        </w:rPr>
      </w:pPr>
      <w:r w:rsidRPr="00640CD4">
        <w:rPr>
          <w:rFonts w:ascii="Arial" w:hAnsi="Arial" w:cs="Arial"/>
          <w:lang w:val="es-MX"/>
        </w:rPr>
        <w:t>Solicitamos que el indicador nivel de endeudamiento se solicite  ≤  76 % o se permita cumplir dos de los tres indicadores solicitados</w:t>
      </w:r>
    </w:p>
    <w:p w:rsidR="00137C57" w:rsidRPr="00640CD4" w:rsidRDefault="00137C57" w:rsidP="00137C57">
      <w:pPr>
        <w:ind w:left="720"/>
        <w:rPr>
          <w:rFonts w:ascii="Arial" w:hAnsi="Arial" w:cs="Arial"/>
          <w:lang w:val="es-MX"/>
        </w:rPr>
      </w:pPr>
    </w:p>
    <w:p w:rsidR="00137C57" w:rsidRPr="001A6392" w:rsidRDefault="00137C57" w:rsidP="00137C57">
      <w:pPr>
        <w:rPr>
          <w:rFonts w:ascii="Arial" w:hAnsi="Arial" w:cs="Arial"/>
          <w:lang w:val="es-MX"/>
        </w:rPr>
      </w:pPr>
      <w:r w:rsidRPr="00640CD4">
        <w:rPr>
          <w:rFonts w:ascii="Arial" w:hAnsi="Arial" w:cs="Arial"/>
          <w:lang w:val="es-MX"/>
        </w:rPr>
        <w:t>Esta política de la Universidad ha permitido siempre la pluralidad en las invitaciones.</w:t>
      </w:r>
    </w:p>
    <w:p w:rsidR="009D5A9C" w:rsidRPr="00137C57" w:rsidRDefault="009D5A9C" w:rsidP="00E53E59">
      <w:pPr>
        <w:shd w:val="clear" w:color="auto" w:fill="FFFFFF"/>
        <w:spacing w:after="0" w:line="240" w:lineRule="auto"/>
        <w:jc w:val="both"/>
        <w:rPr>
          <w:rFonts w:ascii="Arial" w:eastAsia="Times New Roman" w:hAnsi="Arial" w:cs="Arial"/>
          <w:lang w:val="es-MX" w:eastAsia="es-CO"/>
        </w:rPr>
      </w:pPr>
    </w:p>
    <w:p w:rsidR="00137C57" w:rsidRPr="00137C57" w:rsidRDefault="00137C57" w:rsidP="00137C57">
      <w:pPr>
        <w:shd w:val="clear" w:color="auto" w:fill="FFFFFF"/>
        <w:spacing w:after="0" w:line="240" w:lineRule="auto"/>
        <w:rPr>
          <w:rFonts w:ascii="Arial" w:eastAsia="Times New Roman" w:hAnsi="Arial" w:cs="Arial"/>
          <w:color w:val="FF0000"/>
          <w:sz w:val="20"/>
          <w:szCs w:val="20"/>
          <w:lang w:eastAsia="es-CO"/>
        </w:rPr>
      </w:pPr>
      <w:r w:rsidRPr="00137C57">
        <w:rPr>
          <w:rFonts w:ascii="Arial" w:eastAsia="Times New Roman" w:hAnsi="Arial" w:cs="Arial"/>
          <w:color w:val="FF0000"/>
          <w:lang w:eastAsia="es-CO"/>
        </w:rPr>
        <w:t xml:space="preserve">Respuesta: </w:t>
      </w:r>
      <w:r w:rsidRPr="00137C57">
        <w:rPr>
          <w:rFonts w:ascii="Arial" w:eastAsia="Times New Roman" w:hAnsi="Arial" w:cs="Arial"/>
          <w:color w:val="FF0000"/>
          <w:sz w:val="20"/>
          <w:szCs w:val="20"/>
          <w:lang w:eastAsia="es-CO"/>
        </w:rPr>
        <w:t>La Universidad ratifica los índices exigidos en los pliegos de condiciones de la Licitación Pública 78.</w:t>
      </w:r>
    </w:p>
    <w:p w:rsidR="009D5A9C" w:rsidRDefault="009D5A9C" w:rsidP="00E53E59">
      <w:pPr>
        <w:shd w:val="clear" w:color="auto" w:fill="FFFFFF"/>
        <w:spacing w:after="0" w:line="240" w:lineRule="auto"/>
        <w:jc w:val="both"/>
        <w:rPr>
          <w:rFonts w:ascii="Arial" w:eastAsia="Times New Roman" w:hAnsi="Arial" w:cs="Arial"/>
          <w:lang w:eastAsia="es-CO"/>
        </w:rPr>
      </w:pPr>
    </w:p>
    <w:p w:rsidR="009D5A9C" w:rsidRDefault="009D5A9C" w:rsidP="00E53E59">
      <w:pPr>
        <w:shd w:val="clear" w:color="auto" w:fill="FFFFFF"/>
        <w:spacing w:after="0" w:line="240" w:lineRule="auto"/>
        <w:jc w:val="both"/>
        <w:rPr>
          <w:rFonts w:ascii="Arial" w:eastAsia="Times New Roman" w:hAnsi="Arial" w:cs="Arial"/>
          <w:lang w:eastAsia="es-CO"/>
        </w:rPr>
      </w:pPr>
    </w:p>
    <w:p w:rsidR="009D5A9C" w:rsidRPr="006D2922" w:rsidRDefault="009D5A9C" w:rsidP="009D5A9C">
      <w:pPr>
        <w:jc w:val="both"/>
        <w:rPr>
          <w:rFonts w:ascii="Arial" w:hAnsi="Arial" w:cs="Arial"/>
          <w:b/>
          <w:color w:val="000000"/>
          <w:sz w:val="20"/>
          <w:szCs w:val="20"/>
        </w:rPr>
      </w:pPr>
      <w:r w:rsidRPr="006D2922">
        <w:rPr>
          <w:rFonts w:ascii="Arial" w:hAnsi="Arial" w:cs="Arial"/>
          <w:b/>
          <w:color w:val="000000"/>
          <w:sz w:val="20"/>
          <w:szCs w:val="20"/>
        </w:rPr>
        <w:t xml:space="preserve">TODAS LAS MODIFICACIONES APARECEN EN LOS ANEXOS 1 Y 2 </w:t>
      </w:r>
      <w:r>
        <w:rPr>
          <w:rFonts w:ascii="Arial" w:hAnsi="Arial" w:cs="Arial"/>
          <w:b/>
          <w:color w:val="000000"/>
          <w:sz w:val="20"/>
          <w:szCs w:val="20"/>
        </w:rPr>
        <w:t xml:space="preserve">SEGUNDA </w:t>
      </w:r>
      <w:r w:rsidRPr="006D2922">
        <w:rPr>
          <w:rFonts w:ascii="Arial" w:hAnsi="Arial" w:cs="Arial"/>
          <w:b/>
          <w:color w:val="000000"/>
          <w:sz w:val="20"/>
          <w:szCs w:val="20"/>
        </w:rPr>
        <w:t>MODIFICA</w:t>
      </w:r>
      <w:r>
        <w:rPr>
          <w:rFonts w:ascii="Arial" w:hAnsi="Arial" w:cs="Arial"/>
          <w:b/>
          <w:color w:val="000000"/>
          <w:sz w:val="20"/>
          <w:szCs w:val="20"/>
        </w:rPr>
        <w:t>CIÓN</w:t>
      </w:r>
      <w:r w:rsidRPr="006D2922">
        <w:rPr>
          <w:rFonts w:ascii="Arial" w:hAnsi="Arial" w:cs="Arial"/>
          <w:b/>
          <w:color w:val="000000"/>
          <w:sz w:val="20"/>
          <w:szCs w:val="20"/>
        </w:rPr>
        <w:t>, PU</w:t>
      </w:r>
      <w:r>
        <w:rPr>
          <w:rFonts w:ascii="Arial" w:hAnsi="Arial" w:cs="Arial"/>
          <w:b/>
          <w:color w:val="000000"/>
          <w:sz w:val="20"/>
          <w:szCs w:val="20"/>
        </w:rPr>
        <w:t>BLICADOS CON LA PRESENTA ADENDA 2.</w:t>
      </w:r>
    </w:p>
    <w:p w:rsidR="009D5A9C" w:rsidRDefault="009D5A9C" w:rsidP="009D5A9C">
      <w:pPr>
        <w:tabs>
          <w:tab w:val="left" w:pos="720"/>
        </w:tabs>
        <w:jc w:val="both"/>
        <w:rPr>
          <w:rFonts w:ascii="Arial" w:hAnsi="Arial" w:cs="Arial"/>
          <w:b/>
          <w:sz w:val="20"/>
          <w:szCs w:val="20"/>
        </w:rPr>
      </w:pPr>
    </w:p>
    <w:p w:rsidR="009D5A9C" w:rsidRPr="006D2922" w:rsidRDefault="009D5A9C" w:rsidP="009D5A9C">
      <w:pPr>
        <w:tabs>
          <w:tab w:val="left" w:pos="720"/>
        </w:tabs>
        <w:jc w:val="both"/>
        <w:rPr>
          <w:rFonts w:ascii="Arial" w:hAnsi="Arial" w:cs="Arial"/>
          <w:b/>
          <w:sz w:val="20"/>
          <w:szCs w:val="20"/>
        </w:rPr>
      </w:pPr>
      <w:r w:rsidRPr="006D2922">
        <w:rPr>
          <w:rFonts w:ascii="Arial" w:hAnsi="Arial" w:cs="Arial"/>
          <w:b/>
          <w:sz w:val="20"/>
          <w:szCs w:val="20"/>
        </w:rPr>
        <w:t>Para recordar:</w:t>
      </w:r>
    </w:p>
    <w:p w:rsidR="009D5A9C" w:rsidRPr="006D2922" w:rsidRDefault="009D5A9C" w:rsidP="009D5A9C">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Se recomienda a los participantes, ser muy cuidadosos con la presentación de todos los documentos exigidos y demás condiciones del pliego.</w:t>
      </w:r>
    </w:p>
    <w:p w:rsidR="009D5A9C" w:rsidRPr="006D2922" w:rsidRDefault="009D5A9C" w:rsidP="009D5A9C">
      <w:pPr>
        <w:tabs>
          <w:tab w:val="left" w:pos="720"/>
        </w:tabs>
        <w:ind w:left="1428"/>
        <w:jc w:val="both"/>
        <w:rPr>
          <w:rFonts w:ascii="Arial" w:hAnsi="Arial" w:cs="Arial"/>
          <w:sz w:val="20"/>
          <w:szCs w:val="20"/>
        </w:rPr>
      </w:pPr>
    </w:p>
    <w:p w:rsidR="009D5A9C" w:rsidRPr="006D2922" w:rsidRDefault="009D5A9C" w:rsidP="009D5A9C">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 xml:space="preserve">Deben ser puntuales con el cronograma propuesto </w:t>
      </w:r>
    </w:p>
    <w:p w:rsidR="009D5A9C" w:rsidRPr="006D2922" w:rsidRDefault="009D5A9C" w:rsidP="009D5A9C">
      <w:pPr>
        <w:tabs>
          <w:tab w:val="left" w:pos="720"/>
        </w:tabs>
        <w:jc w:val="both"/>
        <w:rPr>
          <w:rFonts w:ascii="Arial" w:hAnsi="Arial" w:cs="Arial"/>
          <w:sz w:val="20"/>
          <w:szCs w:val="20"/>
        </w:rPr>
      </w:pPr>
    </w:p>
    <w:p w:rsidR="009D5A9C" w:rsidRPr="006D2922" w:rsidRDefault="009D5A9C" w:rsidP="009D5A9C">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Se recomienda leer detenidamente el contenido total del Pliego de Condiciones,  así como el contenido de las ADENDAS</w:t>
      </w:r>
      <w:r>
        <w:rPr>
          <w:rFonts w:ascii="Arial" w:hAnsi="Arial" w:cs="Arial"/>
          <w:sz w:val="20"/>
          <w:szCs w:val="20"/>
        </w:rPr>
        <w:t xml:space="preserve"> 1 y 2</w:t>
      </w:r>
      <w:r w:rsidRPr="006D2922">
        <w:rPr>
          <w:rFonts w:ascii="Arial" w:hAnsi="Arial" w:cs="Arial"/>
          <w:sz w:val="20"/>
          <w:szCs w:val="20"/>
        </w:rPr>
        <w:t xml:space="preserve"> </w:t>
      </w:r>
      <w:r w:rsidR="00137C57">
        <w:rPr>
          <w:rFonts w:ascii="Arial" w:hAnsi="Arial" w:cs="Arial"/>
          <w:sz w:val="20"/>
          <w:szCs w:val="20"/>
        </w:rPr>
        <w:t>y</w:t>
      </w:r>
      <w:r w:rsidRPr="006D2922">
        <w:rPr>
          <w:rFonts w:ascii="Arial" w:hAnsi="Arial" w:cs="Arial"/>
          <w:sz w:val="20"/>
          <w:szCs w:val="20"/>
        </w:rPr>
        <w:t xml:space="preserve"> ANEXOS MODIFICADOS.</w:t>
      </w:r>
    </w:p>
    <w:p w:rsidR="009D5A9C" w:rsidRPr="006D2922" w:rsidRDefault="009D5A9C" w:rsidP="009D5A9C">
      <w:pPr>
        <w:pStyle w:val="Prrafodelista"/>
        <w:rPr>
          <w:rFonts w:ascii="Arial" w:hAnsi="Arial" w:cs="Arial"/>
          <w:sz w:val="20"/>
          <w:szCs w:val="20"/>
        </w:rPr>
      </w:pPr>
    </w:p>
    <w:p w:rsidR="009D5A9C" w:rsidRPr="006D2922" w:rsidRDefault="009D5A9C" w:rsidP="009D5A9C">
      <w:pPr>
        <w:numPr>
          <w:ilvl w:val="0"/>
          <w:numId w:val="24"/>
        </w:numPr>
        <w:tabs>
          <w:tab w:val="left" w:pos="720"/>
        </w:tabs>
        <w:spacing w:after="0" w:line="240" w:lineRule="auto"/>
        <w:jc w:val="both"/>
        <w:rPr>
          <w:rFonts w:ascii="Arial" w:hAnsi="Arial" w:cs="Arial"/>
          <w:sz w:val="20"/>
          <w:szCs w:val="20"/>
        </w:rPr>
      </w:pPr>
      <w:r w:rsidRPr="006D2922">
        <w:rPr>
          <w:rFonts w:ascii="Arial" w:hAnsi="Arial" w:cs="Arial"/>
          <w:sz w:val="20"/>
          <w:szCs w:val="20"/>
        </w:rPr>
        <w:t xml:space="preserve">La oferta económica se debe presentar en el ANEXO 2 </w:t>
      </w:r>
      <w:r>
        <w:rPr>
          <w:rFonts w:ascii="Arial" w:hAnsi="Arial" w:cs="Arial"/>
          <w:sz w:val="20"/>
          <w:szCs w:val="20"/>
        </w:rPr>
        <w:t>SEGUNDA MODIFICACIÓN</w:t>
      </w:r>
      <w:r w:rsidRPr="006D2922">
        <w:rPr>
          <w:rFonts w:ascii="Arial" w:hAnsi="Arial" w:cs="Arial"/>
          <w:sz w:val="20"/>
          <w:szCs w:val="20"/>
        </w:rPr>
        <w:t>.</w:t>
      </w:r>
    </w:p>
    <w:p w:rsidR="009D5A9C" w:rsidRPr="006D2922" w:rsidRDefault="009D5A9C" w:rsidP="009D5A9C">
      <w:pPr>
        <w:tabs>
          <w:tab w:val="left" w:pos="720"/>
        </w:tabs>
        <w:ind w:left="1428"/>
        <w:jc w:val="both"/>
        <w:rPr>
          <w:rFonts w:ascii="Arial" w:hAnsi="Arial" w:cs="Arial"/>
          <w:sz w:val="20"/>
          <w:szCs w:val="20"/>
        </w:rPr>
      </w:pPr>
      <w:r w:rsidRPr="006D2922">
        <w:rPr>
          <w:rFonts w:ascii="Arial" w:hAnsi="Arial" w:cs="Arial"/>
          <w:sz w:val="20"/>
          <w:szCs w:val="20"/>
        </w:rPr>
        <w:t xml:space="preserve">  </w:t>
      </w:r>
    </w:p>
    <w:p w:rsidR="009D5A9C" w:rsidRPr="006D2922" w:rsidRDefault="009D5A9C" w:rsidP="009D5A9C">
      <w:pPr>
        <w:numPr>
          <w:ilvl w:val="0"/>
          <w:numId w:val="24"/>
        </w:numPr>
        <w:tabs>
          <w:tab w:val="left" w:pos="720"/>
        </w:tabs>
        <w:spacing w:after="0" w:line="240" w:lineRule="auto"/>
        <w:jc w:val="both"/>
        <w:rPr>
          <w:rFonts w:ascii="Arial" w:hAnsi="Arial" w:cs="Arial"/>
          <w:sz w:val="20"/>
          <w:szCs w:val="20"/>
          <w:lang w:val="es-MX"/>
        </w:rPr>
      </w:pPr>
      <w:r w:rsidRPr="006D2922">
        <w:rPr>
          <w:rFonts w:ascii="Arial" w:hAnsi="Arial" w:cs="Arial"/>
          <w:sz w:val="20"/>
          <w:szCs w:val="20"/>
        </w:rPr>
        <w:t>Se recomienda además, consultar permanentemente la Página Web de la Universidad, hasta el día del Cierre de la Licitación a efecto de verificar cualquier información o modificación adicional.</w:t>
      </w:r>
      <w:r w:rsidRPr="006D2922">
        <w:rPr>
          <w:rFonts w:ascii="Arial" w:hAnsi="Arial" w:cs="Arial"/>
          <w:sz w:val="20"/>
          <w:szCs w:val="20"/>
          <w:lang w:val="es-MX"/>
        </w:rPr>
        <w:t xml:space="preserve"> </w:t>
      </w:r>
    </w:p>
    <w:p w:rsidR="009D5A9C" w:rsidRPr="006D2922" w:rsidRDefault="009D5A9C" w:rsidP="009D5A9C">
      <w:pPr>
        <w:rPr>
          <w:rFonts w:ascii="Arial" w:hAnsi="Arial" w:cs="Arial"/>
          <w:sz w:val="20"/>
          <w:szCs w:val="20"/>
        </w:rPr>
      </w:pPr>
      <w:r w:rsidRPr="006D2922">
        <w:rPr>
          <w:rFonts w:ascii="Arial" w:hAnsi="Arial" w:cs="Arial"/>
          <w:sz w:val="20"/>
          <w:szCs w:val="20"/>
        </w:rPr>
        <w:t xml:space="preserve"> </w:t>
      </w:r>
    </w:p>
    <w:p w:rsidR="00E53E59" w:rsidRPr="00CD7473" w:rsidRDefault="00E53E59" w:rsidP="00E53E59">
      <w:pPr>
        <w:shd w:val="clear" w:color="auto" w:fill="FFFFFF"/>
        <w:spacing w:after="0" w:line="240" w:lineRule="auto"/>
        <w:jc w:val="both"/>
        <w:rPr>
          <w:rFonts w:ascii="Arial" w:eastAsia="Times New Roman" w:hAnsi="Arial" w:cs="Arial"/>
          <w:lang w:eastAsia="es-CO"/>
        </w:rPr>
      </w:pPr>
    </w:p>
    <w:p w:rsidR="00E53E59" w:rsidRPr="00CD7473" w:rsidRDefault="00E53E59" w:rsidP="00E53E59">
      <w:pPr>
        <w:jc w:val="both"/>
        <w:rPr>
          <w:rFonts w:ascii="Arial" w:hAnsi="Arial" w:cs="Arial"/>
        </w:rPr>
      </w:pPr>
    </w:p>
    <w:p w:rsidR="000E7DAB" w:rsidRDefault="000E7DAB" w:rsidP="000545A0">
      <w:pPr>
        <w:rPr>
          <w:rFonts w:ascii="Arial" w:hAnsi="Arial" w:cs="Arial"/>
          <w:bCs/>
          <w:color w:val="FF0000"/>
          <w:sz w:val="20"/>
          <w:szCs w:val="20"/>
          <w:lang w:eastAsia="es-CO"/>
        </w:rPr>
      </w:pPr>
    </w:p>
    <w:p w:rsidR="00F7138C" w:rsidRPr="00F7138C" w:rsidRDefault="00F7138C" w:rsidP="00F7138C">
      <w:pPr>
        <w:jc w:val="center"/>
        <w:rPr>
          <w:b/>
        </w:rPr>
      </w:pPr>
    </w:p>
    <w:sectPr w:rsidR="00F7138C" w:rsidRPr="00F7138C" w:rsidSect="00D54372">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BE" w:rsidRDefault="00821FBE" w:rsidP="008E7EED">
      <w:pPr>
        <w:spacing w:after="0" w:line="240" w:lineRule="auto"/>
      </w:pPr>
      <w:r>
        <w:separator/>
      </w:r>
    </w:p>
  </w:endnote>
  <w:endnote w:type="continuationSeparator" w:id="0">
    <w:p w:rsidR="00821FBE" w:rsidRDefault="00821FBE" w:rsidP="008E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BE" w:rsidRDefault="00821FBE" w:rsidP="008E7EED">
      <w:pPr>
        <w:spacing w:after="0" w:line="240" w:lineRule="auto"/>
      </w:pPr>
      <w:r>
        <w:separator/>
      </w:r>
    </w:p>
  </w:footnote>
  <w:footnote w:type="continuationSeparator" w:id="0">
    <w:p w:rsidR="00821FBE" w:rsidRDefault="00821FBE" w:rsidP="008E7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922" w:rsidRDefault="006D2922" w:rsidP="006D2922">
    <w:pPr>
      <w:jc w:val="center"/>
      <w:rPr>
        <w:rFonts w:ascii="Arial" w:hAnsi="Arial" w:cs="Arial"/>
        <w:b/>
        <w:shd w:val="clear" w:color="auto" w:fill="FFFFFF"/>
      </w:rPr>
    </w:pPr>
    <w:r>
      <w:rPr>
        <w:rFonts w:ascii="Arial" w:hAnsi="Arial" w:cs="Arial"/>
        <w:b/>
        <w:shd w:val="clear" w:color="auto" w:fill="FFFFFF"/>
      </w:rPr>
      <w:t>SECCIÓN BIENES Y SUMINISTROS</w:t>
    </w:r>
  </w:p>
  <w:p w:rsidR="006D2922" w:rsidRDefault="006D2922" w:rsidP="006D2922">
    <w:pPr>
      <w:jc w:val="center"/>
      <w:rPr>
        <w:rFonts w:ascii="Arial" w:hAnsi="Arial" w:cs="Arial"/>
        <w:b/>
        <w:shd w:val="clear" w:color="auto" w:fill="FFFFFF"/>
      </w:rPr>
    </w:pPr>
    <w:r>
      <w:rPr>
        <w:rFonts w:ascii="Arial" w:hAnsi="Arial" w:cs="Arial"/>
        <w:b/>
        <w:shd w:val="clear" w:color="auto" w:fill="FFFFFF"/>
      </w:rPr>
      <w:t>LICITACIÓN PÚBLICA 78 DE 2014</w:t>
    </w:r>
  </w:p>
  <w:p w:rsidR="006D2922" w:rsidRPr="005333F7" w:rsidRDefault="006D2922" w:rsidP="006D2922">
    <w:pPr>
      <w:jc w:val="center"/>
      <w:rPr>
        <w:rFonts w:ascii="Arial" w:hAnsi="Arial" w:cs="Arial"/>
        <w:b/>
      </w:rPr>
    </w:pPr>
    <w:r w:rsidRPr="00C43094">
      <w:rPr>
        <w:rFonts w:ascii="Arial" w:hAnsi="Arial" w:cs="Arial"/>
        <w:b/>
        <w:shd w:val="clear" w:color="auto" w:fill="FFFFFF"/>
      </w:rPr>
      <w:t xml:space="preserve">SUMINISTRO </w:t>
    </w:r>
    <w:r w:rsidRPr="005152BC">
      <w:rPr>
        <w:rFonts w:ascii="Arial" w:hAnsi="Arial" w:cs="Arial"/>
        <w:b/>
        <w:shd w:val="clear" w:color="auto" w:fill="FFFFFF"/>
      </w:rPr>
      <w:t xml:space="preserve">DE  </w:t>
    </w:r>
    <w:r w:rsidRPr="002A2249">
      <w:rPr>
        <w:rFonts w:ascii="Arial" w:hAnsi="Arial" w:cs="Arial"/>
        <w:b/>
      </w:rPr>
      <w:t>REACTIVOS, MATERIAL DE VIDRIO, REPUESTOS</w:t>
    </w:r>
  </w:p>
  <w:p w:rsidR="006D2922" w:rsidRPr="006D2922" w:rsidRDefault="00F7138C" w:rsidP="006D2922">
    <w:pPr>
      <w:pStyle w:val="Encabezado"/>
      <w:jc w:val="center"/>
      <w:rPr>
        <w:b/>
      </w:rPr>
    </w:pPr>
    <w:r>
      <w:rPr>
        <w:b/>
      </w:rPr>
      <w:t>ADENDA 2</w:t>
    </w:r>
  </w:p>
  <w:p w:rsidR="0006361D" w:rsidRDefault="00821FBE">
    <w:pPr>
      <w:spacing w:after="0" w:line="200" w:lineRule="exact"/>
      <w:rPr>
        <w:sz w:val="20"/>
        <w:szCs w:val="20"/>
      </w:rPr>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5pt;margin-top:-97.5pt;width:618.95pt;height:801pt;z-index:-251658240;mso-wrap-edited:f;mso-position-horizontal-relative:margin;mso-position-vertical-relative:margin" wrapcoords="-26 0 -26 21559 21600 21559 21600 0 -26 0">
          <v:imagedata r:id="rId1" o:title="hoja membrete UTP-01"/>
          <w10:wrap anchorx="margin" anchory="margin"/>
        </v:shape>
      </w:pict>
    </w:r>
    <w:r w:rsidR="0006361D">
      <w:rPr>
        <w:noProof/>
        <w:lang w:eastAsia="es-CO"/>
      </w:rPr>
      <w:drawing>
        <wp:anchor distT="0" distB="0" distL="114300" distR="114300" simplePos="0" relativeHeight="251657216" behindDoc="1" locked="0" layoutInCell="1" allowOverlap="1">
          <wp:simplePos x="0" y="0"/>
          <wp:positionH relativeFrom="page">
            <wp:posOffset>7814945</wp:posOffset>
          </wp:positionH>
          <wp:positionV relativeFrom="page">
            <wp:posOffset>685800</wp:posOffset>
          </wp:positionV>
          <wp:extent cx="1365250" cy="960755"/>
          <wp:effectExtent l="0" t="0" r="635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5250" cy="9607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89291E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6E2C9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FC85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0FA65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956CA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A079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065E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740B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546E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21CFC56"/>
    <w:lvl w:ilvl="0">
      <w:start w:val="1"/>
      <w:numFmt w:val="bullet"/>
      <w:lvlText w:val=""/>
      <w:lvlJc w:val="left"/>
      <w:pPr>
        <w:tabs>
          <w:tab w:val="num" w:pos="360"/>
        </w:tabs>
        <w:ind w:left="360" w:hanging="360"/>
      </w:pPr>
      <w:rPr>
        <w:rFonts w:ascii="Symbol" w:hAnsi="Symbol" w:hint="default"/>
      </w:rPr>
    </w:lvl>
  </w:abstractNum>
  <w:abstractNum w:abstractNumId="1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08C2301A"/>
    <w:multiLevelType w:val="multilevel"/>
    <w:tmpl w:val="458A1DE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18913712"/>
    <w:multiLevelType w:val="hybridMultilevel"/>
    <w:tmpl w:val="E61A2148"/>
    <w:lvl w:ilvl="0" w:tplc="6138F5E4">
      <w:numFmt w:val="bullet"/>
      <w:lvlText w:val="-"/>
      <w:lvlJc w:val="left"/>
      <w:pPr>
        <w:ind w:left="720" w:hanging="360"/>
      </w:pPr>
      <w:rPr>
        <w:rFonts w:ascii="Arial" w:eastAsia="Times New Roman" w:hAnsi="Aria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F74DF2"/>
    <w:multiLevelType w:val="hybridMultilevel"/>
    <w:tmpl w:val="DED2AF3C"/>
    <w:lvl w:ilvl="0" w:tplc="240A000F">
      <w:start w:val="2"/>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nsid w:val="252A663C"/>
    <w:multiLevelType w:val="hybridMultilevel"/>
    <w:tmpl w:val="8132F4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D820F2F"/>
    <w:multiLevelType w:val="hybridMultilevel"/>
    <w:tmpl w:val="701C7C94"/>
    <w:lvl w:ilvl="0" w:tplc="F654978C">
      <w:start w:val="1"/>
      <w:numFmt w:val="decimal"/>
      <w:lvlText w:val="%1-"/>
      <w:lvlJc w:val="left"/>
      <w:pPr>
        <w:ind w:left="720" w:hanging="360"/>
      </w:pPr>
      <w:rPr>
        <w:rFonts w:eastAsia="Times New Roman" w:cs="Times New Roman" w:hint="default"/>
        <w:color w:val="auto"/>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301B35FF"/>
    <w:multiLevelType w:val="hybridMultilevel"/>
    <w:tmpl w:val="10B691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2F5FD9"/>
    <w:multiLevelType w:val="multilevel"/>
    <w:tmpl w:val="B08A53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66B5E37"/>
    <w:multiLevelType w:val="multilevel"/>
    <w:tmpl w:val="5FDE1C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37684F6B"/>
    <w:multiLevelType w:val="hybridMultilevel"/>
    <w:tmpl w:val="71847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E1C0BFB"/>
    <w:multiLevelType w:val="hybridMultilevel"/>
    <w:tmpl w:val="CC44E210"/>
    <w:lvl w:ilvl="0" w:tplc="5C2C66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EEB1CCF"/>
    <w:multiLevelType w:val="multilevel"/>
    <w:tmpl w:val="EF7A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7736CAF"/>
    <w:multiLevelType w:val="hybridMultilevel"/>
    <w:tmpl w:val="E410EC3A"/>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nsid w:val="773F6FC2"/>
    <w:multiLevelType w:val="hybridMultilevel"/>
    <w:tmpl w:val="ACA4C1C8"/>
    <w:lvl w:ilvl="0" w:tplc="E3B8B8EC">
      <w:start w:val="5"/>
      <w:numFmt w:val="bullet"/>
      <w:lvlText w:val="-"/>
      <w:lvlJc w:val="left"/>
      <w:pPr>
        <w:ind w:left="360" w:hanging="360"/>
      </w:pPr>
      <w:rPr>
        <w:rFonts w:ascii="Arial" w:eastAsia="Times New Roman" w:hAnsi="Arial" w:hint="default"/>
      </w:rPr>
    </w:lvl>
    <w:lvl w:ilvl="1" w:tplc="240A0003" w:tentative="1">
      <w:start w:val="1"/>
      <w:numFmt w:val="bullet"/>
      <w:lvlText w:val="o"/>
      <w:lvlJc w:val="left"/>
      <w:pPr>
        <w:ind w:left="1080" w:hanging="360"/>
      </w:pPr>
      <w:rPr>
        <w:rFonts w:ascii="Courier New" w:hAnsi="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7EC52998"/>
    <w:multiLevelType w:val="hybridMultilevel"/>
    <w:tmpl w:val="3170F308"/>
    <w:lvl w:ilvl="0" w:tplc="E2186B3A">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23"/>
  </w:num>
  <w:num w:numId="3">
    <w:abstractNumId w:val="13"/>
  </w:num>
  <w:num w:numId="4">
    <w:abstractNumId w:val="21"/>
  </w:num>
  <w:num w:numId="5">
    <w:abstractNumId w:val="18"/>
  </w:num>
  <w:num w:numId="6">
    <w:abstractNumId w:val="17"/>
  </w:num>
  <w:num w:numId="7">
    <w:abstractNumId w:val="11"/>
  </w:num>
  <w:num w:numId="8">
    <w:abstractNumId w:val="12"/>
  </w:num>
  <w:num w:numId="9">
    <w:abstractNumId w:val="24"/>
  </w:num>
  <w:num w:numId="10">
    <w:abstractNumId w:val="22"/>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9"/>
  </w:num>
  <w:num w:numId="22">
    <w:abstractNumId w:val="1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5F3"/>
    <w:rsid w:val="000545A0"/>
    <w:rsid w:val="0006361D"/>
    <w:rsid w:val="000A1234"/>
    <w:rsid w:val="000E7DAB"/>
    <w:rsid w:val="001347D5"/>
    <w:rsid w:val="00137C57"/>
    <w:rsid w:val="00145C93"/>
    <w:rsid w:val="001A4BBD"/>
    <w:rsid w:val="001B3B26"/>
    <w:rsid w:val="001C6485"/>
    <w:rsid w:val="001E02C1"/>
    <w:rsid w:val="001F61BE"/>
    <w:rsid w:val="00207FDB"/>
    <w:rsid w:val="002311CC"/>
    <w:rsid w:val="002A3084"/>
    <w:rsid w:val="002A5733"/>
    <w:rsid w:val="002D5551"/>
    <w:rsid w:val="00383972"/>
    <w:rsid w:val="003D2DB2"/>
    <w:rsid w:val="00424ED0"/>
    <w:rsid w:val="004E2DD2"/>
    <w:rsid w:val="004F4BFD"/>
    <w:rsid w:val="00506CF3"/>
    <w:rsid w:val="0051066B"/>
    <w:rsid w:val="005161F8"/>
    <w:rsid w:val="00593E84"/>
    <w:rsid w:val="005F553C"/>
    <w:rsid w:val="006C4CDA"/>
    <w:rsid w:val="006D2922"/>
    <w:rsid w:val="00720ACF"/>
    <w:rsid w:val="0072113B"/>
    <w:rsid w:val="00733201"/>
    <w:rsid w:val="00765C88"/>
    <w:rsid w:val="00783258"/>
    <w:rsid w:val="00784A65"/>
    <w:rsid w:val="007A7CD8"/>
    <w:rsid w:val="007B21E0"/>
    <w:rsid w:val="007C06D1"/>
    <w:rsid w:val="00813017"/>
    <w:rsid w:val="00821FBE"/>
    <w:rsid w:val="0087105A"/>
    <w:rsid w:val="00877A7A"/>
    <w:rsid w:val="008856CC"/>
    <w:rsid w:val="008B4CAB"/>
    <w:rsid w:val="008E5A54"/>
    <w:rsid w:val="008E7EED"/>
    <w:rsid w:val="008F143C"/>
    <w:rsid w:val="009413E1"/>
    <w:rsid w:val="009475F1"/>
    <w:rsid w:val="009619C0"/>
    <w:rsid w:val="009675F3"/>
    <w:rsid w:val="00983B2E"/>
    <w:rsid w:val="009D5A9C"/>
    <w:rsid w:val="009F4647"/>
    <w:rsid w:val="00B05325"/>
    <w:rsid w:val="00B21BDD"/>
    <w:rsid w:val="00B27695"/>
    <w:rsid w:val="00B87FB4"/>
    <w:rsid w:val="00BA7F9D"/>
    <w:rsid w:val="00D232EB"/>
    <w:rsid w:val="00D54372"/>
    <w:rsid w:val="00DA5B49"/>
    <w:rsid w:val="00DB55EC"/>
    <w:rsid w:val="00E15B77"/>
    <w:rsid w:val="00E53E59"/>
    <w:rsid w:val="00E8214B"/>
    <w:rsid w:val="00E968D1"/>
    <w:rsid w:val="00F03329"/>
    <w:rsid w:val="00F05842"/>
    <w:rsid w:val="00F47009"/>
    <w:rsid w:val="00F7138C"/>
    <w:rsid w:val="00FE0C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EBB47152-EFB6-458F-BCD7-E6C52B18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F8"/>
    <w:pPr>
      <w:spacing w:after="160" w:line="259" w:lineRule="auto"/>
    </w:pPr>
    <w:rPr>
      <w:lang w:eastAsia="en-US"/>
    </w:rPr>
  </w:style>
  <w:style w:type="paragraph" w:styleId="Ttulo2">
    <w:name w:val="heading 2"/>
    <w:basedOn w:val="Normal"/>
    <w:next w:val="Normal"/>
    <w:link w:val="Ttulo2Car"/>
    <w:uiPriority w:val="99"/>
    <w:qFormat/>
    <w:rsid w:val="00506CF3"/>
    <w:pPr>
      <w:keepNext/>
      <w:keepLines/>
      <w:spacing w:before="40" w:after="0"/>
      <w:outlineLvl w:val="1"/>
    </w:pPr>
    <w:rPr>
      <w:rFonts w:ascii="Calibri Light" w:eastAsia="Times New Roman" w:hAnsi="Calibri Light"/>
      <w:color w:val="2E74B5"/>
      <w:sz w:val="26"/>
      <w:szCs w:val="26"/>
    </w:rPr>
  </w:style>
  <w:style w:type="paragraph" w:styleId="Ttulo3">
    <w:name w:val="heading 3"/>
    <w:basedOn w:val="Normal"/>
    <w:next w:val="Normal"/>
    <w:link w:val="Ttulo3Car"/>
    <w:qFormat/>
    <w:rsid w:val="00506CF3"/>
    <w:pPr>
      <w:keepNext/>
      <w:keepLines/>
      <w:spacing w:before="40" w:after="0"/>
      <w:outlineLvl w:val="2"/>
    </w:pPr>
    <w:rPr>
      <w:rFonts w:ascii="Calibri Light" w:eastAsia="Times New Roman" w:hAnsi="Calibri Light"/>
      <w:color w:val="1F4D78"/>
      <w:sz w:val="24"/>
      <w:szCs w:val="24"/>
    </w:rPr>
  </w:style>
  <w:style w:type="paragraph" w:styleId="Ttulo4">
    <w:name w:val="heading 4"/>
    <w:basedOn w:val="Normal"/>
    <w:next w:val="Normal"/>
    <w:link w:val="Ttulo4Car"/>
    <w:uiPriority w:val="99"/>
    <w:qFormat/>
    <w:rsid w:val="00FE0C21"/>
    <w:pPr>
      <w:keepNext/>
      <w:suppressAutoHyphens/>
      <w:spacing w:after="0" w:line="240" w:lineRule="auto"/>
      <w:jc w:val="both"/>
      <w:outlineLvl w:val="3"/>
    </w:pPr>
    <w:rPr>
      <w:rFonts w:ascii="Arial" w:eastAsia="MS Mincho" w:hAnsi="Arial"/>
      <w:sz w:val="24"/>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locked/>
    <w:rsid w:val="00506CF3"/>
    <w:rPr>
      <w:rFonts w:ascii="Calibri Light" w:hAnsi="Calibri Light" w:cs="Times New Roman"/>
      <w:color w:val="2E74B5"/>
      <w:sz w:val="26"/>
      <w:szCs w:val="26"/>
    </w:rPr>
  </w:style>
  <w:style w:type="character" w:customStyle="1" w:styleId="Ttulo3Car">
    <w:name w:val="Título 3 Car"/>
    <w:basedOn w:val="Fuentedeprrafopredeter"/>
    <w:link w:val="Ttulo3"/>
    <w:uiPriority w:val="99"/>
    <w:semiHidden/>
    <w:locked/>
    <w:rsid w:val="00506CF3"/>
    <w:rPr>
      <w:rFonts w:ascii="Calibri Light" w:hAnsi="Calibri Light" w:cs="Times New Roman"/>
      <w:color w:val="1F4D78"/>
      <w:sz w:val="24"/>
      <w:szCs w:val="24"/>
    </w:rPr>
  </w:style>
  <w:style w:type="character" w:customStyle="1" w:styleId="Ttulo4Car">
    <w:name w:val="Título 4 Car"/>
    <w:basedOn w:val="Fuentedeprrafopredeter"/>
    <w:link w:val="Ttulo4"/>
    <w:uiPriority w:val="99"/>
    <w:locked/>
    <w:rsid w:val="00FE0C21"/>
    <w:rPr>
      <w:rFonts w:ascii="Arial" w:eastAsia="MS Mincho" w:hAnsi="Arial" w:cs="Times New Roman"/>
      <w:sz w:val="20"/>
      <w:szCs w:val="20"/>
      <w:lang w:eastAsia="es-CO"/>
    </w:rPr>
  </w:style>
  <w:style w:type="character" w:customStyle="1" w:styleId="apple-converted-space">
    <w:name w:val="apple-converted-space"/>
    <w:basedOn w:val="Fuentedeprrafopredeter"/>
    <w:rsid w:val="009675F3"/>
    <w:rPr>
      <w:rFonts w:cs="Times New Roman"/>
    </w:rPr>
  </w:style>
  <w:style w:type="character" w:styleId="Hipervnculo">
    <w:name w:val="Hyperlink"/>
    <w:basedOn w:val="Fuentedeprrafopredeter"/>
    <w:uiPriority w:val="99"/>
    <w:semiHidden/>
    <w:rsid w:val="009675F3"/>
    <w:rPr>
      <w:rFonts w:cs="Times New Roman"/>
      <w:color w:val="0000FF"/>
      <w:u w:val="single"/>
    </w:rPr>
  </w:style>
  <w:style w:type="paragraph" w:styleId="Prrafodelista">
    <w:name w:val="List Paragraph"/>
    <w:basedOn w:val="Normal"/>
    <w:uiPriority w:val="72"/>
    <w:qFormat/>
    <w:rsid w:val="001C6485"/>
    <w:pPr>
      <w:spacing w:after="200" w:line="276" w:lineRule="auto"/>
      <w:ind w:left="720"/>
      <w:contextualSpacing/>
    </w:pPr>
  </w:style>
  <w:style w:type="paragraph" w:styleId="NormalWeb">
    <w:name w:val="Normal (Web)"/>
    <w:basedOn w:val="Normal"/>
    <w:uiPriority w:val="99"/>
    <w:semiHidden/>
    <w:rsid w:val="0087105A"/>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99"/>
    <w:qFormat/>
    <w:rsid w:val="00506CF3"/>
    <w:rPr>
      <w:rFonts w:cs="Times New Roman"/>
      <w:b/>
      <w:bCs/>
    </w:rPr>
  </w:style>
  <w:style w:type="paragraph" w:styleId="Encabezado">
    <w:name w:val="header"/>
    <w:basedOn w:val="Normal"/>
    <w:link w:val="EncabezadoCar"/>
    <w:uiPriority w:val="99"/>
    <w:rsid w:val="008E7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8E7EED"/>
    <w:rPr>
      <w:rFonts w:cs="Times New Roman"/>
    </w:rPr>
  </w:style>
  <w:style w:type="paragraph" w:styleId="Piedepgina">
    <w:name w:val="footer"/>
    <w:basedOn w:val="Normal"/>
    <w:link w:val="PiedepginaCar"/>
    <w:uiPriority w:val="99"/>
    <w:rsid w:val="008E7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8E7E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6910">
      <w:bodyDiv w:val="1"/>
      <w:marLeft w:val="0"/>
      <w:marRight w:val="0"/>
      <w:marTop w:val="0"/>
      <w:marBottom w:val="0"/>
      <w:divBdr>
        <w:top w:val="none" w:sz="0" w:space="0" w:color="auto"/>
        <w:left w:val="none" w:sz="0" w:space="0" w:color="auto"/>
        <w:bottom w:val="none" w:sz="0" w:space="0" w:color="auto"/>
        <w:right w:val="none" w:sz="0" w:space="0" w:color="auto"/>
      </w:divBdr>
    </w:div>
    <w:div w:id="388068965">
      <w:bodyDiv w:val="1"/>
      <w:marLeft w:val="0"/>
      <w:marRight w:val="0"/>
      <w:marTop w:val="0"/>
      <w:marBottom w:val="0"/>
      <w:divBdr>
        <w:top w:val="none" w:sz="0" w:space="0" w:color="auto"/>
        <w:left w:val="none" w:sz="0" w:space="0" w:color="auto"/>
        <w:bottom w:val="none" w:sz="0" w:space="0" w:color="auto"/>
        <w:right w:val="none" w:sz="0" w:space="0" w:color="auto"/>
      </w:divBdr>
    </w:div>
    <w:div w:id="454562010">
      <w:bodyDiv w:val="1"/>
      <w:marLeft w:val="0"/>
      <w:marRight w:val="0"/>
      <w:marTop w:val="0"/>
      <w:marBottom w:val="0"/>
      <w:divBdr>
        <w:top w:val="none" w:sz="0" w:space="0" w:color="auto"/>
        <w:left w:val="none" w:sz="0" w:space="0" w:color="auto"/>
        <w:bottom w:val="none" w:sz="0" w:space="0" w:color="auto"/>
        <w:right w:val="none" w:sz="0" w:space="0" w:color="auto"/>
      </w:divBdr>
    </w:div>
    <w:div w:id="567305141">
      <w:bodyDiv w:val="1"/>
      <w:marLeft w:val="0"/>
      <w:marRight w:val="0"/>
      <w:marTop w:val="0"/>
      <w:marBottom w:val="0"/>
      <w:divBdr>
        <w:top w:val="none" w:sz="0" w:space="0" w:color="auto"/>
        <w:left w:val="none" w:sz="0" w:space="0" w:color="auto"/>
        <w:bottom w:val="none" w:sz="0" w:space="0" w:color="auto"/>
        <w:right w:val="none" w:sz="0" w:space="0" w:color="auto"/>
      </w:divBdr>
    </w:div>
    <w:div w:id="690110965">
      <w:bodyDiv w:val="1"/>
      <w:marLeft w:val="0"/>
      <w:marRight w:val="0"/>
      <w:marTop w:val="0"/>
      <w:marBottom w:val="0"/>
      <w:divBdr>
        <w:top w:val="none" w:sz="0" w:space="0" w:color="auto"/>
        <w:left w:val="none" w:sz="0" w:space="0" w:color="auto"/>
        <w:bottom w:val="none" w:sz="0" w:space="0" w:color="auto"/>
        <w:right w:val="none" w:sz="0" w:space="0" w:color="auto"/>
      </w:divBdr>
    </w:div>
    <w:div w:id="734357948">
      <w:marLeft w:val="0"/>
      <w:marRight w:val="0"/>
      <w:marTop w:val="0"/>
      <w:marBottom w:val="0"/>
      <w:divBdr>
        <w:top w:val="none" w:sz="0" w:space="0" w:color="auto"/>
        <w:left w:val="none" w:sz="0" w:space="0" w:color="auto"/>
        <w:bottom w:val="none" w:sz="0" w:space="0" w:color="auto"/>
        <w:right w:val="none" w:sz="0" w:space="0" w:color="auto"/>
      </w:divBdr>
      <w:divsChild>
        <w:div w:id="734358030">
          <w:marLeft w:val="0"/>
          <w:marRight w:val="0"/>
          <w:marTop w:val="0"/>
          <w:marBottom w:val="0"/>
          <w:divBdr>
            <w:top w:val="none" w:sz="0" w:space="0" w:color="auto"/>
            <w:left w:val="none" w:sz="0" w:space="0" w:color="auto"/>
            <w:bottom w:val="none" w:sz="0" w:space="0" w:color="auto"/>
            <w:right w:val="none" w:sz="0" w:space="0" w:color="auto"/>
          </w:divBdr>
          <w:divsChild>
            <w:div w:id="734357957">
              <w:marLeft w:val="0"/>
              <w:marRight w:val="0"/>
              <w:marTop w:val="0"/>
              <w:marBottom w:val="0"/>
              <w:divBdr>
                <w:top w:val="none" w:sz="0" w:space="0" w:color="auto"/>
                <w:left w:val="none" w:sz="0" w:space="0" w:color="auto"/>
                <w:bottom w:val="none" w:sz="0" w:space="0" w:color="auto"/>
                <w:right w:val="none" w:sz="0" w:space="0" w:color="auto"/>
              </w:divBdr>
            </w:div>
            <w:div w:id="734357958">
              <w:marLeft w:val="0"/>
              <w:marRight w:val="0"/>
              <w:marTop w:val="0"/>
              <w:marBottom w:val="0"/>
              <w:divBdr>
                <w:top w:val="none" w:sz="0" w:space="0" w:color="auto"/>
                <w:left w:val="none" w:sz="0" w:space="0" w:color="auto"/>
                <w:bottom w:val="none" w:sz="0" w:space="0" w:color="auto"/>
                <w:right w:val="none" w:sz="0" w:space="0" w:color="auto"/>
              </w:divBdr>
            </w:div>
            <w:div w:id="734357960">
              <w:marLeft w:val="0"/>
              <w:marRight w:val="0"/>
              <w:marTop w:val="0"/>
              <w:marBottom w:val="0"/>
              <w:divBdr>
                <w:top w:val="none" w:sz="0" w:space="0" w:color="auto"/>
                <w:left w:val="none" w:sz="0" w:space="0" w:color="auto"/>
                <w:bottom w:val="none" w:sz="0" w:space="0" w:color="auto"/>
                <w:right w:val="none" w:sz="0" w:space="0" w:color="auto"/>
              </w:divBdr>
            </w:div>
            <w:div w:id="734357969">
              <w:marLeft w:val="0"/>
              <w:marRight w:val="0"/>
              <w:marTop w:val="0"/>
              <w:marBottom w:val="0"/>
              <w:divBdr>
                <w:top w:val="none" w:sz="0" w:space="0" w:color="auto"/>
                <w:left w:val="none" w:sz="0" w:space="0" w:color="auto"/>
                <w:bottom w:val="none" w:sz="0" w:space="0" w:color="auto"/>
                <w:right w:val="none" w:sz="0" w:space="0" w:color="auto"/>
              </w:divBdr>
            </w:div>
            <w:div w:id="734357971">
              <w:marLeft w:val="0"/>
              <w:marRight w:val="0"/>
              <w:marTop w:val="0"/>
              <w:marBottom w:val="0"/>
              <w:divBdr>
                <w:top w:val="none" w:sz="0" w:space="0" w:color="auto"/>
                <w:left w:val="none" w:sz="0" w:space="0" w:color="auto"/>
                <w:bottom w:val="none" w:sz="0" w:space="0" w:color="auto"/>
                <w:right w:val="none" w:sz="0" w:space="0" w:color="auto"/>
              </w:divBdr>
            </w:div>
            <w:div w:id="734357972">
              <w:marLeft w:val="0"/>
              <w:marRight w:val="0"/>
              <w:marTop w:val="0"/>
              <w:marBottom w:val="0"/>
              <w:divBdr>
                <w:top w:val="none" w:sz="0" w:space="0" w:color="auto"/>
                <w:left w:val="none" w:sz="0" w:space="0" w:color="auto"/>
                <w:bottom w:val="none" w:sz="0" w:space="0" w:color="auto"/>
                <w:right w:val="none" w:sz="0" w:space="0" w:color="auto"/>
              </w:divBdr>
            </w:div>
            <w:div w:id="734357994">
              <w:marLeft w:val="0"/>
              <w:marRight w:val="0"/>
              <w:marTop w:val="0"/>
              <w:marBottom w:val="0"/>
              <w:divBdr>
                <w:top w:val="none" w:sz="0" w:space="0" w:color="auto"/>
                <w:left w:val="none" w:sz="0" w:space="0" w:color="auto"/>
                <w:bottom w:val="none" w:sz="0" w:space="0" w:color="auto"/>
                <w:right w:val="none" w:sz="0" w:space="0" w:color="auto"/>
              </w:divBdr>
            </w:div>
            <w:div w:id="734357997">
              <w:marLeft w:val="0"/>
              <w:marRight w:val="0"/>
              <w:marTop w:val="0"/>
              <w:marBottom w:val="0"/>
              <w:divBdr>
                <w:top w:val="none" w:sz="0" w:space="0" w:color="auto"/>
                <w:left w:val="none" w:sz="0" w:space="0" w:color="auto"/>
                <w:bottom w:val="none" w:sz="0" w:space="0" w:color="auto"/>
                <w:right w:val="none" w:sz="0" w:space="0" w:color="auto"/>
              </w:divBdr>
            </w:div>
            <w:div w:id="734358002">
              <w:marLeft w:val="0"/>
              <w:marRight w:val="0"/>
              <w:marTop w:val="0"/>
              <w:marBottom w:val="0"/>
              <w:divBdr>
                <w:top w:val="none" w:sz="0" w:space="0" w:color="auto"/>
                <w:left w:val="none" w:sz="0" w:space="0" w:color="auto"/>
                <w:bottom w:val="none" w:sz="0" w:space="0" w:color="auto"/>
                <w:right w:val="none" w:sz="0" w:space="0" w:color="auto"/>
              </w:divBdr>
            </w:div>
            <w:div w:id="734358014">
              <w:marLeft w:val="0"/>
              <w:marRight w:val="0"/>
              <w:marTop w:val="0"/>
              <w:marBottom w:val="0"/>
              <w:divBdr>
                <w:top w:val="none" w:sz="0" w:space="0" w:color="auto"/>
                <w:left w:val="none" w:sz="0" w:space="0" w:color="auto"/>
                <w:bottom w:val="none" w:sz="0" w:space="0" w:color="auto"/>
                <w:right w:val="none" w:sz="0" w:space="0" w:color="auto"/>
              </w:divBdr>
            </w:div>
            <w:div w:id="734358021">
              <w:marLeft w:val="0"/>
              <w:marRight w:val="0"/>
              <w:marTop w:val="0"/>
              <w:marBottom w:val="0"/>
              <w:divBdr>
                <w:top w:val="none" w:sz="0" w:space="0" w:color="auto"/>
                <w:left w:val="none" w:sz="0" w:space="0" w:color="auto"/>
                <w:bottom w:val="none" w:sz="0" w:space="0" w:color="auto"/>
                <w:right w:val="none" w:sz="0" w:space="0" w:color="auto"/>
              </w:divBdr>
            </w:div>
            <w:div w:id="734358023">
              <w:marLeft w:val="0"/>
              <w:marRight w:val="0"/>
              <w:marTop w:val="0"/>
              <w:marBottom w:val="0"/>
              <w:divBdr>
                <w:top w:val="none" w:sz="0" w:space="0" w:color="auto"/>
                <w:left w:val="none" w:sz="0" w:space="0" w:color="auto"/>
                <w:bottom w:val="none" w:sz="0" w:space="0" w:color="auto"/>
                <w:right w:val="none" w:sz="0" w:space="0" w:color="auto"/>
              </w:divBdr>
            </w:div>
            <w:div w:id="734358025">
              <w:marLeft w:val="0"/>
              <w:marRight w:val="0"/>
              <w:marTop w:val="0"/>
              <w:marBottom w:val="0"/>
              <w:divBdr>
                <w:top w:val="none" w:sz="0" w:space="0" w:color="auto"/>
                <w:left w:val="none" w:sz="0" w:space="0" w:color="auto"/>
                <w:bottom w:val="none" w:sz="0" w:space="0" w:color="auto"/>
                <w:right w:val="none" w:sz="0" w:space="0" w:color="auto"/>
              </w:divBdr>
            </w:div>
            <w:div w:id="73435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7950">
      <w:marLeft w:val="0"/>
      <w:marRight w:val="0"/>
      <w:marTop w:val="0"/>
      <w:marBottom w:val="0"/>
      <w:divBdr>
        <w:top w:val="none" w:sz="0" w:space="0" w:color="auto"/>
        <w:left w:val="none" w:sz="0" w:space="0" w:color="auto"/>
        <w:bottom w:val="none" w:sz="0" w:space="0" w:color="auto"/>
        <w:right w:val="none" w:sz="0" w:space="0" w:color="auto"/>
      </w:divBdr>
      <w:divsChild>
        <w:div w:id="734357959">
          <w:marLeft w:val="0"/>
          <w:marRight w:val="0"/>
          <w:marTop w:val="0"/>
          <w:marBottom w:val="0"/>
          <w:divBdr>
            <w:top w:val="none" w:sz="0" w:space="0" w:color="auto"/>
            <w:left w:val="none" w:sz="0" w:space="0" w:color="auto"/>
            <w:bottom w:val="none" w:sz="0" w:space="0" w:color="auto"/>
            <w:right w:val="none" w:sz="0" w:space="0" w:color="auto"/>
          </w:divBdr>
        </w:div>
        <w:div w:id="734358011">
          <w:marLeft w:val="0"/>
          <w:marRight w:val="0"/>
          <w:marTop w:val="0"/>
          <w:marBottom w:val="0"/>
          <w:divBdr>
            <w:top w:val="none" w:sz="0" w:space="0" w:color="auto"/>
            <w:left w:val="none" w:sz="0" w:space="0" w:color="auto"/>
            <w:bottom w:val="none" w:sz="0" w:space="0" w:color="auto"/>
            <w:right w:val="none" w:sz="0" w:space="0" w:color="auto"/>
          </w:divBdr>
        </w:div>
        <w:div w:id="734358034">
          <w:marLeft w:val="0"/>
          <w:marRight w:val="0"/>
          <w:marTop w:val="0"/>
          <w:marBottom w:val="0"/>
          <w:divBdr>
            <w:top w:val="none" w:sz="0" w:space="0" w:color="auto"/>
            <w:left w:val="none" w:sz="0" w:space="0" w:color="auto"/>
            <w:bottom w:val="none" w:sz="0" w:space="0" w:color="auto"/>
            <w:right w:val="none" w:sz="0" w:space="0" w:color="auto"/>
          </w:divBdr>
        </w:div>
      </w:divsChild>
    </w:div>
    <w:div w:id="734357981">
      <w:marLeft w:val="0"/>
      <w:marRight w:val="0"/>
      <w:marTop w:val="0"/>
      <w:marBottom w:val="0"/>
      <w:divBdr>
        <w:top w:val="none" w:sz="0" w:space="0" w:color="auto"/>
        <w:left w:val="none" w:sz="0" w:space="0" w:color="auto"/>
        <w:bottom w:val="none" w:sz="0" w:space="0" w:color="auto"/>
        <w:right w:val="none" w:sz="0" w:space="0" w:color="auto"/>
      </w:divBdr>
      <w:divsChild>
        <w:div w:id="734357953">
          <w:marLeft w:val="0"/>
          <w:marRight w:val="0"/>
          <w:marTop w:val="0"/>
          <w:marBottom w:val="0"/>
          <w:divBdr>
            <w:top w:val="none" w:sz="0" w:space="0" w:color="auto"/>
            <w:left w:val="none" w:sz="0" w:space="0" w:color="auto"/>
            <w:bottom w:val="none" w:sz="0" w:space="0" w:color="auto"/>
            <w:right w:val="none" w:sz="0" w:space="0" w:color="auto"/>
          </w:divBdr>
        </w:div>
        <w:div w:id="734357961">
          <w:marLeft w:val="0"/>
          <w:marRight w:val="0"/>
          <w:marTop w:val="0"/>
          <w:marBottom w:val="0"/>
          <w:divBdr>
            <w:top w:val="none" w:sz="0" w:space="0" w:color="auto"/>
            <w:left w:val="none" w:sz="0" w:space="0" w:color="auto"/>
            <w:bottom w:val="none" w:sz="0" w:space="0" w:color="auto"/>
            <w:right w:val="none" w:sz="0" w:space="0" w:color="auto"/>
          </w:divBdr>
        </w:div>
        <w:div w:id="734357964">
          <w:marLeft w:val="0"/>
          <w:marRight w:val="0"/>
          <w:marTop w:val="0"/>
          <w:marBottom w:val="0"/>
          <w:divBdr>
            <w:top w:val="none" w:sz="0" w:space="0" w:color="auto"/>
            <w:left w:val="none" w:sz="0" w:space="0" w:color="auto"/>
            <w:bottom w:val="none" w:sz="0" w:space="0" w:color="auto"/>
            <w:right w:val="none" w:sz="0" w:space="0" w:color="auto"/>
          </w:divBdr>
        </w:div>
        <w:div w:id="734357968">
          <w:marLeft w:val="0"/>
          <w:marRight w:val="0"/>
          <w:marTop w:val="0"/>
          <w:marBottom w:val="0"/>
          <w:divBdr>
            <w:top w:val="none" w:sz="0" w:space="0" w:color="auto"/>
            <w:left w:val="none" w:sz="0" w:space="0" w:color="auto"/>
            <w:bottom w:val="none" w:sz="0" w:space="0" w:color="auto"/>
            <w:right w:val="none" w:sz="0" w:space="0" w:color="auto"/>
          </w:divBdr>
        </w:div>
        <w:div w:id="734357970">
          <w:marLeft w:val="0"/>
          <w:marRight w:val="0"/>
          <w:marTop w:val="0"/>
          <w:marBottom w:val="0"/>
          <w:divBdr>
            <w:top w:val="none" w:sz="0" w:space="0" w:color="auto"/>
            <w:left w:val="none" w:sz="0" w:space="0" w:color="auto"/>
            <w:bottom w:val="none" w:sz="0" w:space="0" w:color="auto"/>
            <w:right w:val="none" w:sz="0" w:space="0" w:color="auto"/>
          </w:divBdr>
        </w:div>
        <w:div w:id="734357979">
          <w:marLeft w:val="0"/>
          <w:marRight w:val="0"/>
          <w:marTop w:val="0"/>
          <w:marBottom w:val="0"/>
          <w:divBdr>
            <w:top w:val="none" w:sz="0" w:space="0" w:color="auto"/>
            <w:left w:val="none" w:sz="0" w:space="0" w:color="auto"/>
            <w:bottom w:val="none" w:sz="0" w:space="0" w:color="auto"/>
            <w:right w:val="none" w:sz="0" w:space="0" w:color="auto"/>
          </w:divBdr>
        </w:div>
        <w:div w:id="734357982">
          <w:marLeft w:val="0"/>
          <w:marRight w:val="0"/>
          <w:marTop w:val="0"/>
          <w:marBottom w:val="0"/>
          <w:divBdr>
            <w:top w:val="none" w:sz="0" w:space="0" w:color="auto"/>
            <w:left w:val="none" w:sz="0" w:space="0" w:color="auto"/>
            <w:bottom w:val="none" w:sz="0" w:space="0" w:color="auto"/>
            <w:right w:val="none" w:sz="0" w:space="0" w:color="auto"/>
          </w:divBdr>
        </w:div>
        <w:div w:id="734357983">
          <w:marLeft w:val="0"/>
          <w:marRight w:val="0"/>
          <w:marTop w:val="0"/>
          <w:marBottom w:val="0"/>
          <w:divBdr>
            <w:top w:val="none" w:sz="0" w:space="0" w:color="auto"/>
            <w:left w:val="none" w:sz="0" w:space="0" w:color="auto"/>
            <w:bottom w:val="none" w:sz="0" w:space="0" w:color="auto"/>
            <w:right w:val="none" w:sz="0" w:space="0" w:color="auto"/>
          </w:divBdr>
        </w:div>
        <w:div w:id="734357984">
          <w:marLeft w:val="0"/>
          <w:marRight w:val="0"/>
          <w:marTop w:val="0"/>
          <w:marBottom w:val="0"/>
          <w:divBdr>
            <w:top w:val="none" w:sz="0" w:space="0" w:color="auto"/>
            <w:left w:val="none" w:sz="0" w:space="0" w:color="auto"/>
            <w:bottom w:val="none" w:sz="0" w:space="0" w:color="auto"/>
            <w:right w:val="none" w:sz="0" w:space="0" w:color="auto"/>
          </w:divBdr>
        </w:div>
        <w:div w:id="734357988">
          <w:marLeft w:val="0"/>
          <w:marRight w:val="0"/>
          <w:marTop w:val="0"/>
          <w:marBottom w:val="0"/>
          <w:divBdr>
            <w:top w:val="none" w:sz="0" w:space="0" w:color="auto"/>
            <w:left w:val="none" w:sz="0" w:space="0" w:color="auto"/>
            <w:bottom w:val="none" w:sz="0" w:space="0" w:color="auto"/>
            <w:right w:val="none" w:sz="0" w:space="0" w:color="auto"/>
          </w:divBdr>
        </w:div>
        <w:div w:id="734357989">
          <w:marLeft w:val="0"/>
          <w:marRight w:val="0"/>
          <w:marTop w:val="0"/>
          <w:marBottom w:val="0"/>
          <w:divBdr>
            <w:top w:val="none" w:sz="0" w:space="0" w:color="auto"/>
            <w:left w:val="none" w:sz="0" w:space="0" w:color="auto"/>
            <w:bottom w:val="none" w:sz="0" w:space="0" w:color="auto"/>
            <w:right w:val="none" w:sz="0" w:space="0" w:color="auto"/>
          </w:divBdr>
        </w:div>
        <w:div w:id="734357991">
          <w:marLeft w:val="0"/>
          <w:marRight w:val="0"/>
          <w:marTop w:val="0"/>
          <w:marBottom w:val="0"/>
          <w:divBdr>
            <w:top w:val="none" w:sz="0" w:space="0" w:color="auto"/>
            <w:left w:val="none" w:sz="0" w:space="0" w:color="auto"/>
            <w:bottom w:val="none" w:sz="0" w:space="0" w:color="auto"/>
            <w:right w:val="none" w:sz="0" w:space="0" w:color="auto"/>
          </w:divBdr>
        </w:div>
        <w:div w:id="734357992">
          <w:marLeft w:val="0"/>
          <w:marRight w:val="0"/>
          <w:marTop w:val="0"/>
          <w:marBottom w:val="0"/>
          <w:divBdr>
            <w:top w:val="none" w:sz="0" w:space="0" w:color="auto"/>
            <w:left w:val="none" w:sz="0" w:space="0" w:color="auto"/>
            <w:bottom w:val="none" w:sz="0" w:space="0" w:color="auto"/>
            <w:right w:val="none" w:sz="0" w:space="0" w:color="auto"/>
          </w:divBdr>
        </w:div>
        <w:div w:id="734357993">
          <w:marLeft w:val="0"/>
          <w:marRight w:val="0"/>
          <w:marTop w:val="0"/>
          <w:marBottom w:val="0"/>
          <w:divBdr>
            <w:top w:val="none" w:sz="0" w:space="0" w:color="auto"/>
            <w:left w:val="none" w:sz="0" w:space="0" w:color="auto"/>
            <w:bottom w:val="none" w:sz="0" w:space="0" w:color="auto"/>
            <w:right w:val="none" w:sz="0" w:space="0" w:color="auto"/>
          </w:divBdr>
        </w:div>
        <w:div w:id="734357995">
          <w:marLeft w:val="0"/>
          <w:marRight w:val="0"/>
          <w:marTop w:val="0"/>
          <w:marBottom w:val="0"/>
          <w:divBdr>
            <w:top w:val="none" w:sz="0" w:space="0" w:color="auto"/>
            <w:left w:val="none" w:sz="0" w:space="0" w:color="auto"/>
            <w:bottom w:val="none" w:sz="0" w:space="0" w:color="auto"/>
            <w:right w:val="none" w:sz="0" w:space="0" w:color="auto"/>
          </w:divBdr>
        </w:div>
        <w:div w:id="734357996">
          <w:marLeft w:val="0"/>
          <w:marRight w:val="0"/>
          <w:marTop w:val="0"/>
          <w:marBottom w:val="0"/>
          <w:divBdr>
            <w:top w:val="none" w:sz="0" w:space="0" w:color="auto"/>
            <w:left w:val="none" w:sz="0" w:space="0" w:color="auto"/>
            <w:bottom w:val="none" w:sz="0" w:space="0" w:color="auto"/>
            <w:right w:val="none" w:sz="0" w:space="0" w:color="auto"/>
          </w:divBdr>
        </w:div>
        <w:div w:id="734358004">
          <w:marLeft w:val="0"/>
          <w:marRight w:val="0"/>
          <w:marTop w:val="0"/>
          <w:marBottom w:val="0"/>
          <w:divBdr>
            <w:top w:val="none" w:sz="0" w:space="0" w:color="auto"/>
            <w:left w:val="none" w:sz="0" w:space="0" w:color="auto"/>
            <w:bottom w:val="none" w:sz="0" w:space="0" w:color="auto"/>
            <w:right w:val="none" w:sz="0" w:space="0" w:color="auto"/>
          </w:divBdr>
        </w:div>
        <w:div w:id="734358005">
          <w:marLeft w:val="0"/>
          <w:marRight w:val="0"/>
          <w:marTop w:val="0"/>
          <w:marBottom w:val="0"/>
          <w:divBdr>
            <w:top w:val="none" w:sz="0" w:space="0" w:color="auto"/>
            <w:left w:val="none" w:sz="0" w:space="0" w:color="auto"/>
            <w:bottom w:val="none" w:sz="0" w:space="0" w:color="auto"/>
            <w:right w:val="none" w:sz="0" w:space="0" w:color="auto"/>
          </w:divBdr>
        </w:div>
        <w:div w:id="734358008">
          <w:marLeft w:val="0"/>
          <w:marRight w:val="0"/>
          <w:marTop w:val="0"/>
          <w:marBottom w:val="0"/>
          <w:divBdr>
            <w:top w:val="none" w:sz="0" w:space="0" w:color="auto"/>
            <w:left w:val="none" w:sz="0" w:space="0" w:color="auto"/>
            <w:bottom w:val="none" w:sz="0" w:space="0" w:color="auto"/>
            <w:right w:val="none" w:sz="0" w:space="0" w:color="auto"/>
          </w:divBdr>
        </w:div>
        <w:div w:id="734358009">
          <w:marLeft w:val="0"/>
          <w:marRight w:val="0"/>
          <w:marTop w:val="0"/>
          <w:marBottom w:val="0"/>
          <w:divBdr>
            <w:top w:val="none" w:sz="0" w:space="0" w:color="auto"/>
            <w:left w:val="none" w:sz="0" w:space="0" w:color="auto"/>
            <w:bottom w:val="none" w:sz="0" w:space="0" w:color="auto"/>
            <w:right w:val="none" w:sz="0" w:space="0" w:color="auto"/>
          </w:divBdr>
        </w:div>
        <w:div w:id="734358010">
          <w:marLeft w:val="0"/>
          <w:marRight w:val="0"/>
          <w:marTop w:val="0"/>
          <w:marBottom w:val="0"/>
          <w:divBdr>
            <w:top w:val="none" w:sz="0" w:space="0" w:color="auto"/>
            <w:left w:val="none" w:sz="0" w:space="0" w:color="auto"/>
            <w:bottom w:val="none" w:sz="0" w:space="0" w:color="auto"/>
            <w:right w:val="none" w:sz="0" w:space="0" w:color="auto"/>
          </w:divBdr>
        </w:div>
        <w:div w:id="734358013">
          <w:marLeft w:val="0"/>
          <w:marRight w:val="0"/>
          <w:marTop w:val="0"/>
          <w:marBottom w:val="0"/>
          <w:divBdr>
            <w:top w:val="none" w:sz="0" w:space="0" w:color="auto"/>
            <w:left w:val="none" w:sz="0" w:space="0" w:color="auto"/>
            <w:bottom w:val="none" w:sz="0" w:space="0" w:color="auto"/>
            <w:right w:val="none" w:sz="0" w:space="0" w:color="auto"/>
          </w:divBdr>
        </w:div>
        <w:div w:id="734358015">
          <w:marLeft w:val="0"/>
          <w:marRight w:val="0"/>
          <w:marTop w:val="0"/>
          <w:marBottom w:val="0"/>
          <w:divBdr>
            <w:top w:val="none" w:sz="0" w:space="0" w:color="auto"/>
            <w:left w:val="none" w:sz="0" w:space="0" w:color="auto"/>
            <w:bottom w:val="none" w:sz="0" w:space="0" w:color="auto"/>
            <w:right w:val="none" w:sz="0" w:space="0" w:color="auto"/>
          </w:divBdr>
        </w:div>
        <w:div w:id="734358019">
          <w:marLeft w:val="0"/>
          <w:marRight w:val="0"/>
          <w:marTop w:val="0"/>
          <w:marBottom w:val="0"/>
          <w:divBdr>
            <w:top w:val="none" w:sz="0" w:space="0" w:color="auto"/>
            <w:left w:val="none" w:sz="0" w:space="0" w:color="auto"/>
            <w:bottom w:val="none" w:sz="0" w:space="0" w:color="auto"/>
            <w:right w:val="none" w:sz="0" w:space="0" w:color="auto"/>
          </w:divBdr>
        </w:div>
        <w:div w:id="734358029">
          <w:marLeft w:val="0"/>
          <w:marRight w:val="0"/>
          <w:marTop w:val="0"/>
          <w:marBottom w:val="0"/>
          <w:divBdr>
            <w:top w:val="none" w:sz="0" w:space="0" w:color="auto"/>
            <w:left w:val="none" w:sz="0" w:space="0" w:color="auto"/>
            <w:bottom w:val="none" w:sz="0" w:space="0" w:color="auto"/>
            <w:right w:val="none" w:sz="0" w:space="0" w:color="auto"/>
          </w:divBdr>
        </w:div>
        <w:div w:id="734358036">
          <w:marLeft w:val="0"/>
          <w:marRight w:val="0"/>
          <w:marTop w:val="0"/>
          <w:marBottom w:val="0"/>
          <w:divBdr>
            <w:top w:val="none" w:sz="0" w:space="0" w:color="auto"/>
            <w:left w:val="none" w:sz="0" w:space="0" w:color="auto"/>
            <w:bottom w:val="none" w:sz="0" w:space="0" w:color="auto"/>
            <w:right w:val="none" w:sz="0" w:space="0" w:color="auto"/>
          </w:divBdr>
        </w:div>
        <w:div w:id="734358038">
          <w:marLeft w:val="0"/>
          <w:marRight w:val="0"/>
          <w:marTop w:val="0"/>
          <w:marBottom w:val="0"/>
          <w:divBdr>
            <w:top w:val="none" w:sz="0" w:space="0" w:color="auto"/>
            <w:left w:val="none" w:sz="0" w:space="0" w:color="auto"/>
            <w:bottom w:val="none" w:sz="0" w:space="0" w:color="auto"/>
            <w:right w:val="none" w:sz="0" w:space="0" w:color="auto"/>
          </w:divBdr>
        </w:div>
      </w:divsChild>
    </w:div>
    <w:div w:id="734358016">
      <w:marLeft w:val="0"/>
      <w:marRight w:val="0"/>
      <w:marTop w:val="0"/>
      <w:marBottom w:val="0"/>
      <w:divBdr>
        <w:top w:val="none" w:sz="0" w:space="0" w:color="auto"/>
        <w:left w:val="none" w:sz="0" w:space="0" w:color="auto"/>
        <w:bottom w:val="none" w:sz="0" w:space="0" w:color="auto"/>
        <w:right w:val="none" w:sz="0" w:space="0" w:color="auto"/>
      </w:divBdr>
      <w:divsChild>
        <w:div w:id="734357949">
          <w:marLeft w:val="0"/>
          <w:marRight w:val="0"/>
          <w:marTop w:val="0"/>
          <w:marBottom w:val="0"/>
          <w:divBdr>
            <w:top w:val="none" w:sz="0" w:space="0" w:color="auto"/>
            <w:left w:val="none" w:sz="0" w:space="0" w:color="auto"/>
            <w:bottom w:val="none" w:sz="0" w:space="0" w:color="auto"/>
            <w:right w:val="none" w:sz="0" w:space="0" w:color="auto"/>
          </w:divBdr>
        </w:div>
        <w:div w:id="734357952">
          <w:marLeft w:val="0"/>
          <w:marRight w:val="0"/>
          <w:marTop w:val="0"/>
          <w:marBottom w:val="0"/>
          <w:divBdr>
            <w:top w:val="none" w:sz="0" w:space="0" w:color="auto"/>
            <w:left w:val="none" w:sz="0" w:space="0" w:color="auto"/>
            <w:bottom w:val="none" w:sz="0" w:space="0" w:color="auto"/>
            <w:right w:val="none" w:sz="0" w:space="0" w:color="auto"/>
          </w:divBdr>
        </w:div>
        <w:div w:id="734357954">
          <w:marLeft w:val="0"/>
          <w:marRight w:val="0"/>
          <w:marTop w:val="0"/>
          <w:marBottom w:val="0"/>
          <w:divBdr>
            <w:top w:val="none" w:sz="0" w:space="0" w:color="auto"/>
            <w:left w:val="none" w:sz="0" w:space="0" w:color="auto"/>
            <w:bottom w:val="none" w:sz="0" w:space="0" w:color="auto"/>
            <w:right w:val="none" w:sz="0" w:space="0" w:color="auto"/>
          </w:divBdr>
        </w:div>
        <w:div w:id="734357955">
          <w:marLeft w:val="0"/>
          <w:marRight w:val="0"/>
          <w:marTop w:val="0"/>
          <w:marBottom w:val="0"/>
          <w:divBdr>
            <w:top w:val="none" w:sz="0" w:space="0" w:color="auto"/>
            <w:left w:val="none" w:sz="0" w:space="0" w:color="auto"/>
            <w:bottom w:val="none" w:sz="0" w:space="0" w:color="auto"/>
            <w:right w:val="none" w:sz="0" w:space="0" w:color="auto"/>
          </w:divBdr>
        </w:div>
        <w:div w:id="734357956">
          <w:marLeft w:val="0"/>
          <w:marRight w:val="0"/>
          <w:marTop w:val="0"/>
          <w:marBottom w:val="0"/>
          <w:divBdr>
            <w:top w:val="none" w:sz="0" w:space="0" w:color="auto"/>
            <w:left w:val="none" w:sz="0" w:space="0" w:color="auto"/>
            <w:bottom w:val="none" w:sz="0" w:space="0" w:color="auto"/>
            <w:right w:val="none" w:sz="0" w:space="0" w:color="auto"/>
          </w:divBdr>
        </w:div>
        <w:div w:id="734357962">
          <w:marLeft w:val="0"/>
          <w:marRight w:val="0"/>
          <w:marTop w:val="0"/>
          <w:marBottom w:val="0"/>
          <w:divBdr>
            <w:top w:val="none" w:sz="0" w:space="0" w:color="auto"/>
            <w:left w:val="none" w:sz="0" w:space="0" w:color="auto"/>
            <w:bottom w:val="none" w:sz="0" w:space="0" w:color="auto"/>
            <w:right w:val="none" w:sz="0" w:space="0" w:color="auto"/>
          </w:divBdr>
        </w:div>
        <w:div w:id="734357963">
          <w:marLeft w:val="0"/>
          <w:marRight w:val="0"/>
          <w:marTop w:val="0"/>
          <w:marBottom w:val="0"/>
          <w:divBdr>
            <w:top w:val="none" w:sz="0" w:space="0" w:color="auto"/>
            <w:left w:val="none" w:sz="0" w:space="0" w:color="auto"/>
            <w:bottom w:val="none" w:sz="0" w:space="0" w:color="auto"/>
            <w:right w:val="none" w:sz="0" w:space="0" w:color="auto"/>
          </w:divBdr>
        </w:div>
        <w:div w:id="734357965">
          <w:marLeft w:val="0"/>
          <w:marRight w:val="0"/>
          <w:marTop w:val="0"/>
          <w:marBottom w:val="0"/>
          <w:divBdr>
            <w:top w:val="none" w:sz="0" w:space="0" w:color="auto"/>
            <w:left w:val="none" w:sz="0" w:space="0" w:color="auto"/>
            <w:bottom w:val="none" w:sz="0" w:space="0" w:color="auto"/>
            <w:right w:val="none" w:sz="0" w:space="0" w:color="auto"/>
          </w:divBdr>
        </w:div>
        <w:div w:id="734357966">
          <w:marLeft w:val="0"/>
          <w:marRight w:val="0"/>
          <w:marTop w:val="0"/>
          <w:marBottom w:val="0"/>
          <w:divBdr>
            <w:top w:val="none" w:sz="0" w:space="0" w:color="auto"/>
            <w:left w:val="none" w:sz="0" w:space="0" w:color="auto"/>
            <w:bottom w:val="none" w:sz="0" w:space="0" w:color="auto"/>
            <w:right w:val="none" w:sz="0" w:space="0" w:color="auto"/>
          </w:divBdr>
        </w:div>
        <w:div w:id="734357967">
          <w:marLeft w:val="0"/>
          <w:marRight w:val="0"/>
          <w:marTop w:val="0"/>
          <w:marBottom w:val="0"/>
          <w:divBdr>
            <w:top w:val="none" w:sz="0" w:space="0" w:color="auto"/>
            <w:left w:val="none" w:sz="0" w:space="0" w:color="auto"/>
            <w:bottom w:val="none" w:sz="0" w:space="0" w:color="auto"/>
            <w:right w:val="none" w:sz="0" w:space="0" w:color="auto"/>
          </w:divBdr>
        </w:div>
        <w:div w:id="734357973">
          <w:marLeft w:val="0"/>
          <w:marRight w:val="0"/>
          <w:marTop w:val="0"/>
          <w:marBottom w:val="0"/>
          <w:divBdr>
            <w:top w:val="none" w:sz="0" w:space="0" w:color="auto"/>
            <w:left w:val="none" w:sz="0" w:space="0" w:color="auto"/>
            <w:bottom w:val="none" w:sz="0" w:space="0" w:color="auto"/>
            <w:right w:val="none" w:sz="0" w:space="0" w:color="auto"/>
          </w:divBdr>
        </w:div>
        <w:div w:id="734357974">
          <w:marLeft w:val="0"/>
          <w:marRight w:val="0"/>
          <w:marTop w:val="0"/>
          <w:marBottom w:val="0"/>
          <w:divBdr>
            <w:top w:val="none" w:sz="0" w:space="0" w:color="auto"/>
            <w:left w:val="none" w:sz="0" w:space="0" w:color="auto"/>
            <w:bottom w:val="none" w:sz="0" w:space="0" w:color="auto"/>
            <w:right w:val="none" w:sz="0" w:space="0" w:color="auto"/>
          </w:divBdr>
        </w:div>
        <w:div w:id="734357975">
          <w:marLeft w:val="0"/>
          <w:marRight w:val="0"/>
          <w:marTop w:val="0"/>
          <w:marBottom w:val="0"/>
          <w:divBdr>
            <w:top w:val="none" w:sz="0" w:space="0" w:color="auto"/>
            <w:left w:val="none" w:sz="0" w:space="0" w:color="auto"/>
            <w:bottom w:val="none" w:sz="0" w:space="0" w:color="auto"/>
            <w:right w:val="none" w:sz="0" w:space="0" w:color="auto"/>
          </w:divBdr>
          <w:divsChild>
            <w:div w:id="734357985">
              <w:marLeft w:val="0"/>
              <w:marRight w:val="0"/>
              <w:marTop w:val="0"/>
              <w:marBottom w:val="0"/>
              <w:divBdr>
                <w:top w:val="none" w:sz="0" w:space="0" w:color="auto"/>
                <w:left w:val="none" w:sz="0" w:space="0" w:color="auto"/>
                <w:bottom w:val="none" w:sz="0" w:space="0" w:color="auto"/>
                <w:right w:val="none" w:sz="0" w:space="0" w:color="auto"/>
              </w:divBdr>
            </w:div>
          </w:divsChild>
        </w:div>
        <w:div w:id="734357976">
          <w:marLeft w:val="0"/>
          <w:marRight w:val="0"/>
          <w:marTop w:val="0"/>
          <w:marBottom w:val="0"/>
          <w:divBdr>
            <w:top w:val="none" w:sz="0" w:space="0" w:color="auto"/>
            <w:left w:val="none" w:sz="0" w:space="0" w:color="auto"/>
            <w:bottom w:val="none" w:sz="0" w:space="0" w:color="auto"/>
            <w:right w:val="none" w:sz="0" w:space="0" w:color="auto"/>
          </w:divBdr>
        </w:div>
        <w:div w:id="734357977">
          <w:marLeft w:val="0"/>
          <w:marRight w:val="0"/>
          <w:marTop w:val="0"/>
          <w:marBottom w:val="0"/>
          <w:divBdr>
            <w:top w:val="none" w:sz="0" w:space="0" w:color="auto"/>
            <w:left w:val="none" w:sz="0" w:space="0" w:color="auto"/>
            <w:bottom w:val="none" w:sz="0" w:space="0" w:color="auto"/>
            <w:right w:val="none" w:sz="0" w:space="0" w:color="auto"/>
          </w:divBdr>
          <w:divsChild>
            <w:div w:id="734358031">
              <w:marLeft w:val="0"/>
              <w:marRight w:val="0"/>
              <w:marTop w:val="0"/>
              <w:marBottom w:val="0"/>
              <w:divBdr>
                <w:top w:val="none" w:sz="0" w:space="0" w:color="auto"/>
                <w:left w:val="none" w:sz="0" w:space="0" w:color="auto"/>
                <w:bottom w:val="none" w:sz="0" w:space="0" w:color="auto"/>
                <w:right w:val="none" w:sz="0" w:space="0" w:color="auto"/>
              </w:divBdr>
            </w:div>
          </w:divsChild>
        </w:div>
        <w:div w:id="734357978">
          <w:marLeft w:val="0"/>
          <w:marRight w:val="0"/>
          <w:marTop w:val="0"/>
          <w:marBottom w:val="0"/>
          <w:divBdr>
            <w:top w:val="none" w:sz="0" w:space="0" w:color="auto"/>
            <w:left w:val="none" w:sz="0" w:space="0" w:color="auto"/>
            <w:bottom w:val="none" w:sz="0" w:space="0" w:color="auto"/>
            <w:right w:val="none" w:sz="0" w:space="0" w:color="auto"/>
          </w:divBdr>
        </w:div>
        <w:div w:id="734357980">
          <w:marLeft w:val="0"/>
          <w:marRight w:val="0"/>
          <w:marTop w:val="0"/>
          <w:marBottom w:val="0"/>
          <w:divBdr>
            <w:top w:val="none" w:sz="0" w:space="0" w:color="auto"/>
            <w:left w:val="none" w:sz="0" w:space="0" w:color="auto"/>
            <w:bottom w:val="none" w:sz="0" w:space="0" w:color="auto"/>
            <w:right w:val="none" w:sz="0" w:space="0" w:color="auto"/>
          </w:divBdr>
        </w:div>
        <w:div w:id="734357986">
          <w:marLeft w:val="0"/>
          <w:marRight w:val="0"/>
          <w:marTop w:val="0"/>
          <w:marBottom w:val="0"/>
          <w:divBdr>
            <w:top w:val="none" w:sz="0" w:space="0" w:color="auto"/>
            <w:left w:val="none" w:sz="0" w:space="0" w:color="auto"/>
            <w:bottom w:val="none" w:sz="0" w:space="0" w:color="auto"/>
            <w:right w:val="none" w:sz="0" w:space="0" w:color="auto"/>
          </w:divBdr>
          <w:divsChild>
            <w:div w:id="734357951">
              <w:marLeft w:val="0"/>
              <w:marRight w:val="0"/>
              <w:marTop w:val="0"/>
              <w:marBottom w:val="0"/>
              <w:divBdr>
                <w:top w:val="none" w:sz="0" w:space="0" w:color="auto"/>
                <w:left w:val="none" w:sz="0" w:space="0" w:color="auto"/>
                <w:bottom w:val="none" w:sz="0" w:space="0" w:color="auto"/>
                <w:right w:val="none" w:sz="0" w:space="0" w:color="auto"/>
              </w:divBdr>
            </w:div>
          </w:divsChild>
        </w:div>
        <w:div w:id="734357987">
          <w:marLeft w:val="0"/>
          <w:marRight w:val="0"/>
          <w:marTop w:val="0"/>
          <w:marBottom w:val="0"/>
          <w:divBdr>
            <w:top w:val="none" w:sz="0" w:space="0" w:color="auto"/>
            <w:left w:val="none" w:sz="0" w:space="0" w:color="auto"/>
            <w:bottom w:val="none" w:sz="0" w:space="0" w:color="auto"/>
            <w:right w:val="none" w:sz="0" w:space="0" w:color="auto"/>
          </w:divBdr>
        </w:div>
        <w:div w:id="734357990">
          <w:marLeft w:val="0"/>
          <w:marRight w:val="0"/>
          <w:marTop w:val="0"/>
          <w:marBottom w:val="0"/>
          <w:divBdr>
            <w:top w:val="none" w:sz="0" w:space="0" w:color="auto"/>
            <w:left w:val="none" w:sz="0" w:space="0" w:color="auto"/>
            <w:bottom w:val="none" w:sz="0" w:space="0" w:color="auto"/>
            <w:right w:val="none" w:sz="0" w:space="0" w:color="auto"/>
          </w:divBdr>
        </w:div>
        <w:div w:id="734357998">
          <w:marLeft w:val="0"/>
          <w:marRight w:val="0"/>
          <w:marTop w:val="0"/>
          <w:marBottom w:val="0"/>
          <w:divBdr>
            <w:top w:val="none" w:sz="0" w:space="0" w:color="auto"/>
            <w:left w:val="none" w:sz="0" w:space="0" w:color="auto"/>
            <w:bottom w:val="none" w:sz="0" w:space="0" w:color="auto"/>
            <w:right w:val="none" w:sz="0" w:space="0" w:color="auto"/>
          </w:divBdr>
        </w:div>
        <w:div w:id="734357999">
          <w:marLeft w:val="0"/>
          <w:marRight w:val="0"/>
          <w:marTop w:val="0"/>
          <w:marBottom w:val="0"/>
          <w:divBdr>
            <w:top w:val="none" w:sz="0" w:space="0" w:color="auto"/>
            <w:left w:val="none" w:sz="0" w:space="0" w:color="auto"/>
            <w:bottom w:val="none" w:sz="0" w:space="0" w:color="auto"/>
            <w:right w:val="none" w:sz="0" w:space="0" w:color="auto"/>
          </w:divBdr>
        </w:div>
        <w:div w:id="734358000">
          <w:marLeft w:val="0"/>
          <w:marRight w:val="0"/>
          <w:marTop w:val="0"/>
          <w:marBottom w:val="0"/>
          <w:divBdr>
            <w:top w:val="none" w:sz="0" w:space="0" w:color="auto"/>
            <w:left w:val="none" w:sz="0" w:space="0" w:color="auto"/>
            <w:bottom w:val="none" w:sz="0" w:space="0" w:color="auto"/>
            <w:right w:val="none" w:sz="0" w:space="0" w:color="auto"/>
          </w:divBdr>
        </w:div>
        <w:div w:id="734358001">
          <w:marLeft w:val="0"/>
          <w:marRight w:val="0"/>
          <w:marTop w:val="0"/>
          <w:marBottom w:val="0"/>
          <w:divBdr>
            <w:top w:val="none" w:sz="0" w:space="0" w:color="auto"/>
            <w:left w:val="none" w:sz="0" w:space="0" w:color="auto"/>
            <w:bottom w:val="none" w:sz="0" w:space="0" w:color="auto"/>
            <w:right w:val="none" w:sz="0" w:space="0" w:color="auto"/>
          </w:divBdr>
        </w:div>
        <w:div w:id="734358003">
          <w:marLeft w:val="0"/>
          <w:marRight w:val="0"/>
          <w:marTop w:val="0"/>
          <w:marBottom w:val="0"/>
          <w:divBdr>
            <w:top w:val="none" w:sz="0" w:space="0" w:color="auto"/>
            <w:left w:val="none" w:sz="0" w:space="0" w:color="auto"/>
            <w:bottom w:val="none" w:sz="0" w:space="0" w:color="auto"/>
            <w:right w:val="none" w:sz="0" w:space="0" w:color="auto"/>
          </w:divBdr>
        </w:div>
        <w:div w:id="734358006">
          <w:marLeft w:val="0"/>
          <w:marRight w:val="0"/>
          <w:marTop w:val="0"/>
          <w:marBottom w:val="0"/>
          <w:divBdr>
            <w:top w:val="none" w:sz="0" w:space="0" w:color="auto"/>
            <w:left w:val="none" w:sz="0" w:space="0" w:color="auto"/>
            <w:bottom w:val="none" w:sz="0" w:space="0" w:color="auto"/>
            <w:right w:val="none" w:sz="0" w:space="0" w:color="auto"/>
          </w:divBdr>
        </w:div>
        <w:div w:id="734358007">
          <w:marLeft w:val="0"/>
          <w:marRight w:val="0"/>
          <w:marTop w:val="0"/>
          <w:marBottom w:val="0"/>
          <w:divBdr>
            <w:top w:val="none" w:sz="0" w:space="0" w:color="auto"/>
            <w:left w:val="none" w:sz="0" w:space="0" w:color="auto"/>
            <w:bottom w:val="none" w:sz="0" w:space="0" w:color="auto"/>
            <w:right w:val="none" w:sz="0" w:space="0" w:color="auto"/>
          </w:divBdr>
        </w:div>
        <w:div w:id="734358012">
          <w:marLeft w:val="0"/>
          <w:marRight w:val="0"/>
          <w:marTop w:val="0"/>
          <w:marBottom w:val="0"/>
          <w:divBdr>
            <w:top w:val="none" w:sz="0" w:space="0" w:color="auto"/>
            <w:left w:val="none" w:sz="0" w:space="0" w:color="auto"/>
            <w:bottom w:val="none" w:sz="0" w:space="0" w:color="auto"/>
            <w:right w:val="none" w:sz="0" w:space="0" w:color="auto"/>
          </w:divBdr>
        </w:div>
        <w:div w:id="734358017">
          <w:marLeft w:val="0"/>
          <w:marRight w:val="0"/>
          <w:marTop w:val="0"/>
          <w:marBottom w:val="0"/>
          <w:divBdr>
            <w:top w:val="none" w:sz="0" w:space="0" w:color="auto"/>
            <w:left w:val="none" w:sz="0" w:space="0" w:color="auto"/>
            <w:bottom w:val="none" w:sz="0" w:space="0" w:color="auto"/>
            <w:right w:val="none" w:sz="0" w:space="0" w:color="auto"/>
          </w:divBdr>
        </w:div>
        <w:div w:id="734358018">
          <w:marLeft w:val="0"/>
          <w:marRight w:val="0"/>
          <w:marTop w:val="0"/>
          <w:marBottom w:val="0"/>
          <w:divBdr>
            <w:top w:val="none" w:sz="0" w:space="0" w:color="auto"/>
            <w:left w:val="none" w:sz="0" w:space="0" w:color="auto"/>
            <w:bottom w:val="none" w:sz="0" w:space="0" w:color="auto"/>
            <w:right w:val="none" w:sz="0" w:space="0" w:color="auto"/>
          </w:divBdr>
        </w:div>
        <w:div w:id="734358020">
          <w:marLeft w:val="0"/>
          <w:marRight w:val="0"/>
          <w:marTop w:val="0"/>
          <w:marBottom w:val="0"/>
          <w:divBdr>
            <w:top w:val="none" w:sz="0" w:space="0" w:color="auto"/>
            <w:left w:val="none" w:sz="0" w:space="0" w:color="auto"/>
            <w:bottom w:val="none" w:sz="0" w:space="0" w:color="auto"/>
            <w:right w:val="none" w:sz="0" w:space="0" w:color="auto"/>
          </w:divBdr>
        </w:div>
        <w:div w:id="734358022">
          <w:marLeft w:val="0"/>
          <w:marRight w:val="0"/>
          <w:marTop w:val="0"/>
          <w:marBottom w:val="0"/>
          <w:divBdr>
            <w:top w:val="none" w:sz="0" w:space="0" w:color="auto"/>
            <w:left w:val="none" w:sz="0" w:space="0" w:color="auto"/>
            <w:bottom w:val="none" w:sz="0" w:space="0" w:color="auto"/>
            <w:right w:val="none" w:sz="0" w:space="0" w:color="auto"/>
          </w:divBdr>
        </w:div>
        <w:div w:id="734358024">
          <w:marLeft w:val="0"/>
          <w:marRight w:val="0"/>
          <w:marTop w:val="0"/>
          <w:marBottom w:val="0"/>
          <w:divBdr>
            <w:top w:val="none" w:sz="0" w:space="0" w:color="auto"/>
            <w:left w:val="none" w:sz="0" w:space="0" w:color="auto"/>
            <w:bottom w:val="none" w:sz="0" w:space="0" w:color="auto"/>
            <w:right w:val="none" w:sz="0" w:space="0" w:color="auto"/>
          </w:divBdr>
        </w:div>
        <w:div w:id="734358026">
          <w:marLeft w:val="0"/>
          <w:marRight w:val="0"/>
          <w:marTop w:val="0"/>
          <w:marBottom w:val="0"/>
          <w:divBdr>
            <w:top w:val="none" w:sz="0" w:space="0" w:color="auto"/>
            <w:left w:val="none" w:sz="0" w:space="0" w:color="auto"/>
            <w:bottom w:val="none" w:sz="0" w:space="0" w:color="auto"/>
            <w:right w:val="none" w:sz="0" w:space="0" w:color="auto"/>
          </w:divBdr>
        </w:div>
        <w:div w:id="734358027">
          <w:marLeft w:val="0"/>
          <w:marRight w:val="0"/>
          <w:marTop w:val="0"/>
          <w:marBottom w:val="0"/>
          <w:divBdr>
            <w:top w:val="none" w:sz="0" w:space="0" w:color="auto"/>
            <w:left w:val="none" w:sz="0" w:space="0" w:color="auto"/>
            <w:bottom w:val="none" w:sz="0" w:space="0" w:color="auto"/>
            <w:right w:val="none" w:sz="0" w:space="0" w:color="auto"/>
          </w:divBdr>
        </w:div>
        <w:div w:id="734358032">
          <w:marLeft w:val="0"/>
          <w:marRight w:val="0"/>
          <w:marTop w:val="0"/>
          <w:marBottom w:val="0"/>
          <w:divBdr>
            <w:top w:val="none" w:sz="0" w:space="0" w:color="auto"/>
            <w:left w:val="none" w:sz="0" w:space="0" w:color="auto"/>
            <w:bottom w:val="none" w:sz="0" w:space="0" w:color="auto"/>
            <w:right w:val="none" w:sz="0" w:space="0" w:color="auto"/>
          </w:divBdr>
        </w:div>
        <w:div w:id="734358033">
          <w:marLeft w:val="0"/>
          <w:marRight w:val="0"/>
          <w:marTop w:val="0"/>
          <w:marBottom w:val="0"/>
          <w:divBdr>
            <w:top w:val="none" w:sz="0" w:space="0" w:color="auto"/>
            <w:left w:val="none" w:sz="0" w:space="0" w:color="auto"/>
            <w:bottom w:val="none" w:sz="0" w:space="0" w:color="auto"/>
            <w:right w:val="none" w:sz="0" w:space="0" w:color="auto"/>
          </w:divBdr>
        </w:div>
        <w:div w:id="734358039">
          <w:marLeft w:val="0"/>
          <w:marRight w:val="0"/>
          <w:marTop w:val="0"/>
          <w:marBottom w:val="0"/>
          <w:divBdr>
            <w:top w:val="none" w:sz="0" w:space="0" w:color="auto"/>
            <w:left w:val="none" w:sz="0" w:space="0" w:color="auto"/>
            <w:bottom w:val="none" w:sz="0" w:space="0" w:color="auto"/>
            <w:right w:val="none" w:sz="0" w:space="0" w:color="auto"/>
          </w:divBdr>
        </w:div>
      </w:divsChild>
    </w:div>
    <w:div w:id="734358028">
      <w:marLeft w:val="0"/>
      <w:marRight w:val="0"/>
      <w:marTop w:val="0"/>
      <w:marBottom w:val="0"/>
      <w:divBdr>
        <w:top w:val="none" w:sz="0" w:space="0" w:color="auto"/>
        <w:left w:val="none" w:sz="0" w:space="0" w:color="auto"/>
        <w:bottom w:val="none" w:sz="0" w:space="0" w:color="auto"/>
        <w:right w:val="none" w:sz="0" w:space="0" w:color="auto"/>
      </w:divBdr>
    </w:div>
    <w:div w:id="734358035">
      <w:marLeft w:val="0"/>
      <w:marRight w:val="0"/>
      <w:marTop w:val="0"/>
      <w:marBottom w:val="0"/>
      <w:divBdr>
        <w:top w:val="none" w:sz="0" w:space="0" w:color="auto"/>
        <w:left w:val="none" w:sz="0" w:space="0" w:color="auto"/>
        <w:bottom w:val="none" w:sz="0" w:space="0" w:color="auto"/>
        <w:right w:val="none" w:sz="0" w:space="0" w:color="auto"/>
      </w:divBdr>
    </w:div>
    <w:div w:id="868376037">
      <w:bodyDiv w:val="1"/>
      <w:marLeft w:val="0"/>
      <w:marRight w:val="0"/>
      <w:marTop w:val="0"/>
      <w:marBottom w:val="0"/>
      <w:divBdr>
        <w:top w:val="none" w:sz="0" w:space="0" w:color="auto"/>
        <w:left w:val="none" w:sz="0" w:space="0" w:color="auto"/>
        <w:bottom w:val="none" w:sz="0" w:space="0" w:color="auto"/>
        <w:right w:val="none" w:sz="0" w:space="0" w:color="auto"/>
      </w:divBdr>
    </w:div>
    <w:div w:id="1314992372">
      <w:bodyDiv w:val="1"/>
      <w:marLeft w:val="0"/>
      <w:marRight w:val="0"/>
      <w:marTop w:val="0"/>
      <w:marBottom w:val="0"/>
      <w:divBdr>
        <w:top w:val="none" w:sz="0" w:space="0" w:color="auto"/>
        <w:left w:val="none" w:sz="0" w:space="0" w:color="auto"/>
        <w:bottom w:val="none" w:sz="0" w:space="0" w:color="auto"/>
        <w:right w:val="none" w:sz="0" w:space="0" w:color="auto"/>
      </w:divBdr>
    </w:div>
    <w:div w:id="1454666108">
      <w:bodyDiv w:val="1"/>
      <w:marLeft w:val="0"/>
      <w:marRight w:val="0"/>
      <w:marTop w:val="0"/>
      <w:marBottom w:val="0"/>
      <w:divBdr>
        <w:top w:val="none" w:sz="0" w:space="0" w:color="auto"/>
        <w:left w:val="none" w:sz="0" w:space="0" w:color="auto"/>
        <w:bottom w:val="none" w:sz="0" w:space="0" w:color="auto"/>
        <w:right w:val="none" w:sz="0" w:space="0" w:color="auto"/>
      </w:divBdr>
    </w:div>
    <w:div w:id="1674601260">
      <w:bodyDiv w:val="1"/>
      <w:marLeft w:val="0"/>
      <w:marRight w:val="0"/>
      <w:marTop w:val="0"/>
      <w:marBottom w:val="0"/>
      <w:divBdr>
        <w:top w:val="none" w:sz="0" w:space="0" w:color="auto"/>
        <w:left w:val="none" w:sz="0" w:space="0" w:color="auto"/>
        <w:bottom w:val="none" w:sz="0" w:space="0" w:color="auto"/>
        <w:right w:val="none" w:sz="0" w:space="0" w:color="auto"/>
      </w:divBdr>
      <w:divsChild>
        <w:div w:id="234320429">
          <w:marLeft w:val="0"/>
          <w:marRight w:val="0"/>
          <w:marTop w:val="0"/>
          <w:marBottom w:val="0"/>
          <w:divBdr>
            <w:top w:val="none" w:sz="0" w:space="0" w:color="auto"/>
            <w:left w:val="none" w:sz="0" w:space="0" w:color="auto"/>
            <w:bottom w:val="none" w:sz="0" w:space="0" w:color="auto"/>
            <w:right w:val="none" w:sz="0" w:space="0" w:color="auto"/>
          </w:divBdr>
        </w:div>
      </w:divsChild>
    </w:div>
    <w:div w:id="1867862915">
      <w:bodyDiv w:val="1"/>
      <w:marLeft w:val="0"/>
      <w:marRight w:val="0"/>
      <w:marTop w:val="0"/>
      <w:marBottom w:val="0"/>
      <w:divBdr>
        <w:top w:val="none" w:sz="0" w:space="0" w:color="auto"/>
        <w:left w:val="none" w:sz="0" w:space="0" w:color="auto"/>
        <w:bottom w:val="none" w:sz="0" w:space="0" w:color="auto"/>
        <w:right w:val="none" w:sz="0" w:space="0" w:color="auto"/>
      </w:divBdr>
    </w:div>
    <w:div w:id="1896042331">
      <w:bodyDiv w:val="1"/>
      <w:marLeft w:val="0"/>
      <w:marRight w:val="0"/>
      <w:marTop w:val="0"/>
      <w:marBottom w:val="0"/>
      <w:divBdr>
        <w:top w:val="none" w:sz="0" w:space="0" w:color="auto"/>
        <w:left w:val="none" w:sz="0" w:space="0" w:color="auto"/>
        <w:bottom w:val="none" w:sz="0" w:space="0" w:color="auto"/>
        <w:right w:val="none" w:sz="0" w:space="0" w:color="auto"/>
      </w:divBdr>
    </w:div>
    <w:div w:id="19640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rbio.com/index.php/products-catalog/category/10-ul-05-10-u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13</Pages>
  <Words>2516</Words>
  <Characters>13841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ACLARACIÓN DE DUDAS</vt:lpstr>
    </vt:vector>
  </TitlesOfParts>
  <Company>Hewlett-Packard Company</Company>
  <LinksUpToDate>false</LinksUpToDate>
  <CharactersWithSpaces>16325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ACLARACIÓN DE DUDAS</dc:title>
  <dc:subject/>
  <dc:creator>Usuario UTP</dc:creator>
  <cp:keywords/>
  <dc:description/>
  <cp:lastModifiedBy>Usuario UTP</cp:lastModifiedBy>
  <cp:revision>6</cp:revision>
  <dcterms:created xsi:type="dcterms:W3CDTF">2014-08-26T21:24:00Z</dcterms:created>
  <dcterms:modified xsi:type="dcterms:W3CDTF">2014-08-27T21:53:00Z</dcterms:modified>
</cp:coreProperties>
</file>