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DD" w:rsidRPr="008B311B" w:rsidRDefault="00F7138C" w:rsidP="00F7138C">
      <w:pPr>
        <w:jc w:val="center"/>
        <w:rPr>
          <w:rFonts w:ascii="Arial" w:hAnsi="Arial" w:cs="Arial"/>
          <w:sz w:val="20"/>
          <w:szCs w:val="20"/>
        </w:rPr>
      </w:pPr>
      <w:r w:rsidRPr="008B311B">
        <w:rPr>
          <w:rFonts w:ascii="Arial" w:hAnsi="Arial" w:cs="Arial"/>
          <w:b/>
          <w:sz w:val="20"/>
          <w:szCs w:val="20"/>
        </w:rPr>
        <w:t>ACLARACIÓN DE DUDAS</w:t>
      </w:r>
    </w:p>
    <w:p w:rsidR="00F7138C" w:rsidRPr="008B311B" w:rsidRDefault="00F7138C" w:rsidP="00F7138C">
      <w:pPr>
        <w:jc w:val="center"/>
        <w:rPr>
          <w:rFonts w:ascii="Arial" w:hAnsi="Arial" w:cs="Arial"/>
          <w:sz w:val="20"/>
          <w:szCs w:val="20"/>
        </w:rPr>
      </w:pPr>
    </w:p>
    <w:p w:rsidR="0080705A" w:rsidRPr="00932D05" w:rsidRDefault="0080705A" w:rsidP="0080705A">
      <w:pPr>
        <w:rPr>
          <w:b/>
          <w:u w:val="single"/>
        </w:rPr>
      </w:pPr>
      <w:r w:rsidRPr="00AB64C0">
        <w:t> </w:t>
      </w:r>
      <w:r w:rsidRPr="00932D05">
        <w:rPr>
          <w:b/>
          <w:u w:val="single"/>
        </w:rPr>
        <w:t>En el grupo de Reactivos:</w:t>
      </w:r>
    </w:p>
    <w:p w:rsidR="0080705A" w:rsidRPr="00AB64C0" w:rsidRDefault="0080705A" w:rsidP="0080705A">
      <w:r w:rsidRPr="00AB64C0">
        <w:t xml:space="preserve"> - </w:t>
      </w:r>
      <w:proofErr w:type="spellStart"/>
      <w:r w:rsidRPr="00AB64C0">
        <w:t>item</w:t>
      </w:r>
      <w:proofErr w:type="spellEnd"/>
      <w:r w:rsidRPr="00AB64C0">
        <w:t xml:space="preserve"> 98. </w:t>
      </w:r>
      <w:proofErr w:type="gramStart"/>
      <w:r w:rsidRPr="00AB64C0">
        <w:t>agar</w:t>
      </w:r>
      <w:proofErr w:type="gramEnd"/>
      <w:r w:rsidRPr="00AB64C0">
        <w:t xml:space="preserve"> </w:t>
      </w:r>
      <w:r w:rsidR="00482DCD" w:rsidRPr="00AB64C0">
        <w:t>bacteriológico</w:t>
      </w:r>
      <w:r w:rsidRPr="00AB64C0">
        <w:t xml:space="preserve">, evaluar incluir la marca </w:t>
      </w:r>
      <w:proofErr w:type="spellStart"/>
      <w:r w:rsidRPr="00AB64C0">
        <w:t>Mobio</w:t>
      </w:r>
      <w:proofErr w:type="spellEnd"/>
      <w:r w:rsidRPr="00AB64C0">
        <w:t>. Usa.  </w:t>
      </w:r>
      <w:hyperlink r:id="rId7" w:tgtFrame="_blank" w:history="1">
        <w:r w:rsidRPr="00AB64C0">
          <w:rPr>
            <w:rStyle w:val="Hipervnculo"/>
          </w:rPr>
          <w:t>http://www.mobio.com/agar/agar.html</w:t>
        </w:r>
      </w:hyperlink>
      <w:bookmarkStart w:id="0" w:name="_GoBack"/>
      <w:bookmarkEnd w:id="0"/>
    </w:p>
    <w:p w:rsidR="0080705A" w:rsidRPr="00AB64C0" w:rsidRDefault="0080705A" w:rsidP="0080705A">
      <w:r w:rsidRPr="00AB64C0">
        <w:t>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139. Agarosa bajo Punto de Fusión. Evaluar incluir la Marca </w:t>
      </w:r>
      <w:proofErr w:type="spellStart"/>
      <w:r w:rsidRPr="00AB64C0">
        <w:t>Mobio</w:t>
      </w:r>
      <w:proofErr w:type="spellEnd"/>
      <w:r w:rsidRPr="00AB64C0">
        <w:t>, Usa.  </w:t>
      </w:r>
      <w:hyperlink r:id="rId8" w:tgtFrame="_blank" w:history="1">
        <w:r w:rsidRPr="00AB64C0">
          <w:rPr>
            <w:rStyle w:val="Hipervnculo"/>
          </w:rPr>
          <w:t>http://www.mobio.com/electrophoresis-reagents/ultraclean-low-melt-agarose.html</w:t>
        </w:r>
      </w:hyperlink>
    </w:p>
    <w:p w:rsidR="0080705A" w:rsidRPr="00AB64C0" w:rsidRDefault="0080705A" w:rsidP="0080705A"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140. Agarosa </w:t>
      </w:r>
      <w:proofErr w:type="spellStart"/>
      <w:r w:rsidRPr="00AB64C0">
        <w:t>Ultrapura</w:t>
      </w:r>
      <w:proofErr w:type="spellEnd"/>
      <w:r w:rsidRPr="00AB64C0">
        <w:t xml:space="preserve">. Evaluar la inclusión de la marca </w:t>
      </w:r>
      <w:proofErr w:type="spellStart"/>
      <w:r w:rsidRPr="00AB64C0">
        <w:t>Bioline</w:t>
      </w:r>
      <w:proofErr w:type="spellEnd"/>
      <w:r w:rsidRPr="00AB64C0">
        <w:t>.  </w:t>
      </w:r>
      <w:hyperlink r:id="rId9" w:tgtFrame="_blank" w:history="1">
        <w:r w:rsidRPr="00AB64C0">
          <w:rPr>
            <w:rStyle w:val="Hipervnculo"/>
          </w:rPr>
          <w:t>http://www.bioline.com/us/agarose.html?___SID=U</w:t>
        </w:r>
      </w:hyperlink>
    </w:p>
    <w:p w:rsidR="0080705A" w:rsidRDefault="0080705A" w:rsidP="0080705A">
      <w:r w:rsidRPr="00AB64C0">
        <w:t>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</w:p>
    <w:p w:rsidR="0080705A" w:rsidRPr="00AB64C0" w:rsidRDefault="0080705A" w:rsidP="0080705A">
      <w:r w:rsidRPr="00AB64C0">
        <w:t>-  </w:t>
      </w:r>
      <w:proofErr w:type="spellStart"/>
      <w:r w:rsidRPr="00AB64C0">
        <w:t>item</w:t>
      </w:r>
      <w:proofErr w:type="spellEnd"/>
      <w:r w:rsidRPr="00AB64C0">
        <w:t xml:space="preserve"> 141. Agarosa </w:t>
      </w:r>
      <w:proofErr w:type="spellStart"/>
      <w:r w:rsidRPr="00AB64C0">
        <w:t>Ultrapura</w:t>
      </w:r>
      <w:proofErr w:type="spellEnd"/>
      <w:r w:rsidRPr="00AB64C0">
        <w:t xml:space="preserve">. Evaluar la inclusión de la marca </w:t>
      </w:r>
      <w:proofErr w:type="spellStart"/>
      <w:r w:rsidRPr="00AB64C0">
        <w:t>Bioline</w:t>
      </w:r>
      <w:proofErr w:type="spellEnd"/>
      <w:r w:rsidRPr="00AB64C0">
        <w:t>.  </w:t>
      </w:r>
      <w:hyperlink r:id="rId10" w:tgtFrame="_blank" w:history="1">
        <w:r w:rsidRPr="00AB64C0">
          <w:rPr>
            <w:rStyle w:val="Hipervnculo"/>
          </w:rPr>
          <w:t>http://www.bioline.com/us/agarose.html?___SID=U</w:t>
        </w:r>
      </w:hyperlink>
    </w:p>
    <w:p w:rsidR="0080705A" w:rsidRPr="00AB64C0" w:rsidRDefault="0080705A" w:rsidP="0080705A">
      <w:r w:rsidRPr="00AB64C0">
        <w:t> 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142. Agua calidad biología molecular. </w:t>
      </w:r>
      <w:proofErr w:type="gramStart"/>
      <w:r w:rsidRPr="00AB64C0">
        <w:t>evaluar</w:t>
      </w:r>
      <w:proofErr w:type="gramEnd"/>
      <w:r w:rsidRPr="00AB64C0">
        <w:t xml:space="preserve"> incluir la marca </w:t>
      </w:r>
      <w:proofErr w:type="spellStart"/>
      <w:r w:rsidRPr="00AB64C0">
        <w:t>mobio</w:t>
      </w:r>
      <w:proofErr w:type="spellEnd"/>
      <w:r w:rsidRPr="00AB64C0">
        <w:t>.  </w:t>
      </w:r>
      <w:hyperlink r:id="rId11" w:tgtFrame="_blank" w:history="1">
        <w:r w:rsidRPr="00AB64C0">
          <w:rPr>
            <w:rStyle w:val="Hipervnculo"/>
          </w:rPr>
          <w:t>http://www.mobio.com/molecular-biology-grade-water/molecular-biology-grade-water.html</w:t>
        </w:r>
      </w:hyperlink>
    </w:p>
    <w:p w:rsidR="0080705A" w:rsidRDefault="0080705A" w:rsidP="0080705A">
      <w:r w:rsidRPr="00AB64C0">
        <w:t> 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321 EDTA, evaluar incluir la marca </w:t>
      </w:r>
      <w:proofErr w:type="spellStart"/>
      <w:r w:rsidRPr="00AB64C0">
        <w:t>Ibiscientific</w:t>
      </w:r>
      <w:proofErr w:type="spellEnd"/>
      <w:r w:rsidRPr="00AB64C0">
        <w:t>, USA.  </w:t>
      </w:r>
      <w:hyperlink r:id="rId12" w:tgtFrame="_blank" w:history="1">
        <w:r w:rsidRPr="00AB64C0">
          <w:rPr>
            <w:rStyle w:val="Hipervnculo"/>
          </w:rPr>
          <w:t>http://www.ibiscientific.com/product_details.cfm?id=129</w:t>
        </w:r>
      </w:hyperlink>
    </w:p>
    <w:p w:rsidR="0080705A" w:rsidRDefault="0080705A" w:rsidP="0080705A">
      <w:r w:rsidRPr="00AB64C0">
        <w:t>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</w:p>
    <w:p w:rsidR="0080705A" w:rsidRPr="00AB64C0" w:rsidRDefault="0080705A" w:rsidP="0080705A">
      <w:r w:rsidRPr="00AB64C0">
        <w:lastRenderedPageBreak/>
        <w:t xml:space="preserve">- </w:t>
      </w:r>
      <w:proofErr w:type="spellStart"/>
      <w:r w:rsidRPr="00AB64C0">
        <w:t>Item</w:t>
      </w:r>
      <w:proofErr w:type="spellEnd"/>
      <w:r w:rsidRPr="00AB64C0">
        <w:t xml:space="preserve"> 712 Tris. </w:t>
      </w:r>
      <w:proofErr w:type="gramStart"/>
      <w:r w:rsidRPr="00AB64C0">
        <w:t>evaluar</w:t>
      </w:r>
      <w:proofErr w:type="gramEnd"/>
      <w:r w:rsidRPr="00AB64C0">
        <w:t xml:space="preserve"> incluir la marca </w:t>
      </w:r>
      <w:proofErr w:type="spellStart"/>
      <w:r w:rsidRPr="00AB64C0">
        <w:t>ibiscientific</w:t>
      </w:r>
      <w:proofErr w:type="spellEnd"/>
      <w:r w:rsidRPr="00AB64C0">
        <w:t>.  </w:t>
      </w:r>
      <w:hyperlink r:id="rId13" w:tgtFrame="_blank" w:history="1">
        <w:r w:rsidRPr="00AB64C0">
          <w:rPr>
            <w:rStyle w:val="Hipervnculo"/>
          </w:rPr>
          <w:t>http://www.ibiscientific.com/product_details.cfm?id=133</w:t>
        </w:r>
      </w:hyperlink>
    </w:p>
    <w:p w:rsidR="0080705A" w:rsidRPr="00AB64C0" w:rsidRDefault="0080705A" w:rsidP="0080705A">
      <w:r w:rsidRPr="00AB64C0">
        <w:t>  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713 Tris base. </w:t>
      </w:r>
      <w:proofErr w:type="gramStart"/>
      <w:r w:rsidRPr="00AB64C0">
        <w:t>evaluar</w:t>
      </w:r>
      <w:proofErr w:type="gramEnd"/>
      <w:r w:rsidRPr="00AB64C0">
        <w:t xml:space="preserve"> incluir la marca </w:t>
      </w:r>
      <w:proofErr w:type="spellStart"/>
      <w:r w:rsidRPr="00AB64C0">
        <w:t>ibiscientific</w:t>
      </w:r>
      <w:proofErr w:type="spellEnd"/>
      <w:r w:rsidRPr="00AB64C0">
        <w:t>.  </w:t>
      </w:r>
      <w:hyperlink r:id="rId14" w:tgtFrame="_blank" w:history="1">
        <w:r w:rsidRPr="00AB64C0">
          <w:rPr>
            <w:rStyle w:val="Hipervnculo"/>
          </w:rPr>
          <w:t>http://www.ibiscientific.com/product_details.cfm?id=133</w:t>
        </w:r>
      </w:hyperlink>
    </w:p>
    <w:p w:rsidR="0080705A" w:rsidRDefault="0080705A" w:rsidP="0080705A">
      <w:r w:rsidRPr="00AB64C0">
        <w:t>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714 </w:t>
      </w:r>
      <w:proofErr w:type="spellStart"/>
      <w:r w:rsidRPr="00AB64C0">
        <w:t>Trizma</w:t>
      </w:r>
      <w:proofErr w:type="spellEnd"/>
      <w:r w:rsidRPr="00AB64C0">
        <w:t xml:space="preserve"> base. </w:t>
      </w:r>
      <w:proofErr w:type="gramStart"/>
      <w:r w:rsidRPr="00AB64C0">
        <w:t>evaluar</w:t>
      </w:r>
      <w:proofErr w:type="gramEnd"/>
      <w:r w:rsidRPr="00AB64C0">
        <w:t xml:space="preserve"> incluir la marca </w:t>
      </w:r>
      <w:proofErr w:type="spellStart"/>
      <w:r w:rsidRPr="00AB64C0">
        <w:t>ibiscientific</w:t>
      </w:r>
      <w:proofErr w:type="spellEnd"/>
      <w:r w:rsidRPr="00AB64C0">
        <w:t>.  </w:t>
      </w:r>
      <w:hyperlink r:id="rId15" w:tgtFrame="_blank" w:history="1">
        <w:r w:rsidRPr="00AB64C0">
          <w:rPr>
            <w:rStyle w:val="Hipervnculo"/>
          </w:rPr>
          <w:t>http://www.ibiscientific.com/product_details.cfm?id=133</w:t>
        </w:r>
      </w:hyperlink>
    </w:p>
    <w:p w:rsidR="0080705A" w:rsidRPr="00AB64C0" w:rsidRDefault="0080705A" w:rsidP="0080705A">
      <w:r w:rsidRPr="00AB64C0">
        <w:t> 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Default="0080705A" w:rsidP="0080705A">
      <w:pPr>
        <w:rPr>
          <w:b/>
          <w:u w:val="single"/>
        </w:rPr>
      </w:pPr>
    </w:p>
    <w:p w:rsidR="0080705A" w:rsidRPr="00932D05" w:rsidRDefault="0080705A" w:rsidP="0080705A">
      <w:pPr>
        <w:rPr>
          <w:b/>
          <w:u w:val="single"/>
        </w:rPr>
      </w:pPr>
      <w:r w:rsidRPr="00932D05">
        <w:rPr>
          <w:b/>
          <w:u w:val="single"/>
        </w:rPr>
        <w:t>Grupo Vidriería</w:t>
      </w:r>
      <w:r>
        <w:rPr>
          <w:b/>
          <w:u w:val="single"/>
        </w:rPr>
        <w:t>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65. Caja de </w:t>
      </w:r>
      <w:proofErr w:type="spellStart"/>
      <w:r w:rsidRPr="00AB64C0">
        <w:t>petri</w:t>
      </w:r>
      <w:proofErr w:type="spellEnd"/>
      <w:r w:rsidRPr="00AB64C0">
        <w:t xml:space="preserve"> desechable </w:t>
      </w:r>
      <w:proofErr w:type="spellStart"/>
      <w:r w:rsidRPr="00AB64C0">
        <w:t>plastica</w:t>
      </w:r>
      <w:proofErr w:type="spellEnd"/>
      <w:r w:rsidRPr="00AB64C0">
        <w:t xml:space="preserve"> de 100 mm x 15 </w:t>
      </w:r>
      <w:proofErr w:type="spellStart"/>
      <w:r w:rsidRPr="00AB64C0">
        <w:t>mm.</w:t>
      </w:r>
      <w:proofErr w:type="spellEnd"/>
      <w:r w:rsidRPr="00AB64C0">
        <w:t xml:space="preserve"> </w:t>
      </w:r>
      <w:proofErr w:type="gramStart"/>
      <w:r w:rsidRPr="00AB64C0">
        <w:t>evaluar</w:t>
      </w:r>
      <w:proofErr w:type="gramEnd"/>
      <w:r w:rsidRPr="00AB64C0">
        <w:t xml:space="preserve"> incluir usascientific. </w:t>
      </w:r>
      <w:hyperlink r:id="rId16" w:tgtFrame="_blank" w:history="1">
        <w:r w:rsidRPr="00AB64C0">
          <w:rPr>
            <w:rStyle w:val="Hipervnculo"/>
          </w:rPr>
          <w:t>http://www.usascientific.com/100x15-petri-dish.aspx</w:t>
        </w:r>
      </w:hyperlink>
    </w:p>
    <w:p w:rsidR="0080705A" w:rsidRPr="00AB64C0" w:rsidRDefault="0080705A" w:rsidP="0080705A">
      <w:r w:rsidRPr="00AB64C0">
        <w:t>  </w:t>
      </w:r>
      <w:r>
        <w:rPr>
          <w:b/>
          <w:u w:val="single"/>
        </w:rPr>
        <w:t>RESPUESTA: SE</w:t>
      </w:r>
      <w:r w:rsidRPr="00AB64C0">
        <w:rPr>
          <w:b/>
          <w:u w:val="single"/>
        </w:rPr>
        <w:t xml:space="preserve"> ACEPTA</w:t>
      </w:r>
      <w:r>
        <w:t xml:space="preserve">. </w:t>
      </w:r>
      <w:r w:rsidRPr="00CC3B11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68. Caja de puntas azules de 100-1000uL en racks. </w:t>
      </w:r>
      <w:proofErr w:type="gramStart"/>
      <w:r w:rsidRPr="00AB64C0">
        <w:t>evaluar</w:t>
      </w:r>
      <w:proofErr w:type="gramEnd"/>
      <w:r w:rsidRPr="00AB64C0">
        <w:t xml:space="preserve"> incluir la marca usascientific. </w:t>
      </w:r>
      <w:hyperlink r:id="rId17" w:tgtFrame="_blank" w:history="1">
        <w:r w:rsidRPr="00AB64C0">
          <w:rPr>
            <w:rStyle w:val="Hipervnculo"/>
          </w:rPr>
          <w:t>http://www.usascientific.com/1000ul-tipone-blue-grad.aspx</w:t>
        </w:r>
      </w:hyperlink>
    </w:p>
    <w:p w:rsidR="0080705A" w:rsidRPr="00AB64C0" w:rsidRDefault="0080705A" w:rsidP="0080705A">
      <w:r w:rsidRPr="00AB64C0">
        <w:t>  </w:t>
      </w:r>
      <w:r>
        <w:rPr>
          <w:b/>
          <w:u w:val="single"/>
        </w:rPr>
        <w:t>RESPUESTA: SE</w:t>
      </w:r>
      <w:r w:rsidRPr="00AB64C0">
        <w:rPr>
          <w:b/>
          <w:u w:val="single"/>
        </w:rPr>
        <w:t xml:space="preserve"> ACEPTA</w:t>
      </w:r>
      <w:r>
        <w:t xml:space="preserve">. </w:t>
      </w:r>
      <w:r w:rsidRPr="00CC3B11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75. Cajas de Petri en </w:t>
      </w:r>
      <w:proofErr w:type="spellStart"/>
      <w:r w:rsidRPr="00AB64C0">
        <w:t>poliestireno</w:t>
      </w:r>
      <w:proofErr w:type="spellEnd"/>
      <w:r w:rsidRPr="00AB64C0">
        <w:t xml:space="preserve">, estériles de 60 x 15 </w:t>
      </w:r>
      <w:proofErr w:type="spellStart"/>
      <w:r w:rsidRPr="00AB64C0">
        <w:t>mm.</w:t>
      </w:r>
      <w:proofErr w:type="spellEnd"/>
      <w:r w:rsidRPr="00AB64C0">
        <w:t xml:space="preserve"> </w:t>
      </w:r>
      <w:proofErr w:type="gramStart"/>
      <w:r w:rsidRPr="00AB64C0">
        <w:t>evaluar</w:t>
      </w:r>
      <w:proofErr w:type="gramEnd"/>
      <w:r w:rsidRPr="00AB64C0">
        <w:t xml:space="preserve"> incluir </w:t>
      </w:r>
      <w:proofErr w:type="spellStart"/>
      <w:r w:rsidRPr="00AB64C0">
        <w:t>usascientific</w:t>
      </w:r>
      <w:proofErr w:type="spellEnd"/>
      <w:r w:rsidRPr="00AB64C0">
        <w:t xml:space="preserve">  </w:t>
      </w:r>
      <w:hyperlink r:id="rId18" w:tgtFrame="_blank" w:history="1">
        <w:r w:rsidRPr="00AB64C0">
          <w:rPr>
            <w:rStyle w:val="Hipervnculo"/>
          </w:rPr>
          <w:t>http://www.usascientific.com/60x15-petri-dish.aspx</w:t>
        </w:r>
      </w:hyperlink>
    </w:p>
    <w:p w:rsidR="0080705A" w:rsidRPr="00AB64C0" w:rsidRDefault="0080705A" w:rsidP="0080705A">
      <w:r w:rsidRPr="00AB64C0">
        <w:t>  </w:t>
      </w:r>
      <w:r>
        <w:rPr>
          <w:b/>
          <w:u w:val="single"/>
        </w:rPr>
        <w:t>RESPUESTA: SE</w:t>
      </w:r>
      <w:r w:rsidRPr="00AB64C0">
        <w:rPr>
          <w:b/>
          <w:u w:val="single"/>
        </w:rPr>
        <w:t xml:space="preserve"> ACEPTA</w:t>
      </w:r>
      <w:r>
        <w:t xml:space="preserve">. </w:t>
      </w:r>
      <w:r w:rsidRPr="00CC3B11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113. </w:t>
      </w:r>
      <w:proofErr w:type="spellStart"/>
      <w:proofErr w:type="gramStart"/>
      <w:r w:rsidRPr="00AB64C0">
        <w:t>crioviales</w:t>
      </w:r>
      <w:proofErr w:type="spellEnd"/>
      <w:proofErr w:type="gramEnd"/>
      <w:r w:rsidRPr="00AB64C0">
        <w:t xml:space="preserve"> de tapa rosca 2 ml. Evaluar incluir </w:t>
      </w:r>
      <w:proofErr w:type="spellStart"/>
      <w:r w:rsidRPr="00AB64C0">
        <w:t>usascientific</w:t>
      </w:r>
      <w:proofErr w:type="spellEnd"/>
      <w:r w:rsidRPr="00AB64C0">
        <w:t>.  </w:t>
      </w:r>
      <w:hyperlink r:id="rId19" w:tgtFrame="_blank" w:history="1">
        <w:r w:rsidRPr="00AB64C0">
          <w:rPr>
            <w:rStyle w:val="Hipervnculo"/>
          </w:rPr>
          <w:t>http://www.usascientific.com/search.aspx?find=1420-9300</w:t>
        </w:r>
      </w:hyperlink>
    </w:p>
    <w:p w:rsidR="0080705A" w:rsidRPr="00AB64C0" w:rsidRDefault="0080705A" w:rsidP="0080705A">
      <w:r w:rsidRPr="00AB64C0">
        <w:t>  </w:t>
      </w:r>
      <w:r>
        <w:rPr>
          <w:b/>
          <w:u w:val="single"/>
        </w:rPr>
        <w:t>RESPUESTA: SE</w:t>
      </w:r>
      <w:r w:rsidRPr="00AB64C0">
        <w:rPr>
          <w:b/>
          <w:u w:val="single"/>
        </w:rPr>
        <w:t xml:space="preserve"> ACEPTA</w:t>
      </w:r>
      <w:r>
        <w:t xml:space="preserve">. </w:t>
      </w:r>
      <w:r w:rsidRPr="00CC3B11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121. Cubetas plásticas desechables de 1.5ml de metacrilato para espectrofotómetro, evaluar incluir </w:t>
      </w:r>
      <w:proofErr w:type="spellStart"/>
      <w:r w:rsidRPr="00AB64C0">
        <w:t>usascientific</w:t>
      </w:r>
      <w:proofErr w:type="spellEnd"/>
      <w:r w:rsidRPr="00AB64C0">
        <w:t>.</w:t>
      </w:r>
    </w:p>
    <w:p w:rsidR="0080705A" w:rsidRPr="00AB64C0" w:rsidRDefault="0080705A" w:rsidP="0080705A">
      <w:hyperlink r:id="rId20" w:tgtFrame="_blank" w:history="1">
        <w:r w:rsidRPr="00AB64C0">
          <w:rPr>
            <w:rStyle w:val="Hipervnculo"/>
          </w:rPr>
          <w:t>http://www.usascientific.com/polystyrene-cuvette-1.5ml.aspx</w:t>
        </w:r>
      </w:hyperlink>
    </w:p>
    <w:p w:rsidR="0080705A" w:rsidRPr="00AB64C0" w:rsidRDefault="0080705A" w:rsidP="0080705A">
      <w:r w:rsidRPr="00AB64C0">
        <w:lastRenderedPageBreak/>
        <w:t>  </w:t>
      </w:r>
      <w:r>
        <w:rPr>
          <w:b/>
          <w:u w:val="single"/>
        </w:rPr>
        <w:t>RESPUESTA: SE</w:t>
      </w:r>
      <w:r w:rsidRPr="00AB64C0">
        <w:rPr>
          <w:b/>
          <w:u w:val="single"/>
        </w:rPr>
        <w:t xml:space="preserve"> ACEPTA</w:t>
      </w:r>
      <w:r>
        <w:t xml:space="preserve">. </w:t>
      </w:r>
      <w:r w:rsidRPr="00CC3B11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127. </w:t>
      </w:r>
      <w:proofErr w:type="spellStart"/>
      <w:r w:rsidRPr="00AB64C0">
        <w:t>Cuvetas</w:t>
      </w:r>
      <w:proofErr w:type="spellEnd"/>
      <w:r w:rsidRPr="00AB64C0">
        <w:t xml:space="preserve"> de </w:t>
      </w:r>
      <w:proofErr w:type="spellStart"/>
      <w:r w:rsidRPr="00AB64C0">
        <w:t>electroporación</w:t>
      </w:r>
      <w:proofErr w:type="spellEnd"/>
      <w:r w:rsidRPr="00AB64C0">
        <w:t xml:space="preserve">  para bacterias de tapa blanca Evaluar incluir la marca usascientific. </w:t>
      </w:r>
      <w:hyperlink r:id="rId21" w:tgtFrame="_blank" w:history="1">
        <w:r w:rsidRPr="00AB64C0">
          <w:rPr>
            <w:rStyle w:val="Hipervnculo"/>
          </w:rPr>
          <w:t>http://www.usascientific.com/electroporation-cuvette-0.1cm.aspx</w:t>
        </w:r>
      </w:hyperlink>
    </w:p>
    <w:p w:rsidR="0080705A" w:rsidRPr="00AB64C0" w:rsidRDefault="0080705A" w:rsidP="0080705A">
      <w:r w:rsidRPr="00AB64C0">
        <w:t>  </w:t>
      </w:r>
      <w:r>
        <w:rPr>
          <w:b/>
          <w:u w:val="single"/>
        </w:rPr>
        <w:t>RESPUESTA: SE</w:t>
      </w:r>
      <w:r w:rsidRPr="00AB64C0">
        <w:rPr>
          <w:b/>
          <w:u w:val="single"/>
        </w:rPr>
        <w:t xml:space="preserve"> ACEPTA</w:t>
      </w:r>
      <w:r>
        <w:t xml:space="preserve">. </w:t>
      </w:r>
      <w:r w:rsidRPr="00CC3B11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180. Frascos de cultivo de  25 cm2 con cuello rectangular y </w:t>
      </w:r>
      <w:proofErr w:type="spellStart"/>
      <w:r w:rsidRPr="00AB64C0">
        <w:t>plug</w:t>
      </w:r>
      <w:proofErr w:type="spellEnd"/>
      <w:r w:rsidRPr="00AB64C0">
        <w:t xml:space="preserve"> </w:t>
      </w:r>
      <w:proofErr w:type="spellStart"/>
      <w:r w:rsidRPr="00AB64C0">
        <w:t>seal</w:t>
      </w:r>
      <w:proofErr w:type="spellEnd"/>
      <w:r w:rsidRPr="00AB64C0">
        <w:t xml:space="preserve"> cap. evaluar incluir la marca usasscientific. </w:t>
      </w:r>
      <w:hyperlink r:id="rId22" w:tgtFrame="_blank" w:history="1">
        <w:r w:rsidRPr="00AB64C0">
          <w:rPr>
            <w:rStyle w:val="Hipervnculo"/>
          </w:rPr>
          <w:t>http://www.usascientific.com/cytoone-t25-tc-flask.aspx</w:t>
        </w:r>
      </w:hyperlink>
    </w:p>
    <w:p w:rsidR="0080705A" w:rsidRPr="00AB64C0" w:rsidRDefault="0080705A" w:rsidP="0080705A">
      <w:r w:rsidRPr="00AB64C0">
        <w:t>  </w:t>
      </w:r>
      <w:r>
        <w:rPr>
          <w:b/>
          <w:u w:val="single"/>
        </w:rPr>
        <w:t>RESPUESTA: SE</w:t>
      </w:r>
      <w:r w:rsidRPr="00AB64C0">
        <w:rPr>
          <w:b/>
          <w:u w:val="single"/>
        </w:rPr>
        <w:t xml:space="preserve"> ACEPTA</w:t>
      </w:r>
      <w:r>
        <w:t xml:space="preserve">. </w:t>
      </w:r>
      <w:r w:rsidRPr="00CC3B11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80705A" w:rsidRPr="00AB64C0" w:rsidRDefault="0080705A" w:rsidP="0080705A">
      <w:r w:rsidRPr="00AB64C0">
        <w:t> </w:t>
      </w:r>
    </w:p>
    <w:p w:rsidR="0080705A" w:rsidRPr="00482DCD" w:rsidRDefault="0080705A" w:rsidP="0080705A">
      <w:pPr>
        <w:rPr>
          <w:b/>
          <w:u w:val="single"/>
        </w:rPr>
      </w:pPr>
      <w:r w:rsidRPr="00932D05">
        <w:rPr>
          <w:b/>
          <w:u w:val="single"/>
        </w:rPr>
        <w:t>Reactivos Especiales. 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1. 100bp DNA </w:t>
      </w:r>
      <w:proofErr w:type="spellStart"/>
      <w:r w:rsidRPr="00AB64C0">
        <w:t>Step</w:t>
      </w:r>
      <w:proofErr w:type="spellEnd"/>
      <w:r w:rsidRPr="00AB64C0">
        <w:t xml:space="preserve"> </w:t>
      </w:r>
      <w:proofErr w:type="spellStart"/>
      <w:r w:rsidRPr="00AB64C0">
        <w:t>Ladder</w:t>
      </w:r>
      <w:proofErr w:type="spellEnd"/>
      <w:r w:rsidRPr="00AB64C0">
        <w:t xml:space="preserve">. </w:t>
      </w:r>
      <w:proofErr w:type="gramStart"/>
      <w:r w:rsidRPr="00AB64C0">
        <w:t>evaluar</w:t>
      </w:r>
      <w:proofErr w:type="gramEnd"/>
      <w:r w:rsidRPr="00AB64C0">
        <w:t xml:space="preserve"> incluir la marca </w:t>
      </w:r>
      <w:proofErr w:type="spellStart"/>
      <w:r w:rsidRPr="00AB64C0">
        <w:t>bioline</w:t>
      </w:r>
      <w:proofErr w:type="spellEnd"/>
      <w:r w:rsidRPr="00AB64C0">
        <w:t>.  </w:t>
      </w:r>
      <w:hyperlink r:id="rId23" w:tgtFrame="_blank" w:history="1">
        <w:r w:rsidRPr="00AB64C0">
          <w:rPr>
            <w:rStyle w:val="Hipervnculo"/>
          </w:rPr>
          <w:t>http://www.bioline.com/us/hyperladder-100bp.html</w:t>
        </w:r>
      </w:hyperlink>
    </w:p>
    <w:p w:rsidR="0080705A" w:rsidRDefault="0080705A" w:rsidP="0080705A">
      <w:pPr>
        <w:rPr>
          <w:rFonts w:ascii="Times New Roman" w:eastAsia="Times New Roman" w:hAnsi="Times New Roman"/>
          <w:sz w:val="24"/>
          <w:szCs w:val="24"/>
          <w:lang w:eastAsia="es-CO"/>
        </w:rPr>
      </w:pPr>
      <w:r w:rsidRPr="00AB64C0">
        <w:t> </w:t>
      </w:r>
      <w:r>
        <w:rPr>
          <w:b/>
          <w:u w:val="single"/>
        </w:rPr>
        <w:t>RESPUESTA: SE</w:t>
      </w:r>
      <w:r w:rsidRPr="00AB64C0">
        <w:rPr>
          <w:b/>
          <w:u w:val="single"/>
        </w:rPr>
        <w:t xml:space="preserve"> ACEPTA</w:t>
      </w:r>
      <w:r>
        <w:t xml:space="preserve">. </w:t>
      </w:r>
      <w:r w:rsidRPr="00CC3B11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80705A" w:rsidRPr="00932D05" w:rsidRDefault="0080705A" w:rsidP="0080705A">
      <w:pPr>
        <w:rPr>
          <w:rFonts w:ascii="Times New Roman" w:eastAsia="Times New Roman" w:hAnsi="Times New Roman"/>
          <w:sz w:val="24"/>
          <w:szCs w:val="24"/>
          <w:lang w:eastAsia="es-CO"/>
        </w:rPr>
      </w:pPr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5. 50bp DNA </w:t>
      </w:r>
      <w:proofErr w:type="spellStart"/>
      <w:r w:rsidRPr="00AB64C0">
        <w:t>Step</w:t>
      </w:r>
      <w:proofErr w:type="spellEnd"/>
      <w:r w:rsidRPr="00AB64C0">
        <w:t xml:space="preserve"> </w:t>
      </w:r>
      <w:proofErr w:type="spellStart"/>
      <w:r w:rsidRPr="00AB64C0">
        <w:t>Ladder</w:t>
      </w:r>
      <w:proofErr w:type="spellEnd"/>
      <w:r w:rsidRPr="00AB64C0">
        <w:t xml:space="preserve">. </w:t>
      </w:r>
      <w:proofErr w:type="gramStart"/>
      <w:r w:rsidRPr="00AB64C0">
        <w:t>evaluar</w:t>
      </w:r>
      <w:proofErr w:type="gramEnd"/>
      <w:r w:rsidRPr="00AB64C0">
        <w:t xml:space="preserve"> incluir la marca </w:t>
      </w:r>
      <w:proofErr w:type="spellStart"/>
      <w:r w:rsidRPr="00AB64C0">
        <w:t>bioline</w:t>
      </w:r>
      <w:proofErr w:type="spellEnd"/>
      <w:r w:rsidRPr="00AB64C0">
        <w:t>. </w:t>
      </w:r>
      <w:hyperlink r:id="rId24" w:tgtFrame="_blank" w:history="1">
        <w:r w:rsidRPr="00AB64C0">
          <w:rPr>
            <w:rStyle w:val="Hipervnculo"/>
          </w:rPr>
          <w:t>http://www.bioline.com/us/hyperladder-50bp.html</w:t>
        </w:r>
      </w:hyperlink>
    </w:p>
    <w:p w:rsidR="0080705A" w:rsidRDefault="0080705A" w:rsidP="0080705A">
      <w:pPr>
        <w:rPr>
          <w:rFonts w:ascii="Times New Roman" w:eastAsia="Times New Roman" w:hAnsi="Times New Roman"/>
          <w:sz w:val="24"/>
          <w:szCs w:val="24"/>
          <w:lang w:eastAsia="es-CO"/>
        </w:rPr>
      </w:pPr>
      <w:r w:rsidRPr="00AB64C0">
        <w:t> </w:t>
      </w:r>
      <w:r>
        <w:rPr>
          <w:b/>
          <w:u w:val="single"/>
        </w:rPr>
        <w:t>RESPUESTA: SE</w:t>
      </w:r>
      <w:r w:rsidRPr="00AB64C0">
        <w:rPr>
          <w:b/>
          <w:u w:val="single"/>
        </w:rPr>
        <w:t xml:space="preserve"> ACEPTA</w:t>
      </w:r>
      <w:r>
        <w:t xml:space="preserve">. </w:t>
      </w:r>
      <w:r w:rsidRPr="00CC3B11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9. Albumina liofilizada. Evaluar Incluir la marca Jena </w:t>
      </w:r>
      <w:proofErr w:type="spellStart"/>
      <w:r w:rsidRPr="00AB64C0">
        <w:t>Bioscience</w:t>
      </w:r>
      <w:proofErr w:type="spellEnd"/>
      <w:r w:rsidRPr="00AB64C0">
        <w:t>. Alemania.  </w:t>
      </w:r>
      <w:hyperlink r:id="rId25" w:tgtFrame="_blank" w:history="1">
        <w:r w:rsidRPr="00AB64C0">
          <w:rPr>
            <w:rStyle w:val="Hipervnculo"/>
          </w:rPr>
          <w:t>http://www.jenabioscience.com/images/PDF/CPP-A02.pdf</w:t>
        </w:r>
      </w:hyperlink>
    </w:p>
    <w:p w:rsidR="0080705A" w:rsidRPr="00AB64C0" w:rsidRDefault="0080705A" w:rsidP="0080705A"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Pr="00AB64C0" w:rsidRDefault="0080705A" w:rsidP="0080705A">
      <w:r w:rsidRPr="00476458">
        <w:rPr>
          <w:lang w:val="en-US"/>
        </w:rPr>
        <w:t>- item 14. </w:t>
      </w:r>
      <w:proofErr w:type="spellStart"/>
      <w:r w:rsidRPr="00476458">
        <w:rPr>
          <w:lang w:val="en-US"/>
        </w:rPr>
        <w:t>Botellas</w:t>
      </w:r>
      <w:proofErr w:type="spellEnd"/>
      <w:r w:rsidRPr="00476458">
        <w:rPr>
          <w:lang w:val="en-US"/>
        </w:rPr>
        <w:t xml:space="preserve"> de Nuclease eliminator, biotechnology grade. </w:t>
      </w:r>
      <w:r w:rsidRPr="00AB64C0">
        <w:t xml:space="preserve">Evaluar incluir la marca </w:t>
      </w:r>
      <w:proofErr w:type="spellStart"/>
      <w:r w:rsidRPr="00AB64C0">
        <w:t>mobio</w:t>
      </w:r>
      <w:proofErr w:type="spellEnd"/>
      <w:r w:rsidRPr="00AB64C0">
        <w:t>, USA. </w:t>
      </w:r>
      <w:hyperlink r:id="rId26" w:tgtFrame="_blank" w:history="1">
        <w:r w:rsidRPr="00AB64C0">
          <w:rPr>
            <w:rStyle w:val="Hipervnculo"/>
          </w:rPr>
          <w:t>http://www.mobio.com/lab-accessories/ultraclean-lab-cleaner.html</w:t>
        </w:r>
      </w:hyperlink>
    </w:p>
    <w:p w:rsidR="0080705A" w:rsidRPr="00AB64C0" w:rsidRDefault="0080705A" w:rsidP="0080705A">
      <w:r w:rsidRPr="00AB64C0">
        <w:t>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35. 50bp DNA </w:t>
      </w:r>
      <w:proofErr w:type="spellStart"/>
      <w:r w:rsidRPr="00AB64C0">
        <w:t>Step</w:t>
      </w:r>
      <w:proofErr w:type="spellEnd"/>
      <w:r w:rsidRPr="00AB64C0">
        <w:t xml:space="preserve"> </w:t>
      </w:r>
      <w:proofErr w:type="spellStart"/>
      <w:r w:rsidRPr="00AB64C0">
        <w:t>Ladder</w:t>
      </w:r>
      <w:proofErr w:type="spellEnd"/>
      <w:r w:rsidRPr="00AB64C0">
        <w:t xml:space="preserve">. </w:t>
      </w:r>
      <w:proofErr w:type="gramStart"/>
      <w:r w:rsidRPr="00AB64C0">
        <w:t>evaluar</w:t>
      </w:r>
      <w:proofErr w:type="gramEnd"/>
      <w:r w:rsidRPr="00AB64C0">
        <w:t xml:space="preserve"> incluir la marca </w:t>
      </w:r>
      <w:proofErr w:type="spellStart"/>
      <w:r w:rsidRPr="00AB64C0">
        <w:t>bioline</w:t>
      </w:r>
      <w:proofErr w:type="spellEnd"/>
      <w:r w:rsidRPr="00AB64C0">
        <w:t>. </w:t>
      </w:r>
      <w:hyperlink r:id="rId27" w:tgtFrame="_blank" w:history="1">
        <w:r w:rsidRPr="00AB64C0">
          <w:rPr>
            <w:rStyle w:val="Hipervnculo"/>
          </w:rPr>
          <w:t>http://www.bioline.com/us/hyperladder-50bp.html</w:t>
        </w:r>
      </w:hyperlink>
    </w:p>
    <w:p w:rsidR="0080705A" w:rsidRPr="00AB64C0" w:rsidRDefault="0080705A" w:rsidP="0080705A">
      <w:r w:rsidRPr="00AB64C0">
        <w:t>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48. Glicerol. </w:t>
      </w:r>
      <w:proofErr w:type="gramStart"/>
      <w:r w:rsidRPr="00AB64C0">
        <w:t>evaluar</w:t>
      </w:r>
      <w:proofErr w:type="gramEnd"/>
      <w:r w:rsidRPr="00AB64C0">
        <w:t xml:space="preserve"> incluir la marca </w:t>
      </w:r>
      <w:proofErr w:type="spellStart"/>
      <w:r w:rsidRPr="00AB64C0">
        <w:t>ibiscientific</w:t>
      </w:r>
      <w:proofErr w:type="spellEnd"/>
      <w:r w:rsidRPr="00AB64C0">
        <w:t>, USA.  </w:t>
      </w:r>
      <w:hyperlink r:id="rId28" w:tgtFrame="_blank" w:history="1">
        <w:r w:rsidRPr="00AB64C0">
          <w:rPr>
            <w:rStyle w:val="Hipervnculo"/>
          </w:rPr>
          <w:t>http://www.ibiscientific.com/product_details.cfm?id=17</w:t>
        </w:r>
      </w:hyperlink>
    </w:p>
    <w:p w:rsidR="0080705A" w:rsidRPr="00AB64C0" w:rsidRDefault="0080705A" w:rsidP="0080705A">
      <w:r w:rsidRPr="00AB64C0">
        <w:rPr>
          <w:b/>
          <w:u w:val="single"/>
        </w:rPr>
        <w:lastRenderedPageBreak/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Pr="00AB64C0" w:rsidRDefault="0080705A" w:rsidP="0080705A">
      <w:r w:rsidRPr="00AB64C0">
        <w:t> 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71. La marca </w:t>
      </w:r>
      <w:proofErr w:type="spellStart"/>
      <w:r w:rsidRPr="00AB64C0">
        <w:t>Hyperladder</w:t>
      </w:r>
      <w:proofErr w:type="spellEnd"/>
      <w:r w:rsidRPr="00AB64C0">
        <w:t xml:space="preserve"> VI, no es de </w:t>
      </w:r>
      <w:proofErr w:type="spellStart"/>
      <w:r w:rsidRPr="00AB64C0">
        <w:t>promega</w:t>
      </w:r>
      <w:proofErr w:type="spellEnd"/>
      <w:r w:rsidRPr="00AB64C0">
        <w:t xml:space="preserve">, sino de </w:t>
      </w:r>
      <w:proofErr w:type="spellStart"/>
      <w:r w:rsidRPr="00AB64C0">
        <w:t>bioline</w:t>
      </w:r>
      <w:proofErr w:type="spellEnd"/>
      <w:r w:rsidRPr="00AB64C0">
        <w:t>.</w:t>
      </w:r>
    </w:p>
    <w:p w:rsidR="0080705A" w:rsidRPr="00AB64C0" w:rsidRDefault="0080705A" w:rsidP="0080705A">
      <w:r w:rsidRPr="00AB64C0">
        <w:t>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Pr="00AB64C0" w:rsidRDefault="0080705A" w:rsidP="0080705A">
      <w:r w:rsidRPr="00476458">
        <w:rPr>
          <w:lang w:val="en-US"/>
        </w:rPr>
        <w:t>- item 86. </w:t>
      </w:r>
      <w:proofErr w:type="spellStart"/>
      <w:r w:rsidRPr="00476458">
        <w:rPr>
          <w:lang w:val="en-US"/>
        </w:rPr>
        <w:t>QIAamp</w:t>
      </w:r>
      <w:proofErr w:type="spellEnd"/>
      <w:r w:rsidRPr="00476458">
        <w:rPr>
          <w:lang w:val="en-US"/>
        </w:rPr>
        <w:t xml:space="preserve"> DNA FFPE Tissue Kit (50). </w:t>
      </w:r>
      <w:r w:rsidRPr="00AB64C0">
        <w:t xml:space="preserve">Evaluar incluir la marca </w:t>
      </w:r>
      <w:proofErr w:type="spellStart"/>
      <w:r w:rsidRPr="00AB64C0">
        <w:t>Mobio</w:t>
      </w:r>
      <w:proofErr w:type="spellEnd"/>
      <w:r w:rsidRPr="00AB64C0">
        <w:t>, USA. </w:t>
      </w:r>
      <w:hyperlink r:id="rId29" w:tgtFrame="_blank" w:history="1">
        <w:r w:rsidRPr="00AB64C0">
          <w:rPr>
            <w:rStyle w:val="Hipervnculo"/>
          </w:rPr>
          <w:t>http://www.mobio.com/tissue-cells-dna-isolation/ultraclean-tissue-cells-dna-isolation-kit.html</w:t>
        </w:r>
      </w:hyperlink>
    </w:p>
    <w:p w:rsidR="0080705A" w:rsidRPr="00AB64C0" w:rsidRDefault="0080705A" w:rsidP="0080705A"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Pr="00AB64C0" w:rsidRDefault="0080705A" w:rsidP="0080705A">
      <w:r w:rsidRPr="00AB64C0">
        <w:t> </w:t>
      </w:r>
    </w:p>
    <w:p w:rsidR="0080705A" w:rsidRPr="00AB64C0" w:rsidRDefault="0080705A" w:rsidP="0080705A">
      <w:r w:rsidRPr="00476458">
        <w:rPr>
          <w:lang w:val="en-US"/>
        </w:rPr>
        <w:t>- item 87. </w:t>
      </w:r>
      <w:proofErr w:type="spellStart"/>
      <w:r w:rsidRPr="00476458">
        <w:rPr>
          <w:lang w:val="en-US"/>
        </w:rPr>
        <w:t>QIAamp</w:t>
      </w:r>
      <w:proofErr w:type="spellEnd"/>
      <w:r w:rsidRPr="00476458">
        <w:rPr>
          <w:lang w:val="en-US"/>
        </w:rPr>
        <w:t xml:space="preserve"> DNA Mini Kit (50). </w:t>
      </w:r>
      <w:r w:rsidRPr="00AB64C0">
        <w:t>Evaluar incluir la marca Bioline. </w:t>
      </w:r>
      <w:hyperlink r:id="rId30" w:tgtFrame="_blank" w:history="1">
        <w:r w:rsidRPr="00AB64C0">
          <w:rPr>
            <w:rStyle w:val="Hipervnculo"/>
          </w:rPr>
          <w:t>http://www.bioline.com/us/isolate-ii-genomic-dna-kit.html</w:t>
        </w:r>
      </w:hyperlink>
    </w:p>
    <w:p w:rsidR="0080705A" w:rsidRPr="00AB64C0" w:rsidRDefault="0080705A" w:rsidP="0080705A"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Pr="00AB64C0" w:rsidRDefault="0080705A" w:rsidP="0080705A">
      <w:r w:rsidRPr="00AB64C0">
        <w:t> </w:t>
      </w:r>
      <w:r w:rsidRPr="00476458">
        <w:rPr>
          <w:lang w:val="en-US"/>
        </w:rPr>
        <w:t>- Item 93. </w:t>
      </w:r>
      <w:proofErr w:type="spellStart"/>
      <w:r w:rsidRPr="00476458">
        <w:rPr>
          <w:lang w:val="en-US"/>
        </w:rPr>
        <w:t>Rneasy</w:t>
      </w:r>
      <w:proofErr w:type="spellEnd"/>
      <w:r w:rsidRPr="00476458">
        <w:rPr>
          <w:lang w:val="en-US"/>
        </w:rPr>
        <w:t xml:space="preserve"> LIPID TISSUE MINI KIT (50). </w:t>
      </w:r>
      <w:r w:rsidRPr="00AB64C0">
        <w:t>Evaluar incluir la marca mobio. </w:t>
      </w:r>
      <w:hyperlink r:id="rId31" w:tgtFrame="_blank" w:history="1">
        <w:r w:rsidRPr="00AB64C0">
          <w:rPr>
            <w:rStyle w:val="Hipervnculo"/>
          </w:rPr>
          <w:t>http://www.mobio.com/tissue-cells-rna-isolation/ultraclean-tissue-cells-rna-isolation-kit.html</w:t>
        </w:r>
      </w:hyperlink>
    </w:p>
    <w:p w:rsidR="0080705A" w:rsidRPr="00AB64C0" w:rsidRDefault="0080705A" w:rsidP="0080705A"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Pr="00AB64C0" w:rsidRDefault="0080705A" w:rsidP="0080705A">
      <w:r w:rsidRPr="00AB64C0">
        <w:t> </w:t>
      </w:r>
    </w:p>
    <w:p w:rsidR="0080705A" w:rsidRPr="00AB64C0" w:rsidRDefault="0080705A" w:rsidP="0080705A">
      <w:r w:rsidRPr="00476458">
        <w:rPr>
          <w:lang w:val="en-US"/>
        </w:rPr>
        <w:t>- item 94. </w:t>
      </w:r>
      <w:proofErr w:type="spellStart"/>
      <w:r w:rsidRPr="00476458">
        <w:rPr>
          <w:lang w:val="en-US"/>
        </w:rPr>
        <w:t>RNeasy</w:t>
      </w:r>
      <w:proofErr w:type="spellEnd"/>
      <w:r w:rsidRPr="00476458">
        <w:rPr>
          <w:lang w:val="en-US"/>
        </w:rPr>
        <w:t xml:space="preserve"> </w:t>
      </w:r>
      <w:proofErr w:type="gramStart"/>
      <w:r w:rsidRPr="00476458">
        <w:rPr>
          <w:lang w:val="en-US"/>
        </w:rPr>
        <w:t>Plus</w:t>
      </w:r>
      <w:proofErr w:type="gramEnd"/>
      <w:r w:rsidRPr="00476458">
        <w:rPr>
          <w:lang w:val="en-US"/>
        </w:rPr>
        <w:t xml:space="preserve"> Mini Kit (50). </w:t>
      </w:r>
      <w:r w:rsidRPr="00AB64C0">
        <w:t xml:space="preserve">Evaluar incluir la marca </w:t>
      </w:r>
      <w:proofErr w:type="spellStart"/>
      <w:r w:rsidRPr="00AB64C0">
        <w:t>bioline</w:t>
      </w:r>
      <w:proofErr w:type="spellEnd"/>
      <w:r w:rsidRPr="00AB64C0">
        <w:t>.  </w:t>
      </w:r>
      <w:hyperlink r:id="rId32" w:tgtFrame="_blank" w:history="1">
        <w:r w:rsidRPr="00AB64C0">
          <w:rPr>
            <w:rStyle w:val="Hipervnculo"/>
          </w:rPr>
          <w:t>http://www.bioline.com/us/isolate-ii-rna-mini-kit.html</w:t>
        </w:r>
      </w:hyperlink>
    </w:p>
    <w:p w:rsidR="0080705A" w:rsidRPr="00AB64C0" w:rsidRDefault="0080705A" w:rsidP="0080705A">
      <w:r w:rsidRPr="00AB64C0">
        <w:t>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Pr="00AB64C0" w:rsidRDefault="0080705A" w:rsidP="0080705A">
      <w:r w:rsidRPr="00AB64C0">
        <w:t xml:space="preserve">- </w:t>
      </w:r>
      <w:proofErr w:type="spellStart"/>
      <w:r w:rsidRPr="00AB64C0">
        <w:t>item</w:t>
      </w:r>
      <w:proofErr w:type="spellEnd"/>
      <w:r w:rsidRPr="00AB64C0">
        <w:t xml:space="preserve"> 108. </w:t>
      </w:r>
      <w:proofErr w:type="spellStart"/>
      <w:proofErr w:type="gramStart"/>
      <w:r w:rsidRPr="00AB64C0">
        <w:t>triton</w:t>
      </w:r>
      <w:proofErr w:type="spellEnd"/>
      <w:proofErr w:type="gramEnd"/>
      <w:r w:rsidRPr="00AB64C0">
        <w:t xml:space="preserve">. </w:t>
      </w:r>
      <w:proofErr w:type="gramStart"/>
      <w:r w:rsidRPr="00AB64C0">
        <w:t>evaluar</w:t>
      </w:r>
      <w:proofErr w:type="gramEnd"/>
      <w:r w:rsidRPr="00AB64C0">
        <w:t xml:space="preserve"> incluir la marca </w:t>
      </w:r>
      <w:proofErr w:type="spellStart"/>
      <w:r w:rsidRPr="00AB64C0">
        <w:t>ibiscientific</w:t>
      </w:r>
      <w:proofErr w:type="spellEnd"/>
      <w:r w:rsidRPr="00AB64C0">
        <w:t>.  </w:t>
      </w:r>
      <w:hyperlink r:id="rId33" w:tgtFrame="_blank" w:history="1">
        <w:r w:rsidRPr="00AB64C0">
          <w:rPr>
            <w:rStyle w:val="Hipervnculo"/>
          </w:rPr>
          <w:t>http://www.ibiscientific.com/product_details.cfm?id=121</w:t>
        </w:r>
      </w:hyperlink>
    </w:p>
    <w:p w:rsidR="0080705A" w:rsidRPr="00AB64C0" w:rsidRDefault="0080705A" w:rsidP="0080705A">
      <w:r w:rsidRPr="00AB64C0">
        <w:lastRenderedPageBreak/>
        <w:t> </w:t>
      </w:r>
      <w:r w:rsidRPr="00AB64C0">
        <w:rPr>
          <w:b/>
          <w:u w:val="single"/>
        </w:rPr>
        <w:t>RESPUESTA:   NO SE ACEPTA</w:t>
      </w:r>
      <w:r>
        <w:t>. La inclusión de marcas no conocidas por la Universidad debe hacerse a través de la asesoría, acompañamiento y entrega de material técnico con los investigadores durante el año y no en la etapa de aclaración de dudas del pliego.</w:t>
      </w:r>
      <w:r w:rsidRPr="00AB64C0">
        <w:t> </w:t>
      </w:r>
    </w:p>
    <w:p w:rsidR="0080705A" w:rsidRPr="00AB64C0" w:rsidRDefault="0080705A" w:rsidP="0080705A">
      <w:pPr>
        <w:jc w:val="both"/>
      </w:pPr>
    </w:p>
    <w:p w:rsidR="0080705A" w:rsidRPr="0062191D" w:rsidRDefault="0080705A" w:rsidP="0080705A">
      <w:pPr>
        <w:tabs>
          <w:tab w:val="left" w:pos="720"/>
        </w:tabs>
        <w:jc w:val="both"/>
        <w:rPr>
          <w:rFonts w:asciiTheme="minorHAnsi" w:hAnsiTheme="minorHAnsi"/>
          <w:b/>
          <w:sz w:val="20"/>
          <w:szCs w:val="20"/>
        </w:rPr>
      </w:pPr>
      <w:r w:rsidRPr="00AB64C0">
        <w:t> </w:t>
      </w:r>
      <w:r w:rsidRPr="0062191D">
        <w:rPr>
          <w:rFonts w:asciiTheme="minorHAnsi" w:hAnsiTheme="minorHAnsi"/>
          <w:b/>
          <w:sz w:val="20"/>
          <w:szCs w:val="20"/>
        </w:rPr>
        <w:t>Para recordar:</w:t>
      </w:r>
    </w:p>
    <w:p w:rsidR="0080705A" w:rsidRPr="0062191D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62191D">
        <w:rPr>
          <w:rFonts w:asciiTheme="minorHAnsi" w:hAnsiTheme="minorHAnsi"/>
          <w:sz w:val="20"/>
          <w:szCs w:val="20"/>
        </w:rPr>
        <w:t>Se recomienda a los participantes, ser muy cuidadosos con la presentación de todos los documentos exigidos y demás condiciones del pliego.</w:t>
      </w:r>
    </w:p>
    <w:p w:rsidR="0080705A" w:rsidRPr="0062191D" w:rsidRDefault="0080705A" w:rsidP="0080705A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  <w:sz w:val="20"/>
          <w:szCs w:val="20"/>
        </w:rPr>
      </w:pPr>
    </w:p>
    <w:p w:rsidR="0080705A" w:rsidRPr="0062191D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62191D">
        <w:rPr>
          <w:rFonts w:asciiTheme="minorHAnsi" w:hAnsiTheme="minorHAnsi"/>
          <w:sz w:val="20"/>
          <w:szCs w:val="20"/>
        </w:rPr>
        <w:t>Deben ser puntuales con el cronograma propuesto</w:t>
      </w:r>
    </w:p>
    <w:p w:rsidR="0080705A" w:rsidRPr="0062191D" w:rsidRDefault="0080705A" w:rsidP="0080705A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80705A" w:rsidRPr="0062191D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62191D">
        <w:rPr>
          <w:rFonts w:asciiTheme="minorHAnsi" w:hAnsiTheme="minorHAnsi"/>
          <w:sz w:val="20"/>
          <w:szCs w:val="20"/>
        </w:rPr>
        <w:t xml:space="preserve">Se recomienda leer detenidamente el contenido total del Pliego de Condiciones,  así como el contenido de </w:t>
      </w:r>
      <w:r>
        <w:rPr>
          <w:rFonts w:asciiTheme="minorHAnsi" w:hAnsiTheme="minorHAnsi"/>
          <w:sz w:val="20"/>
          <w:szCs w:val="20"/>
        </w:rPr>
        <w:t>esta</w:t>
      </w:r>
      <w:r w:rsidRPr="0062191D">
        <w:rPr>
          <w:rFonts w:asciiTheme="minorHAnsi" w:hAnsiTheme="minorHAnsi"/>
          <w:sz w:val="20"/>
          <w:szCs w:val="20"/>
        </w:rPr>
        <w:t xml:space="preserve"> ADENDA.</w:t>
      </w:r>
    </w:p>
    <w:p w:rsidR="0080705A" w:rsidRPr="0062191D" w:rsidRDefault="0080705A" w:rsidP="0080705A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  <w:sz w:val="20"/>
          <w:szCs w:val="20"/>
        </w:rPr>
      </w:pPr>
      <w:r w:rsidRPr="0062191D">
        <w:rPr>
          <w:rFonts w:asciiTheme="minorHAnsi" w:hAnsiTheme="minorHAnsi"/>
          <w:sz w:val="20"/>
          <w:szCs w:val="20"/>
        </w:rPr>
        <w:t xml:space="preserve">  </w:t>
      </w:r>
    </w:p>
    <w:p w:rsidR="0080705A" w:rsidRPr="0062191D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62191D">
        <w:rPr>
          <w:rFonts w:asciiTheme="minorHAnsi" w:hAnsiTheme="minorHAnsi"/>
          <w:sz w:val="20"/>
          <w:szCs w:val="20"/>
        </w:rPr>
        <w:t>Se recomienda además, consultar permanentemente la Página Web de la Universidad, hasta el día del Cierre de la Licitación a efecto de verificar cualquier información o modificación adicional.</w:t>
      </w:r>
    </w:p>
    <w:p w:rsidR="0080705A" w:rsidRPr="00AB64C0" w:rsidRDefault="0080705A" w:rsidP="0080705A">
      <w:pPr>
        <w:jc w:val="both"/>
      </w:pPr>
    </w:p>
    <w:p w:rsidR="0080705A" w:rsidRDefault="0080705A" w:rsidP="0080705A">
      <w:pPr>
        <w:jc w:val="both"/>
      </w:pPr>
    </w:p>
    <w:p w:rsidR="000E7DAB" w:rsidRPr="008B311B" w:rsidRDefault="000E7DAB" w:rsidP="000545A0">
      <w:pPr>
        <w:rPr>
          <w:rFonts w:ascii="Arial" w:hAnsi="Arial" w:cs="Arial"/>
          <w:bCs/>
          <w:sz w:val="20"/>
          <w:szCs w:val="20"/>
          <w:lang w:eastAsia="es-CO"/>
        </w:rPr>
      </w:pPr>
    </w:p>
    <w:p w:rsidR="00F7138C" w:rsidRPr="008B311B" w:rsidRDefault="00844EE1" w:rsidP="00844EE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Pereira, </w:t>
      </w:r>
      <w:r w:rsidR="0080705A">
        <w:rPr>
          <w:rFonts w:ascii="Arial" w:hAnsi="Arial" w:cs="Arial"/>
          <w:b/>
          <w:sz w:val="20"/>
          <w:szCs w:val="20"/>
        </w:rPr>
        <w:t>16</w:t>
      </w:r>
      <w:r>
        <w:rPr>
          <w:rFonts w:ascii="Arial" w:hAnsi="Arial" w:cs="Arial"/>
          <w:b/>
          <w:sz w:val="20"/>
          <w:szCs w:val="20"/>
        </w:rPr>
        <w:t xml:space="preserve"> de diciembre de 2014</w:t>
      </w:r>
    </w:p>
    <w:sectPr w:rsidR="00F7138C" w:rsidRPr="008B311B" w:rsidSect="00D54372">
      <w:headerReference w:type="default" r:id="rId3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875" w:rsidRDefault="008E5875" w:rsidP="008E7EED">
      <w:pPr>
        <w:spacing w:after="0" w:line="240" w:lineRule="auto"/>
      </w:pPr>
      <w:r>
        <w:separator/>
      </w:r>
    </w:p>
  </w:endnote>
  <w:endnote w:type="continuationSeparator" w:id="0">
    <w:p w:rsidR="008E5875" w:rsidRDefault="008E5875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875" w:rsidRDefault="008E5875" w:rsidP="008E7EED">
      <w:pPr>
        <w:spacing w:after="0" w:line="240" w:lineRule="auto"/>
      </w:pPr>
      <w:r>
        <w:separator/>
      </w:r>
    </w:p>
  </w:footnote>
  <w:footnote w:type="continuationSeparator" w:id="0">
    <w:p w:rsidR="008E5875" w:rsidRDefault="008E5875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 xml:space="preserve">LICITACIÓN </w:t>
    </w:r>
    <w:r w:rsidR="003C0E1C">
      <w:rPr>
        <w:rFonts w:ascii="Arial" w:hAnsi="Arial" w:cs="Arial"/>
        <w:b/>
        <w:shd w:val="clear" w:color="auto" w:fill="FFFFFF"/>
      </w:rPr>
      <w:t xml:space="preserve">PÚBLICA </w:t>
    </w:r>
    <w:r w:rsidR="0080705A">
      <w:rPr>
        <w:rFonts w:ascii="Arial" w:hAnsi="Arial" w:cs="Arial"/>
        <w:b/>
        <w:shd w:val="clear" w:color="auto" w:fill="FFFFFF"/>
      </w:rPr>
      <w:t>01 DE 2015</w:t>
    </w:r>
  </w:p>
  <w:p w:rsidR="00AA658A" w:rsidRDefault="00AA658A" w:rsidP="006D2922">
    <w:pPr>
      <w:pStyle w:val="Encabezado"/>
      <w:jc w:val="center"/>
      <w:rPr>
        <w:b/>
      </w:rPr>
    </w:pPr>
  </w:p>
  <w:p w:rsidR="006D2922" w:rsidRPr="006D2922" w:rsidRDefault="003C0E1C" w:rsidP="006D2922">
    <w:pPr>
      <w:pStyle w:val="Encabezado"/>
      <w:jc w:val="center"/>
      <w:rPr>
        <w:b/>
      </w:rPr>
    </w:pPr>
    <w:r>
      <w:rPr>
        <w:b/>
      </w:rPr>
      <w:t>ADENDA 1</w:t>
    </w:r>
  </w:p>
  <w:p w:rsidR="0006361D" w:rsidRDefault="008E5875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5"/>
  </w:num>
  <w:num w:numId="3">
    <w:abstractNumId w:val="13"/>
  </w:num>
  <w:num w:numId="4">
    <w:abstractNumId w:val="22"/>
  </w:num>
  <w:num w:numId="5">
    <w:abstractNumId w:val="18"/>
  </w:num>
  <w:num w:numId="6">
    <w:abstractNumId w:val="17"/>
  </w:num>
  <w:num w:numId="7">
    <w:abstractNumId w:val="11"/>
  </w:num>
  <w:num w:numId="8">
    <w:abstractNumId w:val="12"/>
  </w:num>
  <w:num w:numId="9">
    <w:abstractNumId w:val="26"/>
  </w:num>
  <w:num w:numId="10">
    <w:abstractNumId w:val="2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6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4"/>
  </w:num>
  <w:num w:numId="26">
    <w:abstractNumId w:val="20"/>
  </w:num>
  <w:num w:numId="27">
    <w:abstractNumId w:val="21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545A0"/>
    <w:rsid w:val="0006361D"/>
    <w:rsid w:val="000A1234"/>
    <w:rsid w:val="000E7DAB"/>
    <w:rsid w:val="0011565F"/>
    <w:rsid w:val="001347D5"/>
    <w:rsid w:val="00137C57"/>
    <w:rsid w:val="00145A6A"/>
    <w:rsid w:val="00145C93"/>
    <w:rsid w:val="00185E3F"/>
    <w:rsid w:val="001A4BBD"/>
    <w:rsid w:val="001B3B26"/>
    <w:rsid w:val="001C6485"/>
    <w:rsid w:val="001E02C1"/>
    <w:rsid w:val="001F61BE"/>
    <w:rsid w:val="00207FDB"/>
    <w:rsid w:val="002311CC"/>
    <w:rsid w:val="002A3084"/>
    <w:rsid w:val="002A5733"/>
    <w:rsid w:val="002D5551"/>
    <w:rsid w:val="00383972"/>
    <w:rsid w:val="003B05B1"/>
    <w:rsid w:val="003C0E1C"/>
    <w:rsid w:val="003D2DB2"/>
    <w:rsid w:val="00424ED0"/>
    <w:rsid w:val="00482DCD"/>
    <w:rsid w:val="004E2DD2"/>
    <w:rsid w:val="004F4BFD"/>
    <w:rsid w:val="00506CF3"/>
    <w:rsid w:val="0051066B"/>
    <w:rsid w:val="005161F8"/>
    <w:rsid w:val="00552538"/>
    <w:rsid w:val="00593E84"/>
    <w:rsid w:val="005F553C"/>
    <w:rsid w:val="006C4CDA"/>
    <w:rsid w:val="006D2922"/>
    <w:rsid w:val="00720ACF"/>
    <w:rsid w:val="0072113B"/>
    <w:rsid w:val="00733201"/>
    <w:rsid w:val="00765C88"/>
    <w:rsid w:val="00783258"/>
    <w:rsid w:val="00784A65"/>
    <w:rsid w:val="007A7CD8"/>
    <w:rsid w:val="007B21E0"/>
    <w:rsid w:val="007C06D1"/>
    <w:rsid w:val="0080705A"/>
    <w:rsid w:val="00813017"/>
    <w:rsid w:val="00821FBE"/>
    <w:rsid w:val="00844EE1"/>
    <w:rsid w:val="0087105A"/>
    <w:rsid w:val="00877A7A"/>
    <w:rsid w:val="008856CC"/>
    <w:rsid w:val="008B311B"/>
    <w:rsid w:val="008B4CAB"/>
    <w:rsid w:val="008E5875"/>
    <w:rsid w:val="008E5A54"/>
    <w:rsid w:val="008E7EED"/>
    <w:rsid w:val="008F143C"/>
    <w:rsid w:val="009413E1"/>
    <w:rsid w:val="009475F1"/>
    <w:rsid w:val="009619C0"/>
    <w:rsid w:val="009675F3"/>
    <w:rsid w:val="00983B2E"/>
    <w:rsid w:val="009D5A9C"/>
    <w:rsid w:val="009F4647"/>
    <w:rsid w:val="00AA658A"/>
    <w:rsid w:val="00AE17DA"/>
    <w:rsid w:val="00AF6685"/>
    <w:rsid w:val="00AF7D31"/>
    <w:rsid w:val="00B05325"/>
    <w:rsid w:val="00B21BDD"/>
    <w:rsid w:val="00B27695"/>
    <w:rsid w:val="00B87FB4"/>
    <w:rsid w:val="00BA7F9D"/>
    <w:rsid w:val="00D232EB"/>
    <w:rsid w:val="00D54372"/>
    <w:rsid w:val="00D554A2"/>
    <w:rsid w:val="00DA5B49"/>
    <w:rsid w:val="00DB55EC"/>
    <w:rsid w:val="00E15B77"/>
    <w:rsid w:val="00E53E59"/>
    <w:rsid w:val="00E605EE"/>
    <w:rsid w:val="00E8214B"/>
    <w:rsid w:val="00E852CF"/>
    <w:rsid w:val="00E968D1"/>
    <w:rsid w:val="00F03329"/>
    <w:rsid w:val="00F05842"/>
    <w:rsid w:val="00F47009"/>
    <w:rsid w:val="00F7138C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bio.com/electrophoresis-reagents/ultraclean-low-melt-agarose.html" TargetMode="External"/><Relationship Id="rId13" Type="http://schemas.openxmlformats.org/officeDocument/2006/relationships/hyperlink" Target="http://www.ibiscientific.com/product_details.cfm?id=133" TargetMode="External"/><Relationship Id="rId18" Type="http://schemas.openxmlformats.org/officeDocument/2006/relationships/hyperlink" Target="http://www.usascientific.com/60x15-petri-dish.aspx" TargetMode="External"/><Relationship Id="rId26" Type="http://schemas.openxmlformats.org/officeDocument/2006/relationships/hyperlink" Target="http://www.mobio.com/lab-accessories/ultraclean-lab-cleaner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usascientific.com/electroporation-cuvette-0.1cm.aspx" TargetMode="External"/><Relationship Id="rId34" Type="http://schemas.openxmlformats.org/officeDocument/2006/relationships/header" Target="header1.xml"/><Relationship Id="rId7" Type="http://schemas.openxmlformats.org/officeDocument/2006/relationships/hyperlink" Target="http://www.mobio.com/agar/agar.html" TargetMode="External"/><Relationship Id="rId12" Type="http://schemas.openxmlformats.org/officeDocument/2006/relationships/hyperlink" Target="http://www.ibiscientific.com/product_details.cfm?id=129" TargetMode="External"/><Relationship Id="rId17" Type="http://schemas.openxmlformats.org/officeDocument/2006/relationships/hyperlink" Target="http://www.usascientific.com/1000ul-tipone-blue-grad.aspx" TargetMode="External"/><Relationship Id="rId25" Type="http://schemas.openxmlformats.org/officeDocument/2006/relationships/hyperlink" Target="http://www.jenabioscience.com/images/PDF/CPP-A02.pdf" TargetMode="External"/><Relationship Id="rId33" Type="http://schemas.openxmlformats.org/officeDocument/2006/relationships/hyperlink" Target="http://www.ibiscientific.com/product_details.cfm?id=12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sascientific.com/100x15-petri-dish.aspx" TargetMode="External"/><Relationship Id="rId20" Type="http://schemas.openxmlformats.org/officeDocument/2006/relationships/hyperlink" Target="http://www.usascientific.com/polystyrene-cuvette-1.5ml.aspx" TargetMode="External"/><Relationship Id="rId29" Type="http://schemas.openxmlformats.org/officeDocument/2006/relationships/hyperlink" Target="http://www.mobio.com/tissue-cells-dna-isolation/ultraclean-tissue-cells-dna-isolation-kit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obio.com/molecular-biology-grade-water/molecular-biology-grade-water.html" TargetMode="External"/><Relationship Id="rId24" Type="http://schemas.openxmlformats.org/officeDocument/2006/relationships/hyperlink" Target="http://www.bioline.com/us/hyperladder-50bp.html" TargetMode="External"/><Relationship Id="rId32" Type="http://schemas.openxmlformats.org/officeDocument/2006/relationships/hyperlink" Target="http://www.bioline.com/us/isolate-ii-rna-mini-kit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biscientific.com/product_details.cfm?id=133" TargetMode="External"/><Relationship Id="rId23" Type="http://schemas.openxmlformats.org/officeDocument/2006/relationships/hyperlink" Target="http://www.bioline.com/us/hyperladder-100bp.html" TargetMode="External"/><Relationship Id="rId28" Type="http://schemas.openxmlformats.org/officeDocument/2006/relationships/hyperlink" Target="http://www.ibiscientific.com/product_details.cfm?id=1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ioline.com/us/agarose.html?___SID=U" TargetMode="External"/><Relationship Id="rId19" Type="http://schemas.openxmlformats.org/officeDocument/2006/relationships/hyperlink" Target="http://www.usascientific.com/search.aspx?find=1420-9300" TargetMode="External"/><Relationship Id="rId31" Type="http://schemas.openxmlformats.org/officeDocument/2006/relationships/hyperlink" Target="http://www.mobio.com/tissue-cells-rna-isolation/ultraclean-tissue-cells-rna-isolation-ki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oline.com/us/agarose.html?___SID=U" TargetMode="External"/><Relationship Id="rId14" Type="http://schemas.openxmlformats.org/officeDocument/2006/relationships/hyperlink" Target="http://www.ibiscientific.com/product_details.cfm?id=133" TargetMode="External"/><Relationship Id="rId22" Type="http://schemas.openxmlformats.org/officeDocument/2006/relationships/hyperlink" Target="http://www.usascientific.com/cytoone-t25-tc-flask.aspx" TargetMode="External"/><Relationship Id="rId27" Type="http://schemas.openxmlformats.org/officeDocument/2006/relationships/hyperlink" Target="http://www.bioline.com/us/hyperladder-50bp.html" TargetMode="External"/><Relationship Id="rId30" Type="http://schemas.openxmlformats.org/officeDocument/2006/relationships/hyperlink" Target="http://www.bioline.com/us/isolate-ii-genomic-dna-kit.html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1863</Words>
  <Characters>10248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12087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2</cp:revision>
  <cp:lastPrinted>2014-09-19T14:34:00Z</cp:lastPrinted>
  <dcterms:created xsi:type="dcterms:W3CDTF">2014-12-16T23:09:00Z</dcterms:created>
  <dcterms:modified xsi:type="dcterms:W3CDTF">2014-12-16T23:09:00Z</dcterms:modified>
</cp:coreProperties>
</file>