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14" w:rsidRDefault="007F3814"/>
    <w:p w:rsidR="007430C4" w:rsidRDefault="007430C4">
      <w:r>
        <w:t>LA UNIVERSIDAD INFORMA:</w:t>
      </w:r>
    </w:p>
    <w:p w:rsidR="007430C4" w:rsidRDefault="007430C4"/>
    <w:p w:rsidR="007430C4" w:rsidRDefault="007430C4">
      <w:r>
        <w:t>LA ADENDA DE ACLARACIÓN DE DUDAS SE PUBLICARÁ EL DÍA 16 DE JULIO</w:t>
      </w:r>
      <w:bookmarkStart w:id="0" w:name="_GoBack"/>
      <w:bookmarkEnd w:id="0"/>
    </w:p>
    <w:sectPr w:rsidR="00743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C4"/>
    <w:rsid w:val="007430C4"/>
    <w:rsid w:val="007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C9AF3-B527-4420-8183-B37F26B2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2015-07-15T22:59:00Z</dcterms:created>
  <dcterms:modified xsi:type="dcterms:W3CDTF">2015-07-15T23:01:00Z</dcterms:modified>
</cp:coreProperties>
</file>