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530529" w:rsidRDefault="003F64E5" w:rsidP="003F64E5">
      <w:pPr>
        <w:shd w:val="clear" w:color="auto" w:fill="FFFFFF"/>
        <w:jc w:val="both"/>
        <w:rPr>
          <w:rFonts w:cs="Arial"/>
        </w:rPr>
      </w:pPr>
      <w:bookmarkStart w:id="0" w:name="_Toc415060969"/>
      <w:bookmarkStart w:id="1" w:name="_Toc421191302"/>
    </w:p>
    <w:p w:rsidR="003F64E5" w:rsidRPr="00530529" w:rsidRDefault="003F64E5" w:rsidP="003F64E5">
      <w:pPr>
        <w:shd w:val="clear" w:color="auto" w:fill="FFFFFF"/>
        <w:jc w:val="both"/>
        <w:rPr>
          <w:rFonts w:cs="Arial"/>
        </w:rPr>
      </w:pPr>
      <w:r w:rsidRPr="00530529">
        <w:rPr>
          <w:rFonts w:cs="Arial"/>
        </w:rPr>
        <w:t>La Universidad Tecnológica a continuación da respuesta a las dudas presentadas.</w:t>
      </w:r>
    </w:p>
    <w:p w:rsidR="00A815BF" w:rsidRPr="00530529" w:rsidRDefault="00A815BF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lang w:eastAsia="es-CO"/>
        </w:rPr>
      </w:pPr>
      <w:r w:rsidRPr="00530529">
        <w:rPr>
          <w:rFonts w:cs="Arial"/>
        </w:rPr>
        <w:t xml:space="preserve"> </w:t>
      </w:r>
      <w:r w:rsidRPr="00530529">
        <w:rPr>
          <w:rFonts w:eastAsia="Times New Roman" w:cs="Arial"/>
          <w:color w:val="222222"/>
          <w:lang w:eastAsia="es-CO"/>
        </w:rPr>
        <w:t>1.</w:t>
      </w:r>
      <w:r w:rsidRPr="00530529">
        <w:rPr>
          <w:rFonts w:eastAsia="Times New Roman" w:cs="Times New Roman"/>
          <w:color w:val="222222"/>
          <w:lang w:eastAsia="es-CO"/>
        </w:rPr>
        <w:t>       </w:t>
      </w:r>
      <w:r w:rsidRPr="00530529">
        <w:rPr>
          <w:rFonts w:eastAsia="Times New Roman" w:cs="Arial"/>
          <w:color w:val="222222"/>
          <w:lang w:eastAsia="es-CO"/>
        </w:rPr>
        <w:t>Para todos los ítems. Qué tipo de licencias son las solicitadas</w:t>
      </w:r>
      <w:proofErr w:type="gramStart"/>
      <w:r w:rsidRPr="00530529">
        <w:rPr>
          <w:rFonts w:eastAsia="Times New Roman" w:cs="Arial"/>
          <w:color w:val="222222"/>
          <w:lang w:eastAsia="es-CO"/>
        </w:rPr>
        <w:t>?</w:t>
      </w:r>
      <w:proofErr w:type="gramEnd"/>
    </w:p>
    <w:p w:rsidR="00A815BF" w:rsidRPr="00530529" w:rsidRDefault="00530529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color w:val="222222"/>
          <w:lang w:eastAsia="es-CO"/>
        </w:rPr>
      </w:pPr>
      <w:r w:rsidRPr="00530529">
        <w:rPr>
          <w:rFonts w:eastAsia="Times New Roman" w:cs="Arial"/>
          <w:b/>
          <w:color w:val="222222"/>
          <w:lang w:eastAsia="es-CO"/>
        </w:rPr>
        <w:t>Respuesta: L</w:t>
      </w:r>
      <w:r w:rsidR="00A815BF" w:rsidRPr="00530529">
        <w:rPr>
          <w:rFonts w:eastAsia="Times New Roman" w:cs="Arial"/>
          <w:b/>
          <w:color w:val="222222"/>
          <w:lang w:eastAsia="es-CO"/>
        </w:rPr>
        <w:t>a</w:t>
      </w:r>
      <w:r w:rsidRPr="00530529">
        <w:rPr>
          <w:rFonts w:eastAsia="Times New Roman" w:cs="Arial"/>
          <w:b/>
          <w:color w:val="222222"/>
          <w:lang w:eastAsia="es-CO"/>
        </w:rPr>
        <w:t>s</w:t>
      </w:r>
      <w:r w:rsidR="00A815BF" w:rsidRPr="00530529">
        <w:rPr>
          <w:rFonts w:eastAsia="Times New Roman" w:cs="Arial"/>
          <w:b/>
          <w:color w:val="222222"/>
          <w:lang w:eastAsia="es-CO"/>
        </w:rPr>
        <w:t xml:space="preserve"> licencia</w:t>
      </w:r>
      <w:r w:rsidRPr="00530529">
        <w:rPr>
          <w:rFonts w:eastAsia="Times New Roman" w:cs="Arial"/>
          <w:b/>
          <w:color w:val="222222"/>
          <w:lang w:eastAsia="es-CO"/>
        </w:rPr>
        <w:t>s</w:t>
      </w:r>
      <w:r w:rsidR="00A815BF" w:rsidRPr="00530529">
        <w:rPr>
          <w:rFonts w:eastAsia="Times New Roman" w:cs="Arial"/>
          <w:b/>
          <w:color w:val="222222"/>
          <w:lang w:eastAsia="es-CO"/>
        </w:rPr>
        <w:t xml:space="preserve"> son de uso comercial y son las solicitadas en el anexo.</w:t>
      </w:r>
    </w:p>
    <w:p w:rsidR="00A815BF" w:rsidRPr="00530529" w:rsidRDefault="00A815BF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lang w:eastAsia="es-CO"/>
        </w:rPr>
      </w:pPr>
      <w:r w:rsidRPr="00530529">
        <w:rPr>
          <w:rFonts w:eastAsia="Times New Roman" w:cs="Arial"/>
          <w:color w:val="222222"/>
          <w:lang w:eastAsia="es-CO"/>
        </w:rPr>
        <w:t>2.</w:t>
      </w:r>
      <w:r w:rsidRPr="00530529">
        <w:rPr>
          <w:rFonts w:eastAsia="Times New Roman" w:cs="Times New Roman"/>
          <w:color w:val="222222"/>
          <w:lang w:eastAsia="es-CO"/>
        </w:rPr>
        <w:t>       </w:t>
      </w:r>
      <w:r w:rsidRPr="00530529">
        <w:rPr>
          <w:rFonts w:eastAsia="Times New Roman" w:cs="Arial"/>
          <w:color w:val="222222"/>
          <w:lang w:eastAsia="es-CO"/>
        </w:rPr>
        <w:t>Para todos los ítems. Las licencias son por cuánto tiempo</w:t>
      </w:r>
      <w:proofErr w:type="gramStart"/>
      <w:r w:rsidRPr="00530529">
        <w:rPr>
          <w:rFonts w:eastAsia="Times New Roman" w:cs="Arial"/>
          <w:color w:val="222222"/>
          <w:lang w:eastAsia="es-CO"/>
        </w:rPr>
        <w:t>?</w:t>
      </w:r>
      <w:proofErr w:type="gramEnd"/>
    </w:p>
    <w:p w:rsidR="00A815BF" w:rsidRPr="00530529" w:rsidRDefault="00530529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color w:val="222222"/>
          <w:lang w:eastAsia="es-CO"/>
        </w:rPr>
      </w:pPr>
      <w:r w:rsidRPr="00530529">
        <w:rPr>
          <w:rFonts w:eastAsia="Times New Roman" w:cs="Arial"/>
          <w:b/>
          <w:color w:val="222222"/>
          <w:lang w:eastAsia="es-CO"/>
        </w:rPr>
        <w:t>Respuesta: Las licencias s</w:t>
      </w:r>
      <w:r w:rsidR="00A815BF" w:rsidRPr="00530529">
        <w:rPr>
          <w:rFonts w:eastAsia="Times New Roman" w:cs="Arial"/>
          <w:b/>
          <w:color w:val="222222"/>
          <w:lang w:eastAsia="es-CO"/>
        </w:rPr>
        <w:t xml:space="preserve">on full, permanentes y sin anexo de soporte adicional </w:t>
      </w:r>
    </w:p>
    <w:p w:rsidR="00A815BF" w:rsidRPr="00530529" w:rsidRDefault="00A815BF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lang w:eastAsia="es-CO"/>
        </w:rPr>
      </w:pPr>
      <w:r w:rsidRPr="00530529">
        <w:rPr>
          <w:rFonts w:eastAsia="Times New Roman" w:cs="Arial"/>
          <w:color w:val="222222"/>
          <w:lang w:eastAsia="es-CO"/>
        </w:rPr>
        <w:t>3.</w:t>
      </w:r>
      <w:r w:rsidRPr="00530529">
        <w:rPr>
          <w:rFonts w:eastAsia="Times New Roman" w:cs="Times New Roman"/>
          <w:color w:val="222222"/>
          <w:lang w:eastAsia="es-CO"/>
        </w:rPr>
        <w:t>       </w:t>
      </w:r>
      <w:r w:rsidRPr="00530529">
        <w:rPr>
          <w:rFonts w:eastAsia="Times New Roman" w:cs="Arial"/>
          <w:color w:val="222222"/>
          <w:lang w:eastAsia="es-CO"/>
        </w:rPr>
        <w:t>Para el ítem 4. Las licencias son fijas o flotantes</w:t>
      </w:r>
      <w:proofErr w:type="gramStart"/>
      <w:r w:rsidRPr="00530529">
        <w:rPr>
          <w:rFonts w:eastAsia="Times New Roman" w:cs="Arial"/>
          <w:color w:val="222222"/>
          <w:lang w:eastAsia="es-CO"/>
        </w:rPr>
        <w:t>?</w:t>
      </w:r>
      <w:proofErr w:type="gramEnd"/>
      <w:r w:rsidRPr="00530529">
        <w:rPr>
          <w:rFonts w:eastAsia="Times New Roman" w:cs="Arial"/>
          <w:color w:val="222222"/>
          <w:lang w:eastAsia="es-CO"/>
        </w:rPr>
        <w:t xml:space="preserve"> </w:t>
      </w:r>
    </w:p>
    <w:p w:rsidR="00A815BF" w:rsidRPr="00530529" w:rsidRDefault="00A815BF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color w:val="222222"/>
          <w:lang w:eastAsia="es-CO"/>
        </w:rPr>
      </w:pPr>
      <w:r w:rsidRPr="00530529">
        <w:rPr>
          <w:rFonts w:eastAsia="Times New Roman" w:cs="Arial"/>
          <w:b/>
          <w:color w:val="222222"/>
          <w:lang w:eastAsia="es-CO"/>
        </w:rPr>
        <w:t>Respuesta: licencia fija</w:t>
      </w:r>
    </w:p>
    <w:p w:rsidR="00A815BF" w:rsidRPr="00530529" w:rsidRDefault="00A815BF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lang w:eastAsia="es-CO"/>
        </w:rPr>
      </w:pPr>
      <w:r w:rsidRPr="00530529">
        <w:rPr>
          <w:rFonts w:eastAsia="Times New Roman" w:cs="Arial"/>
          <w:color w:val="222222"/>
          <w:lang w:eastAsia="es-CO"/>
        </w:rPr>
        <w:t>4.</w:t>
      </w:r>
      <w:r w:rsidRPr="00530529">
        <w:rPr>
          <w:rFonts w:eastAsia="Times New Roman" w:cs="Times New Roman"/>
          <w:color w:val="222222"/>
          <w:lang w:eastAsia="es-CO"/>
        </w:rPr>
        <w:t>       </w:t>
      </w:r>
      <w:r w:rsidRPr="00530529">
        <w:rPr>
          <w:rFonts w:eastAsia="Times New Roman" w:cs="Arial"/>
          <w:color w:val="222222"/>
          <w:lang w:eastAsia="es-CO"/>
        </w:rPr>
        <w:t>Teniendo en cuenta que la cotización se hace en pesos y  para proyección del costo. Cuál será la fecha máxima de la adjudicación del contrato</w:t>
      </w:r>
      <w:proofErr w:type="gramStart"/>
      <w:r w:rsidRPr="00530529">
        <w:rPr>
          <w:rFonts w:eastAsia="Times New Roman" w:cs="Arial"/>
          <w:color w:val="222222"/>
          <w:lang w:eastAsia="es-CO"/>
        </w:rPr>
        <w:t>?</w:t>
      </w:r>
      <w:proofErr w:type="gramEnd"/>
    </w:p>
    <w:p w:rsidR="00A815BF" w:rsidRPr="00530529" w:rsidRDefault="00A815BF" w:rsidP="00A815BF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color w:val="222222"/>
          <w:lang w:eastAsia="es-CO"/>
        </w:rPr>
      </w:pPr>
      <w:r w:rsidRPr="00530529">
        <w:rPr>
          <w:b/>
        </w:rPr>
        <w:t xml:space="preserve">Respuesta: </w:t>
      </w:r>
      <w:r w:rsidRPr="00530529">
        <w:rPr>
          <w:b/>
        </w:rPr>
        <w:t>La adjudicación se realiza el día del cierre de la invitación.</w:t>
      </w:r>
    </w:p>
    <w:p w:rsidR="00573A8D" w:rsidRPr="00530529" w:rsidRDefault="00573A8D" w:rsidP="003F64E5">
      <w:pPr>
        <w:shd w:val="clear" w:color="auto" w:fill="FFFFFF"/>
        <w:jc w:val="both"/>
        <w:rPr>
          <w:rFonts w:cs="Arial"/>
        </w:rPr>
      </w:pPr>
    </w:p>
    <w:bookmarkEnd w:id="0"/>
    <w:bookmarkEnd w:id="1"/>
    <w:p w:rsidR="00573A8D" w:rsidRPr="00530529" w:rsidRDefault="00573A8D" w:rsidP="00573A8D">
      <w:pPr>
        <w:tabs>
          <w:tab w:val="left" w:pos="720"/>
        </w:tabs>
        <w:jc w:val="both"/>
        <w:rPr>
          <w:rFonts w:cs="Arial"/>
          <w:b/>
        </w:rPr>
      </w:pPr>
      <w:r w:rsidRPr="00530529">
        <w:rPr>
          <w:rFonts w:cs="Arial"/>
          <w:b/>
        </w:rPr>
        <w:t>PARA RECORDAR:</w:t>
      </w:r>
    </w:p>
    <w:p w:rsidR="00573A8D" w:rsidRPr="00530529" w:rsidRDefault="00573A8D" w:rsidP="00573A8D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573A8D" w:rsidRPr="00530529" w:rsidRDefault="00573A8D" w:rsidP="00573A8D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530529">
        <w:rPr>
          <w:rFonts w:asciiTheme="minorHAnsi" w:hAnsiTheme="minorHAnsi" w:cs="Arial"/>
        </w:rPr>
        <w:t>Se recomienda a los participantes, ser muy cuidadosos con la presentación de todos los documentos exigidos y demás condiciones de la Invitación.</w:t>
      </w:r>
    </w:p>
    <w:p w:rsidR="00573A8D" w:rsidRPr="00530529" w:rsidRDefault="00573A8D" w:rsidP="00573A8D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573A8D" w:rsidRPr="00530529" w:rsidRDefault="00573A8D" w:rsidP="00573A8D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530529">
        <w:rPr>
          <w:rFonts w:cs="Arial"/>
        </w:rPr>
        <w:t>Se recomienda leer detenidamente el contenido total de la ADENDA.</w:t>
      </w:r>
    </w:p>
    <w:p w:rsidR="00A815BF" w:rsidRPr="00530529" w:rsidRDefault="00A815BF" w:rsidP="00A815BF">
      <w:pPr>
        <w:tabs>
          <w:tab w:val="left" w:pos="720"/>
        </w:tabs>
        <w:spacing w:after="0" w:line="240" w:lineRule="auto"/>
        <w:jc w:val="both"/>
        <w:rPr>
          <w:rFonts w:cs="Arial"/>
          <w:highlight w:val="yellow"/>
        </w:rPr>
      </w:pPr>
    </w:p>
    <w:p w:rsidR="00573A8D" w:rsidRPr="00530529" w:rsidRDefault="00573A8D" w:rsidP="00573A8D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530529">
        <w:rPr>
          <w:rFonts w:cs="Arial"/>
        </w:rPr>
        <w:t>Se recomienda además, consultar permanentemente la Página Web de la Universidad, hasta el día del Cierre de la Invitación a efecto de verificar cualquier información o modificación adicional.</w:t>
      </w:r>
      <w:r w:rsidRPr="00530529">
        <w:rPr>
          <w:rFonts w:cs="Arial"/>
          <w:lang w:val="es-MX"/>
        </w:rPr>
        <w:t xml:space="preserve"> </w:t>
      </w:r>
      <w:r w:rsidRPr="00530529">
        <w:rPr>
          <w:rFonts w:cs="Arial"/>
        </w:rPr>
        <w:t xml:space="preserve"> </w:t>
      </w:r>
    </w:p>
    <w:p w:rsidR="00573A8D" w:rsidRPr="00530529" w:rsidRDefault="00573A8D" w:rsidP="00573A8D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573A8D" w:rsidRPr="00530529" w:rsidRDefault="00573A8D" w:rsidP="00573A8D">
      <w:pPr>
        <w:rPr>
          <w:lang w:eastAsia="zh-CN"/>
        </w:rPr>
      </w:pPr>
      <w:bookmarkStart w:id="2" w:name="_GoBack"/>
      <w:bookmarkEnd w:id="2"/>
    </w:p>
    <w:p w:rsidR="003F64E5" w:rsidRPr="00530529" w:rsidRDefault="00530529" w:rsidP="005421A6">
      <w:pPr>
        <w:rPr>
          <w:lang w:eastAsia="zh-CN"/>
        </w:rPr>
      </w:pPr>
      <w:r>
        <w:rPr>
          <w:lang w:eastAsia="zh-CN"/>
        </w:rPr>
        <w:t>Pereira, 16 de febrero de 2016</w:t>
      </w:r>
    </w:p>
    <w:sectPr w:rsidR="003F64E5" w:rsidRPr="005305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79" w:rsidRDefault="00C87F79" w:rsidP="0086559A">
      <w:pPr>
        <w:spacing w:after="0" w:line="240" w:lineRule="auto"/>
      </w:pPr>
      <w:r>
        <w:separator/>
      </w:r>
    </w:p>
  </w:endnote>
  <w:endnote w:type="continuationSeparator" w:id="0">
    <w:p w:rsidR="00C87F79" w:rsidRDefault="00C87F79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79" w:rsidRDefault="00C87F79" w:rsidP="0086559A">
      <w:pPr>
        <w:spacing w:after="0" w:line="240" w:lineRule="auto"/>
      </w:pPr>
      <w:r>
        <w:separator/>
      </w:r>
    </w:p>
  </w:footnote>
  <w:footnote w:type="continuationSeparator" w:id="0">
    <w:p w:rsidR="00C87F79" w:rsidRDefault="00C87F79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E5" w:rsidRDefault="003F64E5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3F64E5" w:rsidRPr="003F64E5" w:rsidRDefault="003F64E5" w:rsidP="003F64E5">
    <w:pPr>
      <w:jc w:val="center"/>
      <w:rPr>
        <w:lang w:val="es-ES_tradnl" w:eastAsia="zh-CN"/>
      </w:rPr>
    </w:pPr>
    <w:r>
      <w:rPr>
        <w:lang w:val="es-ES_tradnl" w:eastAsia="zh-CN"/>
      </w:rPr>
      <w:t>BIENES Y SUMINISTROS</w:t>
    </w:r>
  </w:p>
  <w:p w:rsidR="0086559A" w:rsidRPr="0086559A" w:rsidRDefault="00EB753C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 xml:space="preserve">Invitación a cotizar BS </w:t>
    </w:r>
    <w:r w:rsidR="00A815BF">
      <w:rPr>
        <w:rFonts w:asciiTheme="minorHAnsi" w:eastAsia="MS Mincho" w:hAnsiTheme="minorHAnsi"/>
      </w:rPr>
      <w:t>09</w:t>
    </w:r>
    <w:r>
      <w:rPr>
        <w:rFonts w:asciiTheme="minorHAnsi" w:eastAsia="MS Mincho" w:hAnsiTheme="minorHAnsi"/>
      </w:rPr>
      <w:t xml:space="preserve"> de 201</w:t>
    </w:r>
    <w:r w:rsidR="00A815BF">
      <w:rPr>
        <w:rFonts w:asciiTheme="minorHAnsi" w:eastAsia="MS Mincho" w:hAnsiTheme="minorHAnsi"/>
      </w:rPr>
      <w:t>6</w:t>
    </w:r>
    <w:r w:rsidR="0086559A" w:rsidRPr="0086559A">
      <w:rPr>
        <w:rFonts w:asciiTheme="minorHAnsi" w:eastAsia="MS Mincho" w:hAnsiTheme="minorHAnsi"/>
      </w:rPr>
      <w:t xml:space="preserve"> </w:t>
    </w:r>
  </w:p>
  <w:p w:rsidR="00A815BF" w:rsidRDefault="00A815BF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ascii="Calibri" w:eastAsia="Times New Roman" w:hAnsi="Calibri" w:cs="Times New Roman"/>
        <w:color w:val="222222"/>
        <w:lang w:eastAsia="es-CO"/>
      </w:rPr>
      <w:t>SUMINISTRO DE SOFTWARE PARA LA LÍNEA DE SISTEMAS INTELIGENTES DE TRANSPORTE DEL CIDT</w:t>
    </w:r>
    <w:r>
      <w:rPr>
        <w:rFonts w:eastAsia="MS Mincho" w:cs="Arial"/>
        <w:sz w:val="24"/>
        <w:szCs w:val="20"/>
        <w:lang w:val="es-ES_tradnl" w:eastAsia="zh-CN"/>
      </w:rPr>
      <w:t xml:space="preserve"> </w:t>
    </w:r>
  </w:p>
  <w:p w:rsidR="00266FC1" w:rsidRPr="0086559A" w:rsidRDefault="003F64E5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573A8D">
      <w:rPr>
        <w:rFonts w:eastAsia="MS Mincho" w:cs="Arial"/>
        <w:sz w:val="24"/>
        <w:szCs w:val="20"/>
        <w:lang w:val="es-ES_tradnl" w:eastAsia="zh-CN"/>
      </w:rPr>
      <w:t>1</w:t>
    </w:r>
    <w:r>
      <w:rPr>
        <w:rFonts w:eastAsia="MS Mincho" w:cs="Arial"/>
        <w:sz w:val="24"/>
        <w:szCs w:val="20"/>
        <w:lang w:val="es-ES_tradnl" w:eastAsia="zh-CN"/>
      </w:rPr>
      <w:t xml:space="preserve"> ACLARACIÓN DE DUDAS</w:t>
    </w:r>
  </w:p>
  <w:p w:rsidR="0086559A" w:rsidRDefault="00865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843E1E"/>
    <w:multiLevelType w:val="hybridMultilevel"/>
    <w:tmpl w:val="38A43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F384E"/>
    <w:multiLevelType w:val="hybridMultilevel"/>
    <w:tmpl w:val="9A8C90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266FC1"/>
    <w:rsid w:val="003D67B7"/>
    <w:rsid w:val="003E2D97"/>
    <w:rsid w:val="003F64E5"/>
    <w:rsid w:val="00530529"/>
    <w:rsid w:val="005421A6"/>
    <w:rsid w:val="00573A8D"/>
    <w:rsid w:val="00597399"/>
    <w:rsid w:val="00681CBC"/>
    <w:rsid w:val="006D11AB"/>
    <w:rsid w:val="006E4F00"/>
    <w:rsid w:val="00836775"/>
    <w:rsid w:val="0086559A"/>
    <w:rsid w:val="00991C97"/>
    <w:rsid w:val="009D16DF"/>
    <w:rsid w:val="00A815BF"/>
    <w:rsid w:val="00C10926"/>
    <w:rsid w:val="00C1776C"/>
    <w:rsid w:val="00C8664A"/>
    <w:rsid w:val="00C87F79"/>
    <w:rsid w:val="00DC06DA"/>
    <w:rsid w:val="00EB458E"/>
    <w:rsid w:val="00EB753C"/>
    <w:rsid w:val="00E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EB7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3</cp:revision>
  <cp:lastPrinted>2015-10-13T22:17:00Z</cp:lastPrinted>
  <dcterms:created xsi:type="dcterms:W3CDTF">2016-02-16T22:50:00Z</dcterms:created>
  <dcterms:modified xsi:type="dcterms:W3CDTF">2016-02-16T22:51:00Z</dcterms:modified>
</cp:coreProperties>
</file>