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2" w:rsidRDefault="000E0592" w:rsidP="000E0592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0E0592" w:rsidRDefault="000E0592" w:rsidP="000E0592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5 DE 2017</w:t>
      </w:r>
    </w:p>
    <w:p w:rsidR="00887043" w:rsidRDefault="00887043" w:rsidP="00887043">
      <w:pPr>
        <w:pStyle w:val="Sinespaciado"/>
        <w:ind w:right="-516"/>
        <w:jc w:val="center"/>
        <w:rPr>
          <w:rFonts w:ascii="Arial Narrow" w:hAnsi="Arial Narrow" w:cs="Arial"/>
          <w:b/>
          <w:sz w:val="24"/>
          <w:szCs w:val="24"/>
        </w:rPr>
      </w:pPr>
      <w:r w:rsidRPr="00887043">
        <w:rPr>
          <w:rFonts w:ascii="Arial Narrow" w:hAnsi="Arial Narrow" w:cs="Arial"/>
          <w:b/>
          <w:sz w:val="24"/>
          <w:szCs w:val="24"/>
        </w:rPr>
        <w:t>ANEXO  1</w:t>
      </w:r>
      <w:r>
        <w:rPr>
          <w:rFonts w:ascii="Arial Narrow" w:hAnsi="Arial Narrow" w:cs="Arial"/>
          <w:b/>
          <w:sz w:val="24"/>
          <w:szCs w:val="24"/>
        </w:rPr>
        <w:t>1</w:t>
      </w:r>
    </w:p>
    <w:p w:rsidR="000E0592" w:rsidRPr="00887043" w:rsidRDefault="000E0592" w:rsidP="00887043">
      <w:pPr>
        <w:pStyle w:val="Sinespaciado"/>
        <w:ind w:right="-516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</w:p>
    <w:p w:rsidR="00887043" w:rsidRPr="00887043" w:rsidRDefault="00887043" w:rsidP="00887043">
      <w:pPr>
        <w:pStyle w:val="Sinespaciado"/>
        <w:ind w:right="-516"/>
        <w:jc w:val="center"/>
        <w:rPr>
          <w:rFonts w:ascii="Arial Narrow" w:hAnsi="Arial Narrow" w:cs="Arial"/>
          <w:b/>
          <w:sz w:val="24"/>
          <w:szCs w:val="24"/>
        </w:rPr>
      </w:pPr>
      <w:r w:rsidRPr="00887043">
        <w:rPr>
          <w:rFonts w:ascii="Arial Narrow" w:hAnsi="Arial Narrow" w:cs="Arial"/>
          <w:b/>
          <w:sz w:val="24"/>
          <w:szCs w:val="24"/>
        </w:rPr>
        <w:t>BALANCES GENERALES Y ORGANIGRAMA DE LA UNIVERSIDAD</w:t>
      </w:r>
    </w:p>
    <w:p w:rsidR="008B00B0" w:rsidRDefault="008B00B0">
      <w:pPr>
        <w:rPr>
          <w:rFonts w:ascii="Arial Narrow" w:hAnsi="Arial Narrow" w:cs="Arial"/>
          <w:lang w:val="es-ES_tradnl"/>
        </w:rPr>
      </w:pPr>
    </w:p>
    <w:p w:rsidR="00887043" w:rsidRPr="00887043" w:rsidRDefault="00887043">
      <w:pPr>
        <w:rPr>
          <w:rFonts w:ascii="Arial Narrow" w:hAnsi="Arial Narrow" w:cs="Arial"/>
          <w:lang w:val="es-ES_tradnl"/>
        </w:rPr>
      </w:pPr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</w:rPr>
        <w:t xml:space="preserve">La Universidad Tecnológica de Pereira ha </w:t>
      </w:r>
      <w:r>
        <w:rPr>
          <w:rFonts w:ascii="Arial Narrow" w:hAnsi="Arial Narrow" w:cs="Arial"/>
        </w:rPr>
        <w:t>dispuesto estos documentos de consulta en su página WEB, se publican los enlaces así:</w:t>
      </w:r>
    </w:p>
    <w:p w:rsidR="00887043" w:rsidRDefault="00887043">
      <w:pPr>
        <w:rPr>
          <w:rFonts w:ascii="Arial Narrow" w:hAnsi="Arial Narrow" w:cs="Arial"/>
          <w:b/>
          <w:sz w:val="24"/>
          <w:szCs w:val="24"/>
        </w:rPr>
      </w:pPr>
    </w:p>
    <w:p w:rsidR="00887043" w:rsidRPr="00887043" w:rsidRDefault="00887043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sz w:val="24"/>
          <w:szCs w:val="24"/>
        </w:rPr>
        <w:t xml:space="preserve">ESTADOS FINANCIEROS Y </w:t>
      </w:r>
      <w:r w:rsidRPr="00887043">
        <w:rPr>
          <w:rFonts w:ascii="Arial Narrow" w:hAnsi="Arial Narrow" w:cs="Arial"/>
          <w:b/>
          <w:sz w:val="24"/>
          <w:szCs w:val="24"/>
        </w:rPr>
        <w:t>BALANCES GENERALES</w:t>
      </w:r>
      <w:r>
        <w:rPr>
          <w:rFonts w:ascii="Arial Narrow" w:hAnsi="Arial Narrow" w:cs="Arial"/>
          <w:b/>
          <w:sz w:val="24"/>
          <w:szCs w:val="24"/>
        </w:rPr>
        <w:t xml:space="preserve"> 2011 - 2016 </w:t>
      </w:r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</w:rPr>
        <w:t>http://www.utp.edu.co/vicerrectoria/administrativa/gestion-financiera/gestion-contable.html</w:t>
      </w:r>
    </w:p>
    <w:p w:rsidR="00887043" w:rsidRDefault="00887043">
      <w:pPr>
        <w:rPr>
          <w:rFonts w:ascii="Arial Narrow" w:hAnsi="Arial Narrow" w:cs="Arial"/>
          <w:b/>
          <w:sz w:val="24"/>
          <w:szCs w:val="24"/>
        </w:rPr>
      </w:pPr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  <w:b/>
          <w:sz w:val="24"/>
          <w:szCs w:val="24"/>
        </w:rPr>
        <w:t>ORGANIGRAMA DE LA UNIVERSIDAD</w:t>
      </w:r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</w:rPr>
        <w:t>http://www.utp.edu.co/institucional/organigrama-utp.html</w:t>
      </w:r>
    </w:p>
    <w:sectPr w:rsidR="00887043" w:rsidRPr="0088704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B37" w:rsidRDefault="00267B37" w:rsidP="004D4D4D">
      <w:pPr>
        <w:spacing w:after="0" w:line="240" w:lineRule="auto"/>
      </w:pPr>
      <w:r>
        <w:separator/>
      </w:r>
    </w:p>
  </w:endnote>
  <w:endnote w:type="continuationSeparator" w:id="0">
    <w:p w:rsidR="00267B37" w:rsidRDefault="00267B37" w:rsidP="004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B37" w:rsidRDefault="00267B37" w:rsidP="004D4D4D">
      <w:pPr>
        <w:spacing w:after="0" w:line="240" w:lineRule="auto"/>
      </w:pPr>
      <w:r>
        <w:separator/>
      </w:r>
    </w:p>
  </w:footnote>
  <w:footnote w:type="continuationSeparator" w:id="0">
    <w:p w:rsidR="00267B37" w:rsidRDefault="00267B37" w:rsidP="004D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4D" w:rsidRDefault="00267B3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85"/>
    <w:rsid w:val="000E0592"/>
    <w:rsid w:val="00176FE7"/>
    <w:rsid w:val="00267B37"/>
    <w:rsid w:val="004D4D4D"/>
    <w:rsid w:val="005C5A85"/>
    <w:rsid w:val="00604200"/>
    <w:rsid w:val="00887043"/>
    <w:rsid w:val="008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94F1D48A-A55A-4FCA-B019-3FDD0065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7043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87043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D4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D4D"/>
  </w:style>
  <w:style w:type="paragraph" w:styleId="Piedepgina">
    <w:name w:val="footer"/>
    <w:basedOn w:val="Normal"/>
    <w:link w:val="PiedepginaCar"/>
    <w:uiPriority w:val="99"/>
    <w:unhideWhenUsed/>
    <w:rsid w:val="004D4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w7</cp:lastModifiedBy>
  <cp:revision>2</cp:revision>
  <dcterms:created xsi:type="dcterms:W3CDTF">2017-03-17T01:13:00Z</dcterms:created>
  <dcterms:modified xsi:type="dcterms:W3CDTF">2017-03-17T01:13:00Z</dcterms:modified>
</cp:coreProperties>
</file>