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5E5DD" w14:textId="77777777" w:rsidR="007643D1" w:rsidRDefault="007643D1" w:rsidP="00A112E8">
      <w:pPr>
        <w:rPr>
          <w:sz w:val="24"/>
          <w:szCs w:val="24"/>
        </w:rPr>
      </w:pPr>
    </w:p>
    <w:p w14:paraId="02214983" w14:textId="77777777" w:rsidR="00A112E8" w:rsidRPr="00E113E6" w:rsidRDefault="00A112E8" w:rsidP="00A112E8">
      <w:pPr>
        <w:pStyle w:val="Prrafodelista"/>
        <w:numPr>
          <w:ilvl w:val="0"/>
          <w:numId w:val="1"/>
        </w:numPr>
        <w:rPr>
          <w:sz w:val="24"/>
          <w:szCs w:val="24"/>
        </w:rPr>
      </w:pPr>
      <w:r w:rsidRPr="00E113E6">
        <w:rPr>
          <w:sz w:val="24"/>
          <w:szCs w:val="24"/>
        </w:rPr>
        <w:t xml:space="preserve">En los </w:t>
      </w:r>
      <w:proofErr w:type="spellStart"/>
      <w:r w:rsidRPr="00E113E6">
        <w:rPr>
          <w:sz w:val="24"/>
          <w:szCs w:val="24"/>
        </w:rPr>
        <w:t>Item</w:t>
      </w:r>
      <w:proofErr w:type="spellEnd"/>
      <w:r w:rsidRPr="00E113E6">
        <w:rPr>
          <w:sz w:val="24"/>
          <w:szCs w:val="24"/>
        </w:rPr>
        <w:t xml:space="preserve"> 1 y 2  solicitan la cotización de los siguientes equipos. HP PRODESK 600 G2 SFF, LENOVO THINKCENTRE M800 SFF. Estas referencias ya no están disponibles por parte de los fabricantes..¿Es posible cotizar de la  misma marca en otras series como HP 400 G2 y Lenovo m700 ?</w:t>
      </w:r>
    </w:p>
    <w:p w14:paraId="520DDC2A" w14:textId="5977E8F4" w:rsidR="0097221D" w:rsidRPr="00602394" w:rsidRDefault="0097221D" w:rsidP="0097221D">
      <w:pPr>
        <w:rPr>
          <w:rFonts w:cs="Arial"/>
          <w:color w:val="FF0000"/>
          <w:sz w:val="24"/>
          <w:szCs w:val="24"/>
        </w:rPr>
      </w:pPr>
      <w:r w:rsidRPr="00E113E6">
        <w:rPr>
          <w:rFonts w:cs="Arial"/>
          <w:color w:val="FF0000"/>
          <w:sz w:val="24"/>
          <w:szCs w:val="24"/>
        </w:rPr>
        <w:t xml:space="preserve">R: </w:t>
      </w:r>
      <w:r w:rsidR="004243A2">
        <w:rPr>
          <w:rFonts w:cs="Arial"/>
          <w:color w:val="FF0000"/>
          <w:sz w:val="24"/>
          <w:szCs w:val="24"/>
        </w:rPr>
        <w:t xml:space="preserve"> </w:t>
      </w:r>
      <w:r>
        <w:rPr>
          <w:rFonts w:cs="Arial"/>
          <w:color w:val="FF0000"/>
          <w:sz w:val="24"/>
          <w:szCs w:val="24"/>
        </w:rPr>
        <w:t xml:space="preserve">Los proveedores pueden ofrecer en las marcas </w:t>
      </w:r>
      <w:r w:rsidR="00602394">
        <w:rPr>
          <w:rFonts w:cs="Arial"/>
          <w:color w:val="FF0000"/>
          <w:sz w:val="24"/>
          <w:szCs w:val="24"/>
        </w:rPr>
        <w:t xml:space="preserve">solicitadas, modelos que cumplan con características técnicas </w:t>
      </w:r>
      <w:r w:rsidR="006A579D">
        <w:rPr>
          <w:rFonts w:cs="Arial"/>
          <w:color w:val="FF0000"/>
          <w:sz w:val="24"/>
          <w:szCs w:val="24"/>
        </w:rPr>
        <w:t xml:space="preserve">mínimas </w:t>
      </w:r>
      <w:r w:rsidR="00602394">
        <w:rPr>
          <w:rFonts w:cs="Arial"/>
          <w:color w:val="FF0000"/>
          <w:sz w:val="24"/>
          <w:szCs w:val="24"/>
        </w:rPr>
        <w:t xml:space="preserve">solicitadas o superiores.  </w:t>
      </w:r>
      <w:r>
        <w:rPr>
          <w:rFonts w:cs="Arial"/>
          <w:color w:val="FF0000"/>
          <w:sz w:val="24"/>
          <w:szCs w:val="24"/>
        </w:rPr>
        <w:t>No se aceptan equipos cuyas características técnicas no cumplan</w:t>
      </w:r>
      <w:r w:rsidR="00602394">
        <w:rPr>
          <w:rFonts w:cs="Arial"/>
          <w:color w:val="FF0000"/>
          <w:sz w:val="24"/>
          <w:szCs w:val="24"/>
        </w:rPr>
        <w:t xml:space="preserve"> </w:t>
      </w:r>
      <w:r>
        <w:rPr>
          <w:rFonts w:cs="Arial"/>
          <w:color w:val="FF0000"/>
          <w:sz w:val="24"/>
          <w:szCs w:val="24"/>
        </w:rPr>
        <w:t xml:space="preserve">con </w:t>
      </w:r>
      <w:r w:rsidR="00602394">
        <w:rPr>
          <w:rFonts w:cs="Arial"/>
          <w:color w:val="FF0000"/>
          <w:sz w:val="24"/>
          <w:szCs w:val="24"/>
        </w:rPr>
        <w:t>l</w:t>
      </w:r>
      <w:r>
        <w:rPr>
          <w:rFonts w:cs="Arial"/>
          <w:color w:val="FF0000"/>
          <w:sz w:val="24"/>
          <w:szCs w:val="24"/>
        </w:rPr>
        <w:t>o solicitado</w:t>
      </w:r>
      <w:r w:rsidR="00602394">
        <w:rPr>
          <w:rFonts w:cs="Arial"/>
          <w:color w:val="FF0000"/>
          <w:sz w:val="24"/>
          <w:szCs w:val="24"/>
        </w:rPr>
        <w:t>.</w:t>
      </w:r>
    </w:p>
    <w:p w14:paraId="78C40C3A" w14:textId="774516B0" w:rsidR="003D2A82" w:rsidRPr="00602394" w:rsidRDefault="00602394" w:rsidP="00A112E8">
      <w:pPr>
        <w:rPr>
          <w:color w:val="FF0000"/>
          <w:sz w:val="24"/>
          <w:szCs w:val="24"/>
        </w:rPr>
      </w:pPr>
      <w:r w:rsidRPr="00602394">
        <w:rPr>
          <w:color w:val="FF0000"/>
          <w:sz w:val="24"/>
          <w:szCs w:val="24"/>
        </w:rPr>
        <w:t>Los equipos HP 400 G2 y Lenovo </w:t>
      </w:r>
      <w:r w:rsidR="007643D1">
        <w:rPr>
          <w:color w:val="FF0000"/>
          <w:sz w:val="24"/>
          <w:szCs w:val="24"/>
        </w:rPr>
        <w:t>M</w:t>
      </w:r>
      <w:r w:rsidRPr="00602394">
        <w:rPr>
          <w:color w:val="FF0000"/>
          <w:sz w:val="24"/>
          <w:szCs w:val="24"/>
        </w:rPr>
        <w:t>700, no cumplen con las características solicitadas.</w:t>
      </w:r>
    </w:p>
    <w:p w14:paraId="30844B1C" w14:textId="77777777" w:rsidR="007643D1" w:rsidRDefault="007643D1" w:rsidP="00A112E8">
      <w:pPr>
        <w:rPr>
          <w:sz w:val="24"/>
          <w:szCs w:val="24"/>
        </w:rPr>
      </w:pPr>
    </w:p>
    <w:p w14:paraId="2A9E03E9" w14:textId="228A08B2" w:rsidR="00A112E8" w:rsidRPr="007643D1" w:rsidRDefault="00A112E8" w:rsidP="007643D1">
      <w:pPr>
        <w:pStyle w:val="Prrafodelista"/>
        <w:numPr>
          <w:ilvl w:val="0"/>
          <w:numId w:val="1"/>
        </w:numPr>
        <w:spacing w:before="100" w:beforeAutospacing="1" w:after="100" w:afterAutospacing="1"/>
        <w:rPr>
          <w:rFonts w:eastAsia="Times New Roman" w:cs="Times New Roman"/>
          <w:sz w:val="24"/>
          <w:szCs w:val="24"/>
          <w:lang w:eastAsia="es-CO"/>
        </w:rPr>
      </w:pPr>
      <w:r w:rsidRPr="007643D1">
        <w:rPr>
          <w:rFonts w:eastAsia="Times New Roman" w:cs="Times New Roman"/>
          <w:sz w:val="24"/>
          <w:szCs w:val="24"/>
          <w:lang w:eastAsia="es-CO"/>
        </w:rPr>
        <w:t xml:space="preserve">La referencia M800  ya   esta descontinuada.  Y fue reemplazado por el fabricante por la referencia M710, la cual cumple con </w:t>
      </w:r>
      <w:proofErr w:type="gramStart"/>
      <w:r w:rsidRPr="007643D1">
        <w:rPr>
          <w:rFonts w:eastAsia="Times New Roman" w:cs="Times New Roman"/>
          <w:sz w:val="24"/>
          <w:szCs w:val="24"/>
          <w:lang w:eastAsia="es-CO"/>
        </w:rPr>
        <w:t>los requerimiento</w:t>
      </w:r>
      <w:proofErr w:type="gramEnd"/>
      <w:r w:rsidRPr="007643D1">
        <w:rPr>
          <w:rFonts w:eastAsia="Times New Roman" w:cs="Times New Roman"/>
          <w:sz w:val="24"/>
          <w:szCs w:val="24"/>
          <w:lang w:eastAsia="es-CO"/>
        </w:rPr>
        <w:t xml:space="preserve"> de la entidad. </w:t>
      </w:r>
    </w:p>
    <w:p w14:paraId="6894D25F" w14:textId="69C94E76" w:rsidR="00A112E8" w:rsidRPr="00E113E6" w:rsidRDefault="00A112E8" w:rsidP="00A112E8">
      <w:pPr>
        <w:spacing w:before="100" w:beforeAutospacing="1" w:after="100" w:afterAutospacing="1" w:line="240" w:lineRule="auto"/>
        <w:rPr>
          <w:rFonts w:eastAsia="Times New Roman" w:cs="Times New Roman"/>
          <w:sz w:val="24"/>
          <w:szCs w:val="24"/>
          <w:lang w:eastAsia="es-CO"/>
        </w:rPr>
      </w:pPr>
      <w:r w:rsidRPr="00E113E6">
        <w:rPr>
          <w:rFonts w:eastAsia="Times New Roman" w:cs="Times New Roman"/>
          <w:sz w:val="24"/>
          <w:szCs w:val="24"/>
          <w:lang w:eastAsia="es-CO"/>
        </w:rPr>
        <w:t> Adjunto la carta donde el fabricante certifica este cambio.</w:t>
      </w:r>
    </w:p>
    <w:p w14:paraId="5BB3D2DF" w14:textId="1FC571B3" w:rsidR="00A112E8" w:rsidRPr="007643D1" w:rsidRDefault="00A112E8" w:rsidP="00A112E8">
      <w:pPr>
        <w:spacing w:before="100" w:beforeAutospacing="1" w:after="100" w:afterAutospacing="1" w:line="240" w:lineRule="auto"/>
        <w:rPr>
          <w:rFonts w:eastAsia="Times New Roman" w:cs="Times New Roman"/>
          <w:color w:val="000000" w:themeColor="text1"/>
          <w:sz w:val="24"/>
          <w:szCs w:val="24"/>
          <w:lang w:eastAsia="es-CO"/>
        </w:rPr>
      </w:pPr>
      <w:r w:rsidRPr="007643D1">
        <w:rPr>
          <w:rFonts w:eastAsia="Times New Roman" w:cs="Times New Roman"/>
          <w:color w:val="000000" w:themeColor="text1"/>
          <w:sz w:val="24"/>
          <w:szCs w:val="24"/>
          <w:lang w:eastAsia="es-CO"/>
        </w:rPr>
        <w:t> </w:t>
      </w:r>
      <w:r w:rsidRPr="007643D1">
        <w:rPr>
          <w:rFonts w:eastAsia="Times New Roman" w:cs="Times New Roman"/>
          <w:bCs/>
          <w:color w:val="000000" w:themeColor="text1"/>
          <w:sz w:val="24"/>
          <w:szCs w:val="24"/>
          <w:lang w:val="es-MX" w:eastAsia="es-CO"/>
        </w:rPr>
        <w:t>El cuadro comparativo es el siguiente:</w:t>
      </w:r>
      <w:r w:rsidRPr="007643D1">
        <w:rPr>
          <w:rFonts w:eastAsia="Times New Roman" w:cs="Times New Roman"/>
          <w:color w:val="000000" w:themeColor="text1"/>
          <w:sz w:val="24"/>
          <w:szCs w:val="24"/>
          <w:lang w:val="es-MX" w:eastAsia="es-CO"/>
        </w:rPr>
        <w:t> </w:t>
      </w:r>
    </w:p>
    <w:tbl>
      <w:tblPr>
        <w:tblW w:w="9838" w:type="dxa"/>
        <w:tblCellMar>
          <w:left w:w="0" w:type="dxa"/>
          <w:right w:w="0" w:type="dxa"/>
        </w:tblCellMar>
        <w:tblLook w:val="04A0" w:firstRow="1" w:lastRow="0" w:firstColumn="1" w:lastColumn="0" w:noHBand="0" w:noVBand="1"/>
      </w:tblPr>
      <w:tblGrid>
        <w:gridCol w:w="1308"/>
        <w:gridCol w:w="4265"/>
        <w:gridCol w:w="4265"/>
      </w:tblGrid>
      <w:tr w:rsidR="00A112E8" w:rsidRPr="00E113E6" w14:paraId="07B86E3B" w14:textId="77777777" w:rsidTr="003D2A82">
        <w:trPr>
          <w:trHeight w:val="299"/>
        </w:trPr>
        <w:tc>
          <w:tcPr>
            <w:tcW w:w="1308" w:type="dxa"/>
            <w:noWrap/>
            <w:tcMar>
              <w:top w:w="0" w:type="dxa"/>
              <w:left w:w="70" w:type="dxa"/>
              <w:bottom w:w="0" w:type="dxa"/>
              <w:right w:w="70" w:type="dxa"/>
            </w:tcMar>
            <w:vAlign w:val="bottom"/>
            <w:hideMark/>
          </w:tcPr>
          <w:p w14:paraId="1CADA3AF" w14:textId="77777777" w:rsidR="00A112E8" w:rsidRPr="00E113E6" w:rsidRDefault="00A112E8" w:rsidP="003D2A82">
            <w:pPr>
              <w:spacing w:after="0" w:line="240" w:lineRule="auto"/>
              <w:rPr>
                <w:rFonts w:eastAsia="Times New Roman" w:cs="Times New Roman"/>
                <w:sz w:val="24"/>
                <w:szCs w:val="24"/>
                <w:lang w:eastAsia="es-CO"/>
              </w:rPr>
            </w:pPr>
          </w:p>
        </w:tc>
        <w:tc>
          <w:tcPr>
            <w:tcW w:w="4265"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4C6D2EEA"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eastAsia="es-CO"/>
              </w:rPr>
            </w:pPr>
            <w:r w:rsidRPr="00E113E6">
              <w:rPr>
                <w:rFonts w:eastAsia="Times New Roman" w:cs="Times New Roman"/>
                <w:b/>
                <w:bCs/>
                <w:color w:val="000000"/>
                <w:sz w:val="24"/>
                <w:szCs w:val="24"/>
                <w:lang w:eastAsia="es-CO"/>
              </w:rPr>
              <w:t>M800</w:t>
            </w:r>
          </w:p>
        </w:tc>
        <w:tc>
          <w:tcPr>
            <w:tcW w:w="4265" w:type="dxa"/>
            <w:tcBorders>
              <w:top w:val="single" w:sz="8" w:space="0" w:color="auto"/>
              <w:left w:val="nil"/>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13ADA5A5"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eastAsia="es-CO"/>
              </w:rPr>
            </w:pPr>
            <w:r w:rsidRPr="00E113E6">
              <w:rPr>
                <w:rFonts w:eastAsia="Times New Roman" w:cs="Times New Roman"/>
                <w:b/>
                <w:bCs/>
                <w:color w:val="000000"/>
                <w:sz w:val="24"/>
                <w:szCs w:val="24"/>
                <w:lang w:eastAsia="es-CO"/>
              </w:rPr>
              <w:t>M710</w:t>
            </w:r>
          </w:p>
        </w:tc>
      </w:tr>
      <w:tr w:rsidR="00A112E8" w:rsidRPr="007643D1" w14:paraId="1D47F3FD" w14:textId="77777777" w:rsidTr="003D2A82">
        <w:trPr>
          <w:trHeight w:val="299"/>
        </w:trPr>
        <w:tc>
          <w:tcPr>
            <w:tcW w:w="1308"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bottom"/>
            <w:hideMark/>
          </w:tcPr>
          <w:p w14:paraId="49698541" w14:textId="77777777" w:rsidR="00A112E8" w:rsidRPr="00E113E6" w:rsidRDefault="00A112E8" w:rsidP="003D2A82">
            <w:pPr>
              <w:spacing w:before="100" w:beforeAutospacing="1" w:after="100" w:afterAutospacing="1" w:line="240" w:lineRule="auto"/>
              <w:rPr>
                <w:rFonts w:eastAsia="Times New Roman" w:cs="Times New Roman"/>
                <w:sz w:val="24"/>
                <w:szCs w:val="24"/>
                <w:lang w:eastAsia="es-CO"/>
              </w:rPr>
            </w:pPr>
            <w:r w:rsidRPr="00E113E6">
              <w:rPr>
                <w:rFonts w:eastAsia="Times New Roman" w:cs="Times New Roman"/>
                <w:b/>
                <w:bCs/>
                <w:color w:val="000000"/>
                <w:sz w:val="24"/>
                <w:szCs w:val="24"/>
                <w:lang w:eastAsia="es-CO"/>
              </w:rPr>
              <w:t>Procesador</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29F4D0"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val="en-US" w:eastAsia="es-CO"/>
              </w:rPr>
            </w:pPr>
            <w:r w:rsidRPr="00E113E6">
              <w:rPr>
                <w:rFonts w:eastAsia="Times New Roman" w:cs="Times New Roman"/>
                <w:color w:val="000000"/>
                <w:sz w:val="24"/>
                <w:szCs w:val="24"/>
                <w:lang w:val="en-US" w:eastAsia="es-CO"/>
              </w:rPr>
              <w:t>Core i7-6700 4 core/  3.4 G / 4.0 G 8 MB cache</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A1C67A"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val="en-US" w:eastAsia="es-CO"/>
              </w:rPr>
            </w:pPr>
            <w:r w:rsidRPr="00E113E6">
              <w:rPr>
                <w:rFonts w:eastAsia="Times New Roman" w:cs="Times New Roman"/>
                <w:color w:val="000000"/>
                <w:sz w:val="24"/>
                <w:szCs w:val="24"/>
                <w:lang w:val="en-US" w:eastAsia="es-CO"/>
              </w:rPr>
              <w:t>Core i7-7700 4 Core/ 3.6G / 4.2G 8 MB  cache</w:t>
            </w:r>
          </w:p>
        </w:tc>
      </w:tr>
      <w:tr w:rsidR="00A112E8" w:rsidRPr="00E113E6" w14:paraId="3C108C60" w14:textId="77777777" w:rsidTr="003D2A82">
        <w:trPr>
          <w:trHeight w:val="299"/>
        </w:trPr>
        <w:tc>
          <w:tcPr>
            <w:tcW w:w="1308" w:type="dxa"/>
            <w:tcBorders>
              <w:top w:val="nil"/>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bottom"/>
            <w:hideMark/>
          </w:tcPr>
          <w:p w14:paraId="6C67F731" w14:textId="77777777" w:rsidR="00A112E8" w:rsidRPr="00E113E6" w:rsidRDefault="00A112E8" w:rsidP="003D2A82">
            <w:pPr>
              <w:spacing w:before="100" w:beforeAutospacing="1" w:after="100" w:afterAutospacing="1" w:line="240" w:lineRule="auto"/>
              <w:rPr>
                <w:rFonts w:eastAsia="Times New Roman" w:cs="Times New Roman"/>
                <w:sz w:val="24"/>
                <w:szCs w:val="24"/>
                <w:lang w:eastAsia="es-CO"/>
              </w:rPr>
            </w:pPr>
            <w:r w:rsidRPr="00E113E6">
              <w:rPr>
                <w:rFonts w:eastAsia="Times New Roman" w:cs="Times New Roman"/>
                <w:b/>
                <w:bCs/>
                <w:color w:val="000000"/>
                <w:sz w:val="24"/>
                <w:szCs w:val="24"/>
                <w:lang w:eastAsia="es-CO"/>
              </w:rPr>
              <w:t>Disco</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82FB2C"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eastAsia="es-CO"/>
              </w:rPr>
            </w:pPr>
            <w:r w:rsidRPr="00E113E6">
              <w:rPr>
                <w:rFonts w:eastAsia="Times New Roman" w:cs="Times New Roman"/>
                <w:color w:val="000000"/>
                <w:sz w:val="24"/>
                <w:szCs w:val="24"/>
                <w:lang w:eastAsia="es-CO"/>
              </w:rPr>
              <w:t>1TB 7200 rpm</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EAC83D"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eastAsia="es-CO"/>
              </w:rPr>
            </w:pPr>
            <w:r w:rsidRPr="00E113E6">
              <w:rPr>
                <w:rFonts w:eastAsia="Times New Roman" w:cs="Times New Roman"/>
                <w:color w:val="000000"/>
                <w:sz w:val="24"/>
                <w:szCs w:val="24"/>
                <w:lang w:eastAsia="es-CO"/>
              </w:rPr>
              <w:t>1TB  7200 rpm</w:t>
            </w:r>
          </w:p>
        </w:tc>
      </w:tr>
      <w:tr w:rsidR="00A112E8" w:rsidRPr="00E113E6" w14:paraId="41D61C80" w14:textId="77777777" w:rsidTr="003D2A82">
        <w:trPr>
          <w:trHeight w:val="299"/>
        </w:trPr>
        <w:tc>
          <w:tcPr>
            <w:tcW w:w="1308" w:type="dxa"/>
            <w:tcBorders>
              <w:top w:val="nil"/>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bottom"/>
            <w:hideMark/>
          </w:tcPr>
          <w:p w14:paraId="61E60BE6" w14:textId="77777777" w:rsidR="00A112E8" w:rsidRPr="00E113E6" w:rsidRDefault="00A112E8" w:rsidP="003D2A82">
            <w:pPr>
              <w:spacing w:before="100" w:beforeAutospacing="1" w:after="100" w:afterAutospacing="1" w:line="240" w:lineRule="auto"/>
              <w:rPr>
                <w:rFonts w:eastAsia="Times New Roman" w:cs="Times New Roman"/>
                <w:sz w:val="24"/>
                <w:szCs w:val="24"/>
                <w:lang w:eastAsia="es-CO"/>
              </w:rPr>
            </w:pPr>
            <w:r w:rsidRPr="00E113E6">
              <w:rPr>
                <w:rFonts w:eastAsia="Times New Roman" w:cs="Times New Roman"/>
                <w:b/>
                <w:bCs/>
                <w:color w:val="000000"/>
                <w:sz w:val="24"/>
                <w:szCs w:val="24"/>
                <w:lang w:eastAsia="es-CO"/>
              </w:rPr>
              <w:t>Memoria</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636C44"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eastAsia="es-CO"/>
              </w:rPr>
            </w:pPr>
            <w:r w:rsidRPr="00E113E6">
              <w:rPr>
                <w:rFonts w:eastAsia="Times New Roman" w:cs="Times New Roman"/>
                <w:color w:val="000000"/>
                <w:sz w:val="24"/>
                <w:szCs w:val="24"/>
                <w:lang w:eastAsia="es-CO"/>
              </w:rPr>
              <w:t>8GB</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3D5440"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eastAsia="es-CO"/>
              </w:rPr>
            </w:pPr>
            <w:r w:rsidRPr="00E113E6">
              <w:rPr>
                <w:rFonts w:eastAsia="Times New Roman" w:cs="Times New Roman"/>
                <w:color w:val="000000"/>
                <w:sz w:val="24"/>
                <w:szCs w:val="24"/>
                <w:lang w:eastAsia="es-CO"/>
              </w:rPr>
              <w:t>8GB</w:t>
            </w:r>
          </w:p>
        </w:tc>
      </w:tr>
      <w:tr w:rsidR="00A112E8" w:rsidRPr="007643D1" w14:paraId="6DC47BC4" w14:textId="77777777" w:rsidTr="003D2A82">
        <w:trPr>
          <w:trHeight w:val="299"/>
        </w:trPr>
        <w:tc>
          <w:tcPr>
            <w:tcW w:w="1308" w:type="dxa"/>
            <w:tcBorders>
              <w:top w:val="nil"/>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bottom"/>
            <w:hideMark/>
          </w:tcPr>
          <w:p w14:paraId="4E104114" w14:textId="77777777" w:rsidR="00A112E8" w:rsidRPr="00E113E6" w:rsidRDefault="00A112E8" w:rsidP="003D2A82">
            <w:pPr>
              <w:spacing w:before="100" w:beforeAutospacing="1" w:after="100" w:afterAutospacing="1" w:line="240" w:lineRule="auto"/>
              <w:rPr>
                <w:rFonts w:eastAsia="Times New Roman" w:cs="Times New Roman"/>
                <w:sz w:val="24"/>
                <w:szCs w:val="24"/>
                <w:lang w:eastAsia="es-CO"/>
              </w:rPr>
            </w:pPr>
            <w:r w:rsidRPr="00E113E6">
              <w:rPr>
                <w:rFonts w:eastAsia="Times New Roman" w:cs="Times New Roman"/>
                <w:b/>
                <w:bCs/>
                <w:color w:val="000000"/>
                <w:sz w:val="24"/>
                <w:szCs w:val="24"/>
                <w:lang w:eastAsia="es-CO"/>
              </w:rPr>
              <w:t>Slots memoria</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9D694A"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val="en-US" w:eastAsia="es-CO"/>
              </w:rPr>
            </w:pPr>
            <w:r w:rsidRPr="00E113E6">
              <w:rPr>
                <w:rFonts w:eastAsia="Times New Roman" w:cs="Times New Roman"/>
                <w:color w:val="000000"/>
                <w:sz w:val="24"/>
                <w:szCs w:val="24"/>
                <w:lang w:val="en-US" w:eastAsia="es-CO"/>
              </w:rPr>
              <w:t>DDR4 2133, four 288-pin DIMM sockets</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DD3199"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val="en-US" w:eastAsia="es-CO"/>
              </w:rPr>
            </w:pPr>
            <w:r w:rsidRPr="00E113E6">
              <w:rPr>
                <w:rFonts w:eastAsia="Times New Roman" w:cs="Times New Roman"/>
                <w:color w:val="000000"/>
                <w:sz w:val="24"/>
                <w:szCs w:val="24"/>
                <w:lang w:val="en-US" w:eastAsia="es-CO"/>
              </w:rPr>
              <w:t>DDR4-2400, four 288-pin DIMM sockets</w:t>
            </w:r>
          </w:p>
        </w:tc>
      </w:tr>
      <w:tr w:rsidR="00A112E8" w:rsidRPr="00E113E6" w14:paraId="229A905D" w14:textId="77777777" w:rsidTr="003D2A82">
        <w:trPr>
          <w:trHeight w:val="299"/>
        </w:trPr>
        <w:tc>
          <w:tcPr>
            <w:tcW w:w="1308" w:type="dxa"/>
            <w:tcBorders>
              <w:top w:val="nil"/>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bottom"/>
            <w:hideMark/>
          </w:tcPr>
          <w:p w14:paraId="25CD0F75" w14:textId="77777777" w:rsidR="00A112E8" w:rsidRPr="00E113E6" w:rsidRDefault="00A112E8" w:rsidP="003D2A82">
            <w:pPr>
              <w:spacing w:before="100" w:beforeAutospacing="1" w:after="100" w:afterAutospacing="1" w:line="240" w:lineRule="auto"/>
              <w:rPr>
                <w:rFonts w:eastAsia="Times New Roman" w:cs="Times New Roman"/>
                <w:sz w:val="24"/>
                <w:szCs w:val="24"/>
                <w:lang w:eastAsia="es-CO"/>
              </w:rPr>
            </w:pPr>
            <w:proofErr w:type="spellStart"/>
            <w:r w:rsidRPr="00E113E6">
              <w:rPr>
                <w:rFonts w:eastAsia="Times New Roman" w:cs="Times New Roman"/>
                <w:b/>
                <w:bCs/>
                <w:color w:val="000000"/>
                <w:sz w:val="24"/>
                <w:szCs w:val="24"/>
                <w:lang w:eastAsia="es-CO"/>
              </w:rPr>
              <w:t>Ram</w:t>
            </w:r>
            <w:proofErr w:type="spellEnd"/>
            <w:r w:rsidRPr="00E113E6">
              <w:rPr>
                <w:rFonts w:eastAsia="Times New Roman" w:cs="Times New Roman"/>
                <w:b/>
                <w:bCs/>
                <w:color w:val="000000"/>
                <w:sz w:val="24"/>
                <w:szCs w:val="24"/>
                <w:lang w:eastAsia="es-CO"/>
              </w:rPr>
              <w:t xml:space="preserve"> </w:t>
            </w:r>
            <w:proofErr w:type="spellStart"/>
            <w:r w:rsidRPr="00E113E6">
              <w:rPr>
                <w:rFonts w:eastAsia="Times New Roman" w:cs="Times New Roman"/>
                <w:b/>
                <w:bCs/>
                <w:color w:val="000000"/>
                <w:sz w:val="24"/>
                <w:szCs w:val="24"/>
                <w:lang w:eastAsia="es-CO"/>
              </w:rPr>
              <w:t>Maxima</w:t>
            </w:r>
            <w:proofErr w:type="spellEnd"/>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D6BBB8"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eastAsia="es-CO"/>
              </w:rPr>
            </w:pPr>
            <w:r w:rsidRPr="00E113E6">
              <w:rPr>
                <w:rFonts w:eastAsia="Times New Roman" w:cs="Times New Roman"/>
                <w:color w:val="000000"/>
                <w:sz w:val="24"/>
                <w:szCs w:val="24"/>
                <w:lang w:eastAsia="es-CO"/>
              </w:rPr>
              <w:t>64 GB</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EC4EDF"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eastAsia="es-CO"/>
              </w:rPr>
            </w:pPr>
            <w:r w:rsidRPr="00E113E6">
              <w:rPr>
                <w:rFonts w:eastAsia="Times New Roman" w:cs="Times New Roman"/>
                <w:color w:val="000000"/>
                <w:sz w:val="24"/>
                <w:szCs w:val="24"/>
                <w:lang w:eastAsia="es-CO"/>
              </w:rPr>
              <w:t>64 GB</w:t>
            </w:r>
          </w:p>
        </w:tc>
      </w:tr>
      <w:tr w:rsidR="00A112E8" w:rsidRPr="00E113E6" w14:paraId="2D24A904" w14:textId="77777777" w:rsidTr="003D2A82">
        <w:trPr>
          <w:trHeight w:val="299"/>
        </w:trPr>
        <w:tc>
          <w:tcPr>
            <w:tcW w:w="1308" w:type="dxa"/>
            <w:tcBorders>
              <w:top w:val="nil"/>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bottom"/>
            <w:hideMark/>
          </w:tcPr>
          <w:p w14:paraId="1EA100FA" w14:textId="77777777" w:rsidR="00A112E8" w:rsidRPr="00E113E6" w:rsidRDefault="00A112E8" w:rsidP="003D2A82">
            <w:pPr>
              <w:spacing w:before="100" w:beforeAutospacing="1" w:after="100" w:afterAutospacing="1" w:line="240" w:lineRule="auto"/>
              <w:rPr>
                <w:rFonts w:eastAsia="Times New Roman" w:cs="Times New Roman"/>
                <w:sz w:val="24"/>
                <w:szCs w:val="24"/>
                <w:lang w:eastAsia="es-CO"/>
              </w:rPr>
            </w:pPr>
            <w:r w:rsidRPr="00E113E6">
              <w:rPr>
                <w:rFonts w:eastAsia="Times New Roman" w:cs="Times New Roman"/>
                <w:b/>
                <w:bCs/>
                <w:color w:val="000000"/>
                <w:sz w:val="24"/>
                <w:szCs w:val="24"/>
                <w:lang w:eastAsia="es-CO"/>
              </w:rPr>
              <w:t>Puertos USB</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AF2B59"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eastAsia="es-CO"/>
              </w:rPr>
            </w:pPr>
            <w:r w:rsidRPr="00E113E6">
              <w:rPr>
                <w:rFonts w:eastAsia="Times New Roman" w:cs="Times New Roman"/>
                <w:color w:val="000000"/>
                <w:sz w:val="24"/>
                <w:szCs w:val="24"/>
                <w:lang w:eastAsia="es-CO"/>
              </w:rPr>
              <w:t>6 x USB 3.0  y  2 x USB 2.0</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1EB578"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eastAsia="es-CO"/>
              </w:rPr>
            </w:pPr>
            <w:r w:rsidRPr="00E113E6">
              <w:rPr>
                <w:rFonts w:eastAsia="Times New Roman" w:cs="Times New Roman"/>
                <w:color w:val="000000"/>
                <w:sz w:val="24"/>
                <w:szCs w:val="24"/>
                <w:lang w:eastAsia="es-CO"/>
              </w:rPr>
              <w:t>6 x USB 3.1  y  2 x USB 2.0</w:t>
            </w:r>
          </w:p>
        </w:tc>
      </w:tr>
      <w:tr w:rsidR="00A112E8" w:rsidRPr="00E113E6" w14:paraId="0CED4BB4" w14:textId="77777777" w:rsidTr="003D2A82">
        <w:trPr>
          <w:trHeight w:val="299"/>
        </w:trPr>
        <w:tc>
          <w:tcPr>
            <w:tcW w:w="1308" w:type="dxa"/>
            <w:tcBorders>
              <w:top w:val="nil"/>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bottom"/>
            <w:hideMark/>
          </w:tcPr>
          <w:p w14:paraId="7274D1EC" w14:textId="77777777" w:rsidR="00A112E8" w:rsidRPr="00E113E6" w:rsidRDefault="00A112E8" w:rsidP="003D2A82">
            <w:pPr>
              <w:spacing w:before="100" w:beforeAutospacing="1" w:after="100" w:afterAutospacing="1" w:line="240" w:lineRule="auto"/>
              <w:rPr>
                <w:rFonts w:eastAsia="Times New Roman" w:cs="Times New Roman"/>
                <w:sz w:val="24"/>
                <w:szCs w:val="24"/>
                <w:lang w:eastAsia="es-CO"/>
              </w:rPr>
            </w:pPr>
            <w:r w:rsidRPr="00E113E6">
              <w:rPr>
                <w:rFonts w:eastAsia="Times New Roman" w:cs="Times New Roman"/>
                <w:b/>
                <w:bCs/>
                <w:color w:val="000000"/>
                <w:sz w:val="24"/>
                <w:szCs w:val="24"/>
                <w:lang w:eastAsia="es-CO"/>
              </w:rPr>
              <w:t>Garantia</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A631EA"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eastAsia="es-CO"/>
              </w:rPr>
            </w:pPr>
            <w:r w:rsidRPr="00E113E6">
              <w:rPr>
                <w:rFonts w:eastAsia="Times New Roman" w:cs="Times New Roman"/>
                <w:color w:val="000000"/>
                <w:sz w:val="24"/>
                <w:szCs w:val="24"/>
                <w:lang w:eastAsia="es-CO"/>
              </w:rPr>
              <w:t>3 años en sitio</w:t>
            </w:r>
          </w:p>
        </w:tc>
        <w:tc>
          <w:tcPr>
            <w:tcW w:w="426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D59621" w14:textId="77777777" w:rsidR="00A112E8" w:rsidRPr="00E113E6" w:rsidRDefault="00A112E8" w:rsidP="003D2A82">
            <w:pPr>
              <w:spacing w:before="100" w:beforeAutospacing="1" w:after="100" w:afterAutospacing="1" w:line="240" w:lineRule="auto"/>
              <w:jc w:val="center"/>
              <w:rPr>
                <w:rFonts w:eastAsia="Times New Roman" w:cs="Times New Roman"/>
                <w:sz w:val="24"/>
                <w:szCs w:val="24"/>
                <w:lang w:eastAsia="es-CO"/>
              </w:rPr>
            </w:pPr>
            <w:r w:rsidRPr="00E113E6">
              <w:rPr>
                <w:rFonts w:eastAsia="Times New Roman" w:cs="Times New Roman"/>
                <w:color w:val="000000"/>
                <w:sz w:val="24"/>
                <w:szCs w:val="24"/>
                <w:lang w:eastAsia="es-CO"/>
              </w:rPr>
              <w:t>3 años en sitio</w:t>
            </w:r>
          </w:p>
        </w:tc>
      </w:tr>
      <w:tr w:rsidR="00A112E8" w:rsidRPr="007643D1" w14:paraId="50F6E900" w14:textId="77777777" w:rsidTr="003D2A82">
        <w:trPr>
          <w:trHeight w:val="1498"/>
        </w:trPr>
        <w:tc>
          <w:tcPr>
            <w:tcW w:w="1308" w:type="dxa"/>
            <w:tcBorders>
              <w:top w:val="nil"/>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067DF875" w14:textId="77777777" w:rsidR="00A112E8" w:rsidRPr="00E113E6" w:rsidRDefault="00A112E8" w:rsidP="003D2A82">
            <w:pPr>
              <w:spacing w:before="100" w:beforeAutospacing="1" w:after="100" w:afterAutospacing="1" w:line="240" w:lineRule="auto"/>
              <w:rPr>
                <w:rFonts w:eastAsia="Times New Roman" w:cs="Times New Roman"/>
                <w:sz w:val="24"/>
                <w:szCs w:val="24"/>
                <w:lang w:eastAsia="es-CO"/>
              </w:rPr>
            </w:pPr>
            <w:r w:rsidRPr="00E113E6">
              <w:rPr>
                <w:rFonts w:eastAsia="Times New Roman" w:cs="Times New Roman"/>
                <w:b/>
                <w:bCs/>
                <w:color w:val="000000"/>
                <w:sz w:val="24"/>
                <w:szCs w:val="24"/>
                <w:lang w:eastAsia="es-CO"/>
              </w:rPr>
              <w:lastRenderedPageBreak/>
              <w:t>Bahias</w:t>
            </w:r>
          </w:p>
        </w:tc>
        <w:tc>
          <w:tcPr>
            <w:tcW w:w="42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B15F98" w14:textId="77777777" w:rsidR="00A112E8" w:rsidRPr="00E113E6" w:rsidRDefault="00A112E8" w:rsidP="003D2A82">
            <w:pPr>
              <w:spacing w:before="100" w:beforeAutospacing="1" w:after="100" w:afterAutospacing="1" w:line="240" w:lineRule="auto"/>
              <w:rPr>
                <w:rFonts w:eastAsia="Times New Roman" w:cs="Times New Roman"/>
                <w:sz w:val="24"/>
                <w:szCs w:val="24"/>
                <w:lang w:val="en-US" w:eastAsia="es-CO"/>
              </w:rPr>
            </w:pPr>
            <w:r w:rsidRPr="00E113E6">
              <w:rPr>
                <w:rFonts w:eastAsia="Times New Roman" w:cs="Times New Roman"/>
                <w:color w:val="000000"/>
                <w:sz w:val="24"/>
                <w:szCs w:val="24"/>
                <w:lang w:val="en-US" w:eastAsia="es-CO"/>
              </w:rPr>
              <w:t xml:space="preserve">Bay 1: N/A, 9.5mm high, external, </w:t>
            </w:r>
            <w:proofErr w:type="spellStart"/>
            <w:r w:rsidRPr="00E113E6">
              <w:rPr>
                <w:rFonts w:eastAsia="Times New Roman" w:cs="Times New Roman"/>
                <w:color w:val="000000"/>
                <w:sz w:val="24"/>
                <w:szCs w:val="24"/>
                <w:lang w:val="en-US" w:eastAsia="es-CO"/>
              </w:rPr>
              <w:t>std</w:t>
            </w:r>
            <w:proofErr w:type="spellEnd"/>
            <w:r w:rsidRPr="00E113E6">
              <w:rPr>
                <w:rFonts w:eastAsia="Times New Roman" w:cs="Times New Roman"/>
                <w:color w:val="000000"/>
                <w:sz w:val="24"/>
                <w:szCs w:val="24"/>
                <w:lang w:val="en-US" w:eastAsia="es-CO"/>
              </w:rPr>
              <w:t xml:space="preserve"> optical</w:t>
            </w:r>
            <w:r w:rsidRPr="00E113E6">
              <w:rPr>
                <w:rFonts w:eastAsia="Times New Roman" w:cs="Times New Roman"/>
                <w:color w:val="000000"/>
                <w:sz w:val="24"/>
                <w:szCs w:val="24"/>
                <w:lang w:val="en-US" w:eastAsia="es-CO"/>
              </w:rPr>
              <w:br/>
              <w:t xml:space="preserve">Bay 2: 3.5", 1" high, internal, </w:t>
            </w:r>
            <w:proofErr w:type="spellStart"/>
            <w:r w:rsidRPr="00E113E6">
              <w:rPr>
                <w:rFonts w:eastAsia="Times New Roman" w:cs="Times New Roman"/>
                <w:color w:val="000000"/>
                <w:sz w:val="24"/>
                <w:szCs w:val="24"/>
                <w:lang w:val="en-US" w:eastAsia="es-CO"/>
              </w:rPr>
              <w:t>std</w:t>
            </w:r>
            <w:proofErr w:type="spellEnd"/>
            <w:r w:rsidRPr="00E113E6">
              <w:rPr>
                <w:rFonts w:eastAsia="Times New Roman" w:cs="Times New Roman"/>
                <w:color w:val="000000"/>
                <w:sz w:val="24"/>
                <w:szCs w:val="24"/>
                <w:lang w:val="en-US" w:eastAsia="es-CO"/>
              </w:rPr>
              <w:t xml:space="preserve"> disk</w:t>
            </w:r>
            <w:r w:rsidRPr="00E113E6">
              <w:rPr>
                <w:rFonts w:eastAsia="Times New Roman" w:cs="Times New Roman"/>
                <w:color w:val="000000"/>
                <w:sz w:val="24"/>
                <w:szCs w:val="24"/>
                <w:lang w:val="en-US" w:eastAsia="es-CO"/>
              </w:rPr>
              <w:br/>
              <w:t>Bay 3: 2.5", N/A, internal, opt 2nd 2.5" disk (optional bay)</w:t>
            </w:r>
            <w:r w:rsidRPr="00E113E6">
              <w:rPr>
                <w:rFonts w:eastAsia="Times New Roman" w:cs="Times New Roman"/>
                <w:color w:val="000000"/>
                <w:sz w:val="24"/>
                <w:szCs w:val="24"/>
                <w:lang w:val="en-US" w:eastAsia="es-CO"/>
              </w:rPr>
              <w:br/>
              <w:t>Bay 4: N/A, N/A, external, opt reader</w:t>
            </w:r>
          </w:p>
        </w:tc>
        <w:tc>
          <w:tcPr>
            <w:tcW w:w="42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AD21D0" w14:textId="77777777" w:rsidR="00A112E8" w:rsidRPr="00E113E6" w:rsidRDefault="00A112E8" w:rsidP="003D2A82">
            <w:pPr>
              <w:spacing w:before="100" w:beforeAutospacing="1" w:after="100" w:afterAutospacing="1" w:line="240" w:lineRule="auto"/>
              <w:rPr>
                <w:rFonts w:eastAsia="Times New Roman" w:cs="Times New Roman"/>
                <w:sz w:val="24"/>
                <w:szCs w:val="24"/>
                <w:lang w:val="en-US" w:eastAsia="es-CO"/>
              </w:rPr>
            </w:pPr>
            <w:r w:rsidRPr="00E113E6">
              <w:rPr>
                <w:rFonts w:eastAsia="Times New Roman" w:cs="Times New Roman"/>
                <w:color w:val="000000"/>
                <w:sz w:val="24"/>
                <w:szCs w:val="24"/>
                <w:lang w:val="en-US" w:eastAsia="es-CO"/>
              </w:rPr>
              <w:t>Bay 1: Slim external ODD bay</w:t>
            </w:r>
            <w:r w:rsidRPr="00E113E6">
              <w:rPr>
                <w:rFonts w:eastAsia="Times New Roman" w:cs="Times New Roman"/>
                <w:color w:val="000000"/>
                <w:sz w:val="24"/>
                <w:szCs w:val="24"/>
                <w:lang w:val="en-US" w:eastAsia="es-CO"/>
              </w:rPr>
              <w:br/>
              <w:t>Bay 2: 3.5", 1" high, internal, HDD/SSD</w:t>
            </w:r>
            <w:r w:rsidRPr="00E113E6">
              <w:rPr>
                <w:rFonts w:eastAsia="Times New Roman" w:cs="Times New Roman"/>
                <w:color w:val="000000"/>
                <w:sz w:val="24"/>
                <w:szCs w:val="24"/>
                <w:lang w:val="en-US" w:eastAsia="es-CO"/>
              </w:rPr>
              <w:br/>
              <w:t>Bay 3: 2.5", internal, HDD/SSD (optional bay)</w:t>
            </w:r>
          </w:p>
        </w:tc>
      </w:tr>
      <w:tr w:rsidR="00A112E8" w:rsidRPr="007643D1" w14:paraId="7D5783B2" w14:textId="77777777" w:rsidTr="003D2A82">
        <w:trPr>
          <w:trHeight w:val="2397"/>
        </w:trPr>
        <w:tc>
          <w:tcPr>
            <w:tcW w:w="1308" w:type="dxa"/>
            <w:tcBorders>
              <w:top w:val="nil"/>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2B5586EF" w14:textId="77777777" w:rsidR="00A112E8" w:rsidRPr="00E113E6" w:rsidRDefault="00A112E8" w:rsidP="003D2A82">
            <w:pPr>
              <w:spacing w:before="100" w:beforeAutospacing="1" w:after="100" w:afterAutospacing="1" w:line="240" w:lineRule="auto"/>
              <w:rPr>
                <w:rFonts w:eastAsia="Times New Roman" w:cs="Times New Roman"/>
                <w:sz w:val="24"/>
                <w:szCs w:val="24"/>
                <w:lang w:eastAsia="es-CO"/>
              </w:rPr>
            </w:pPr>
            <w:r w:rsidRPr="00E113E6">
              <w:rPr>
                <w:rFonts w:eastAsia="Times New Roman" w:cs="Times New Roman"/>
                <w:b/>
                <w:bCs/>
                <w:color w:val="000000"/>
                <w:sz w:val="24"/>
                <w:szCs w:val="24"/>
                <w:lang w:eastAsia="es-CO"/>
              </w:rPr>
              <w:t xml:space="preserve">Slots   </w:t>
            </w:r>
          </w:p>
        </w:tc>
        <w:tc>
          <w:tcPr>
            <w:tcW w:w="42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2641D0" w14:textId="77777777" w:rsidR="00A112E8" w:rsidRPr="00E113E6" w:rsidRDefault="00A112E8" w:rsidP="003D2A82">
            <w:pPr>
              <w:spacing w:before="100" w:beforeAutospacing="1" w:after="100" w:afterAutospacing="1" w:line="240" w:lineRule="auto"/>
              <w:rPr>
                <w:rFonts w:eastAsia="Times New Roman" w:cs="Times New Roman"/>
                <w:sz w:val="24"/>
                <w:szCs w:val="24"/>
                <w:lang w:val="en-US" w:eastAsia="es-CO"/>
              </w:rPr>
            </w:pPr>
            <w:r w:rsidRPr="00E113E6">
              <w:rPr>
                <w:rFonts w:eastAsia="Times New Roman" w:cs="Times New Roman"/>
                <w:color w:val="000000"/>
                <w:sz w:val="24"/>
                <w:szCs w:val="24"/>
                <w:lang w:val="en-US" w:eastAsia="es-CO"/>
              </w:rPr>
              <w:t>Slot 1: Low Profile, PCI Express 3.0 x16 (45w max)</w:t>
            </w:r>
            <w:r w:rsidRPr="00E113E6">
              <w:rPr>
                <w:rFonts w:eastAsia="Times New Roman" w:cs="Times New Roman"/>
                <w:color w:val="000000"/>
                <w:sz w:val="24"/>
                <w:szCs w:val="24"/>
                <w:lang w:val="en-US" w:eastAsia="es-CO"/>
              </w:rPr>
              <w:br/>
              <w:t xml:space="preserve">Slot 2: Low Profile, </w:t>
            </w:r>
            <w:proofErr w:type="spellStart"/>
            <w:r w:rsidRPr="00E113E6">
              <w:rPr>
                <w:rFonts w:eastAsia="Times New Roman" w:cs="Times New Roman"/>
                <w:color w:val="000000"/>
                <w:sz w:val="24"/>
                <w:szCs w:val="24"/>
                <w:lang w:val="en-US" w:eastAsia="es-CO"/>
              </w:rPr>
              <w:t>PCIe</w:t>
            </w:r>
            <w:proofErr w:type="spellEnd"/>
            <w:r w:rsidRPr="00E113E6">
              <w:rPr>
                <w:rFonts w:eastAsia="Times New Roman" w:cs="Times New Roman"/>
                <w:color w:val="000000"/>
                <w:sz w:val="24"/>
                <w:szCs w:val="24"/>
                <w:lang w:val="en-US" w:eastAsia="es-CO"/>
              </w:rPr>
              <w:t xml:space="preserve"> 3.0 x1</w:t>
            </w:r>
            <w:r w:rsidRPr="00E113E6">
              <w:rPr>
                <w:rFonts w:eastAsia="Times New Roman" w:cs="Times New Roman"/>
                <w:color w:val="000000"/>
                <w:sz w:val="24"/>
                <w:szCs w:val="24"/>
                <w:lang w:val="en-US" w:eastAsia="es-CO"/>
              </w:rPr>
              <w:br/>
              <w:t xml:space="preserve">Slot 3: Low Profile, </w:t>
            </w:r>
            <w:proofErr w:type="spellStart"/>
            <w:r w:rsidRPr="00E113E6">
              <w:rPr>
                <w:rFonts w:eastAsia="Times New Roman" w:cs="Times New Roman"/>
                <w:color w:val="000000"/>
                <w:sz w:val="24"/>
                <w:szCs w:val="24"/>
                <w:lang w:val="en-US" w:eastAsia="es-CO"/>
              </w:rPr>
              <w:t>PCIe</w:t>
            </w:r>
            <w:proofErr w:type="spellEnd"/>
            <w:r w:rsidRPr="00E113E6">
              <w:rPr>
                <w:rFonts w:eastAsia="Times New Roman" w:cs="Times New Roman"/>
                <w:color w:val="000000"/>
                <w:sz w:val="24"/>
                <w:szCs w:val="24"/>
                <w:lang w:val="en-US" w:eastAsia="es-CO"/>
              </w:rPr>
              <w:t xml:space="preserve"> 3.0 x16 (x4 </w:t>
            </w:r>
            <w:proofErr w:type="spellStart"/>
            <w:r w:rsidRPr="00E113E6">
              <w:rPr>
                <w:rFonts w:eastAsia="Times New Roman" w:cs="Times New Roman"/>
                <w:color w:val="000000"/>
                <w:sz w:val="24"/>
                <w:szCs w:val="24"/>
                <w:lang w:val="en-US" w:eastAsia="es-CO"/>
              </w:rPr>
              <w:t>elec</w:t>
            </w:r>
            <w:proofErr w:type="spellEnd"/>
            <w:r w:rsidRPr="00E113E6">
              <w:rPr>
                <w:rFonts w:eastAsia="Times New Roman" w:cs="Times New Roman"/>
                <w:color w:val="000000"/>
                <w:sz w:val="24"/>
                <w:szCs w:val="24"/>
                <w:lang w:val="en-US" w:eastAsia="es-CO"/>
              </w:rPr>
              <w:t>, 45w max)</w:t>
            </w:r>
            <w:r w:rsidRPr="00E113E6">
              <w:rPr>
                <w:rFonts w:eastAsia="Times New Roman" w:cs="Times New Roman"/>
                <w:color w:val="000000"/>
                <w:sz w:val="24"/>
                <w:szCs w:val="24"/>
                <w:lang w:val="en-US" w:eastAsia="es-CO"/>
              </w:rPr>
              <w:br/>
              <w:t>Slot 4: Low Profile, optional 32-bit PCI 2.3 (via M.2 to PCI adaptor)</w:t>
            </w:r>
          </w:p>
        </w:tc>
        <w:tc>
          <w:tcPr>
            <w:tcW w:w="42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5B78ADF" w14:textId="77777777" w:rsidR="00A112E8" w:rsidRPr="00E113E6" w:rsidRDefault="00A112E8" w:rsidP="003D2A82">
            <w:pPr>
              <w:spacing w:before="100" w:beforeAutospacing="1" w:after="100" w:afterAutospacing="1" w:line="240" w:lineRule="auto"/>
              <w:rPr>
                <w:rFonts w:eastAsia="Times New Roman" w:cs="Times New Roman"/>
                <w:sz w:val="24"/>
                <w:szCs w:val="24"/>
                <w:lang w:val="en-US" w:eastAsia="es-CO"/>
              </w:rPr>
            </w:pPr>
            <w:r w:rsidRPr="00E113E6">
              <w:rPr>
                <w:rFonts w:eastAsia="Times New Roman" w:cs="Times New Roman"/>
                <w:color w:val="000000"/>
                <w:sz w:val="24"/>
                <w:szCs w:val="24"/>
                <w:lang w:val="en-US" w:eastAsia="es-CO"/>
              </w:rPr>
              <w:t xml:space="preserve">Slot 1: low-profile (length &lt; 150mm, height &lt; 68mm), </w:t>
            </w:r>
            <w:proofErr w:type="spellStart"/>
            <w:r w:rsidRPr="00E113E6">
              <w:rPr>
                <w:rFonts w:eastAsia="Times New Roman" w:cs="Times New Roman"/>
                <w:color w:val="000000"/>
                <w:sz w:val="24"/>
                <w:szCs w:val="24"/>
                <w:lang w:val="en-US" w:eastAsia="es-CO"/>
              </w:rPr>
              <w:t>PCIe</w:t>
            </w:r>
            <w:proofErr w:type="spellEnd"/>
            <w:r w:rsidRPr="00E113E6">
              <w:rPr>
                <w:rFonts w:eastAsia="Times New Roman" w:cs="Times New Roman"/>
                <w:color w:val="000000"/>
                <w:sz w:val="24"/>
                <w:szCs w:val="24"/>
                <w:lang w:val="en-US" w:eastAsia="es-CO"/>
              </w:rPr>
              <w:t xml:space="preserve"> 3.0 x16*</w:t>
            </w:r>
            <w:r w:rsidRPr="00E113E6">
              <w:rPr>
                <w:rFonts w:eastAsia="Times New Roman" w:cs="Times New Roman"/>
                <w:color w:val="000000"/>
                <w:sz w:val="24"/>
                <w:szCs w:val="24"/>
                <w:lang w:val="en-US" w:eastAsia="es-CO"/>
              </w:rPr>
              <w:br/>
              <w:t xml:space="preserve">Slot 2: low-profile (length &lt; 150mm, height &lt; 68mm), </w:t>
            </w:r>
            <w:proofErr w:type="spellStart"/>
            <w:r w:rsidRPr="00E113E6">
              <w:rPr>
                <w:rFonts w:eastAsia="Times New Roman" w:cs="Times New Roman"/>
                <w:color w:val="000000"/>
                <w:sz w:val="24"/>
                <w:szCs w:val="24"/>
                <w:lang w:val="en-US" w:eastAsia="es-CO"/>
              </w:rPr>
              <w:t>PCIe</w:t>
            </w:r>
            <w:proofErr w:type="spellEnd"/>
            <w:r w:rsidRPr="00E113E6">
              <w:rPr>
                <w:rFonts w:eastAsia="Times New Roman" w:cs="Times New Roman"/>
                <w:color w:val="000000"/>
                <w:sz w:val="24"/>
                <w:szCs w:val="24"/>
                <w:lang w:val="en-US" w:eastAsia="es-CO"/>
              </w:rPr>
              <w:t xml:space="preserve"> 3.0 x1*</w:t>
            </w:r>
            <w:r w:rsidRPr="00E113E6">
              <w:rPr>
                <w:rFonts w:eastAsia="Times New Roman" w:cs="Times New Roman"/>
                <w:color w:val="000000"/>
                <w:sz w:val="24"/>
                <w:szCs w:val="24"/>
                <w:lang w:val="en-US" w:eastAsia="es-CO"/>
              </w:rPr>
              <w:br/>
              <w:t xml:space="preserve">Slot 3: low-profile (length &lt; 150mm, height &lt; 68mm), </w:t>
            </w:r>
            <w:proofErr w:type="spellStart"/>
            <w:r w:rsidRPr="00E113E6">
              <w:rPr>
                <w:rFonts w:eastAsia="Times New Roman" w:cs="Times New Roman"/>
                <w:color w:val="000000"/>
                <w:sz w:val="24"/>
                <w:szCs w:val="24"/>
                <w:lang w:val="en-US" w:eastAsia="es-CO"/>
              </w:rPr>
              <w:t>PCIe</w:t>
            </w:r>
            <w:proofErr w:type="spellEnd"/>
            <w:r w:rsidRPr="00E113E6">
              <w:rPr>
                <w:rFonts w:eastAsia="Times New Roman" w:cs="Times New Roman"/>
                <w:color w:val="000000"/>
                <w:sz w:val="24"/>
                <w:szCs w:val="24"/>
                <w:lang w:val="en-US" w:eastAsia="es-CO"/>
              </w:rPr>
              <w:t xml:space="preserve"> 3.0 x1*</w:t>
            </w:r>
            <w:r w:rsidRPr="00E113E6">
              <w:rPr>
                <w:rFonts w:eastAsia="Times New Roman" w:cs="Times New Roman"/>
                <w:color w:val="000000"/>
                <w:sz w:val="24"/>
                <w:szCs w:val="24"/>
                <w:lang w:val="en-US" w:eastAsia="es-CO"/>
              </w:rPr>
              <w:br/>
              <w:t>Slot 4: no slot, only bracket for optional port extension*</w:t>
            </w:r>
          </w:p>
        </w:tc>
      </w:tr>
      <w:tr w:rsidR="00A112E8" w:rsidRPr="007643D1" w14:paraId="3D7B4BA1" w14:textId="77777777" w:rsidTr="003D2A82">
        <w:trPr>
          <w:trHeight w:val="2697"/>
        </w:trPr>
        <w:tc>
          <w:tcPr>
            <w:tcW w:w="1308" w:type="dxa"/>
            <w:tcBorders>
              <w:top w:val="nil"/>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21643914" w14:textId="77777777" w:rsidR="00A112E8" w:rsidRPr="00E113E6" w:rsidRDefault="00A112E8" w:rsidP="003D2A82">
            <w:pPr>
              <w:spacing w:before="100" w:beforeAutospacing="1" w:after="100" w:afterAutospacing="1" w:line="240" w:lineRule="auto"/>
              <w:rPr>
                <w:rFonts w:eastAsia="Times New Roman" w:cs="Times New Roman"/>
                <w:sz w:val="24"/>
                <w:szCs w:val="24"/>
                <w:lang w:eastAsia="es-CO"/>
              </w:rPr>
            </w:pPr>
            <w:r w:rsidRPr="00E113E6">
              <w:rPr>
                <w:rFonts w:eastAsia="Times New Roman" w:cs="Times New Roman"/>
                <w:b/>
                <w:bCs/>
                <w:color w:val="000000"/>
                <w:sz w:val="24"/>
                <w:szCs w:val="24"/>
                <w:lang w:eastAsia="es-CO"/>
              </w:rPr>
              <w:t>Otros Puertos</w:t>
            </w:r>
          </w:p>
        </w:tc>
        <w:tc>
          <w:tcPr>
            <w:tcW w:w="42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EE8005" w14:textId="77777777" w:rsidR="00A112E8" w:rsidRPr="00E113E6" w:rsidRDefault="00A112E8" w:rsidP="003D2A82">
            <w:pPr>
              <w:spacing w:before="100" w:beforeAutospacing="1" w:after="100" w:afterAutospacing="1" w:line="240" w:lineRule="auto"/>
              <w:rPr>
                <w:rFonts w:eastAsia="Times New Roman" w:cs="Times New Roman"/>
                <w:sz w:val="24"/>
                <w:szCs w:val="24"/>
                <w:lang w:val="en-US" w:eastAsia="es-CO"/>
              </w:rPr>
            </w:pPr>
            <w:r w:rsidRPr="00E113E6">
              <w:rPr>
                <w:rFonts w:eastAsia="Times New Roman" w:cs="Times New Roman"/>
                <w:color w:val="000000"/>
                <w:sz w:val="24"/>
                <w:szCs w:val="24"/>
                <w:lang w:val="en-US" w:eastAsia="es-CO"/>
              </w:rPr>
              <w:t>microphone (3.5mm), headphone (3.5mm)</w:t>
            </w:r>
            <w:r w:rsidRPr="00E113E6">
              <w:rPr>
                <w:rFonts w:eastAsia="Times New Roman" w:cs="Times New Roman"/>
                <w:color w:val="000000"/>
                <w:sz w:val="24"/>
                <w:szCs w:val="24"/>
                <w:lang w:val="en-US" w:eastAsia="es-CO"/>
              </w:rPr>
              <w:br/>
              <w:t>Four USB 3.0, two USB 2.0, two optional USB 2.0, serial (9-pin), optional 2nd serial</w:t>
            </w:r>
            <w:r w:rsidRPr="00E113E6">
              <w:rPr>
                <w:rFonts w:eastAsia="Times New Roman" w:cs="Times New Roman"/>
                <w:color w:val="000000"/>
                <w:sz w:val="24"/>
                <w:szCs w:val="24"/>
                <w:lang w:val="en-US" w:eastAsia="es-CO"/>
              </w:rPr>
              <w:br/>
              <w:t xml:space="preserve">(9-pin), optional parallel (25-pin), </w:t>
            </w:r>
            <w:proofErr w:type="spellStart"/>
            <w:r w:rsidRPr="00E113E6">
              <w:rPr>
                <w:rFonts w:eastAsia="Times New Roman" w:cs="Times New Roman"/>
                <w:color w:val="000000"/>
                <w:sz w:val="24"/>
                <w:szCs w:val="24"/>
                <w:lang w:val="en-US" w:eastAsia="es-CO"/>
              </w:rPr>
              <w:t>ethernet</w:t>
            </w:r>
            <w:proofErr w:type="spellEnd"/>
            <w:r w:rsidRPr="00E113E6">
              <w:rPr>
                <w:rFonts w:eastAsia="Times New Roman" w:cs="Times New Roman"/>
                <w:color w:val="000000"/>
                <w:sz w:val="24"/>
                <w:szCs w:val="24"/>
                <w:lang w:val="en-US" w:eastAsia="es-CO"/>
              </w:rPr>
              <w:t xml:space="preserve"> (RJ-45), one VGA, two DisplayPort,</w:t>
            </w:r>
            <w:r w:rsidRPr="00E113E6">
              <w:rPr>
                <w:rFonts w:eastAsia="Times New Roman" w:cs="Times New Roman"/>
                <w:color w:val="000000"/>
                <w:sz w:val="24"/>
                <w:szCs w:val="24"/>
                <w:lang w:val="en-US" w:eastAsia="es-CO"/>
              </w:rPr>
              <w:br/>
              <w:t xml:space="preserve">optional PS/2 ports (keyboard/mouse), one optional </w:t>
            </w:r>
            <w:proofErr w:type="spellStart"/>
            <w:r w:rsidRPr="00E113E6">
              <w:rPr>
                <w:rFonts w:eastAsia="Times New Roman" w:cs="Times New Roman"/>
                <w:color w:val="000000"/>
                <w:sz w:val="24"/>
                <w:szCs w:val="24"/>
                <w:lang w:val="en-US" w:eastAsia="es-CO"/>
              </w:rPr>
              <w:t>eSATA</w:t>
            </w:r>
            <w:proofErr w:type="spellEnd"/>
            <w:r w:rsidRPr="00E113E6">
              <w:rPr>
                <w:rFonts w:eastAsia="Times New Roman" w:cs="Times New Roman"/>
                <w:color w:val="000000"/>
                <w:sz w:val="24"/>
                <w:szCs w:val="24"/>
                <w:lang w:val="en-US" w:eastAsia="es-CO"/>
              </w:rPr>
              <w:t xml:space="preserve"> port</w:t>
            </w:r>
            <w:r w:rsidRPr="00E113E6">
              <w:rPr>
                <w:rFonts w:eastAsia="Times New Roman" w:cs="Times New Roman"/>
                <w:color w:val="000000"/>
                <w:sz w:val="24"/>
                <w:szCs w:val="24"/>
                <w:lang w:val="en-US" w:eastAsia="es-CO"/>
              </w:rPr>
              <w:br/>
              <w:t>additional VGA, DisplayPort, DVI-I or HDMI on optional graphics on some models</w:t>
            </w:r>
          </w:p>
        </w:tc>
        <w:tc>
          <w:tcPr>
            <w:tcW w:w="426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B20BCC" w14:textId="77777777" w:rsidR="00A112E8" w:rsidRPr="00E113E6" w:rsidRDefault="00A112E8" w:rsidP="003D2A82">
            <w:pPr>
              <w:spacing w:before="100" w:beforeAutospacing="1" w:after="100" w:afterAutospacing="1" w:line="240" w:lineRule="auto"/>
              <w:rPr>
                <w:rFonts w:eastAsia="Times New Roman" w:cs="Times New Roman"/>
                <w:sz w:val="24"/>
                <w:szCs w:val="24"/>
                <w:lang w:val="en-US" w:eastAsia="es-CO"/>
              </w:rPr>
            </w:pPr>
            <w:r w:rsidRPr="00E113E6">
              <w:rPr>
                <w:rFonts w:eastAsia="Times New Roman" w:cs="Times New Roman"/>
                <w:color w:val="000000"/>
                <w:sz w:val="24"/>
                <w:szCs w:val="24"/>
                <w:lang w:val="en-US" w:eastAsia="es-CO"/>
              </w:rPr>
              <w:t>microphone (3.5mm), headphone (3.5mm),</w:t>
            </w:r>
            <w:r w:rsidRPr="00E113E6">
              <w:rPr>
                <w:rFonts w:eastAsia="Times New Roman" w:cs="Times New Roman"/>
                <w:color w:val="000000"/>
                <w:sz w:val="24"/>
                <w:szCs w:val="24"/>
                <w:lang w:val="en-US" w:eastAsia="es-CO"/>
              </w:rPr>
              <w:br/>
              <w:t>serial (9-pin), optional 2nd</w:t>
            </w:r>
            <w:r w:rsidRPr="00E113E6">
              <w:rPr>
                <w:rFonts w:eastAsia="Times New Roman" w:cs="Times New Roman"/>
                <w:color w:val="000000"/>
                <w:sz w:val="24"/>
                <w:szCs w:val="24"/>
                <w:lang w:val="en-US" w:eastAsia="es-CO"/>
              </w:rPr>
              <w:br/>
              <w:t xml:space="preserve">serial (9-pin), optional parallel (25-pin), </w:t>
            </w:r>
            <w:proofErr w:type="spellStart"/>
            <w:r w:rsidRPr="00E113E6">
              <w:rPr>
                <w:rFonts w:eastAsia="Times New Roman" w:cs="Times New Roman"/>
                <w:color w:val="000000"/>
                <w:sz w:val="24"/>
                <w:szCs w:val="24"/>
                <w:lang w:val="en-US" w:eastAsia="es-CO"/>
              </w:rPr>
              <w:t>ethernet</w:t>
            </w:r>
            <w:proofErr w:type="spellEnd"/>
            <w:r w:rsidRPr="00E113E6">
              <w:rPr>
                <w:rFonts w:eastAsia="Times New Roman" w:cs="Times New Roman"/>
                <w:color w:val="000000"/>
                <w:sz w:val="24"/>
                <w:szCs w:val="24"/>
                <w:lang w:val="en-US" w:eastAsia="es-CO"/>
              </w:rPr>
              <w:t xml:space="preserve"> (RJ-45), one VGA, two DisplayPort,</w:t>
            </w:r>
            <w:r w:rsidRPr="00E113E6">
              <w:rPr>
                <w:rFonts w:eastAsia="Times New Roman" w:cs="Times New Roman"/>
                <w:color w:val="000000"/>
                <w:sz w:val="24"/>
                <w:szCs w:val="24"/>
                <w:lang w:val="en-US" w:eastAsia="es-CO"/>
              </w:rPr>
              <w:br/>
              <w:t>two PS/2 ports (keyboard/mouse);</w:t>
            </w:r>
          </w:p>
        </w:tc>
      </w:tr>
    </w:tbl>
    <w:p w14:paraId="3505065F" w14:textId="054ADABD" w:rsidR="00A112E8" w:rsidRPr="00E113E6" w:rsidRDefault="00A112E8" w:rsidP="00A112E8">
      <w:pPr>
        <w:spacing w:before="100" w:beforeAutospacing="1" w:after="100" w:afterAutospacing="1" w:line="240" w:lineRule="auto"/>
        <w:rPr>
          <w:rFonts w:eastAsia="Times New Roman" w:cs="Times New Roman"/>
          <w:sz w:val="24"/>
          <w:szCs w:val="24"/>
          <w:lang w:eastAsia="es-CO"/>
        </w:rPr>
      </w:pPr>
      <w:r w:rsidRPr="00E113E6">
        <w:rPr>
          <w:rFonts w:eastAsia="Times New Roman" w:cs="Times New Roman"/>
          <w:color w:val="1F497D"/>
          <w:sz w:val="24"/>
          <w:szCs w:val="24"/>
          <w:lang w:val="en-US" w:eastAsia="es-CO"/>
        </w:rPr>
        <w:t> </w:t>
      </w:r>
      <w:r w:rsidRPr="00E113E6">
        <w:rPr>
          <w:rFonts w:eastAsia="Times New Roman" w:cs="Times New Roman"/>
          <w:sz w:val="24"/>
          <w:szCs w:val="24"/>
          <w:lang w:eastAsia="es-CO"/>
        </w:rPr>
        <w:t>Respetuosamente solicitamos a la entidad cambiar el requerimiento por:</w:t>
      </w:r>
      <w:proofErr w:type="gramStart"/>
      <w:r w:rsidRPr="00E113E6">
        <w:rPr>
          <w:rFonts w:eastAsia="Times New Roman" w:cs="Times New Roman"/>
          <w:sz w:val="24"/>
          <w:szCs w:val="24"/>
          <w:lang w:eastAsia="es-CO"/>
        </w:rPr>
        <w:t xml:space="preserve">  </w:t>
      </w:r>
      <w:r w:rsidRPr="00E113E6">
        <w:rPr>
          <w:rFonts w:eastAsia="Times New Roman" w:cs="Times New Roman"/>
          <w:sz w:val="24"/>
          <w:szCs w:val="24"/>
          <w:shd w:val="clear" w:color="auto" w:fill="FFFF00"/>
          <w:lang w:eastAsia="es-CO"/>
        </w:rPr>
        <w:t>LENOVO</w:t>
      </w:r>
      <w:proofErr w:type="gramEnd"/>
      <w:r w:rsidRPr="00E113E6">
        <w:rPr>
          <w:rFonts w:eastAsia="Times New Roman" w:cs="Times New Roman"/>
          <w:sz w:val="24"/>
          <w:szCs w:val="24"/>
          <w:shd w:val="clear" w:color="auto" w:fill="FFFF00"/>
          <w:lang w:eastAsia="es-CO"/>
        </w:rPr>
        <w:t xml:space="preserve"> THINKCENTRE M710.</w:t>
      </w:r>
    </w:p>
    <w:p w14:paraId="1CD23598" w14:textId="0A9D8EB2" w:rsidR="00E113E6" w:rsidRPr="00E113E6" w:rsidRDefault="003D2A82" w:rsidP="00A112E8">
      <w:pPr>
        <w:rPr>
          <w:rFonts w:cs="Helvetica"/>
          <w:color w:val="FF0000"/>
          <w:sz w:val="24"/>
          <w:szCs w:val="24"/>
          <w:lang w:val="es-ES"/>
        </w:rPr>
      </w:pPr>
      <w:r w:rsidRPr="00E113E6">
        <w:rPr>
          <w:rFonts w:cs="Arial"/>
          <w:color w:val="FF0000"/>
          <w:sz w:val="24"/>
          <w:szCs w:val="24"/>
        </w:rPr>
        <w:t>R</w:t>
      </w:r>
      <w:r w:rsidR="00E113E6" w:rsidRPr="00E113E6">
        <w:rPr>
          <w:rFonts w:cs="Arial"/>
          <w:color w:val="FF0000"/>
          <w:sz w:val="24"/>
          <w:szCs w:val="24"/>
        </w:rPr>
        <w:t xml:space="preserve">: </w:t>
      </w:r>
      <w:r w:rsidR="004243A2">
        <w:rPr>
          <w:rFonts w:cs="Arial"/>
          <w:color w:val="FF0000"/>
          <w:sz w:val="24"/>
          <w:szCs w:val="24"/>
        </w:rPr>
        <w:t xml:space="preserve"> </w:t>
      </w:r>
      <w:r w:rsidR="00E113E6">
        <w:rPr>
          <w:rFonts w:cs="Arial"/>
          <w:color w:val="FF0000"/>
          <w:sz w:val="24"/>
          <w:szCs w:val="24"/>
        </w:rPr>
        <w:t xml:space="preserve">Se </w:t>
      </w:r>
      <w:r w:rsidR="006A579D">
        <w:rPr>
          <w:rFonts w:cs="Arial"/>
          <w:color w:val="FF0000"/>
          <w:sz w:val="24"/>
          <w:szCs w:val="24"/>
        </w:rPr>
        <w:t xml:space="preserve">acepta </w:t>
      </w:r>
      <w:r w:rsidR="00E113E6">
        <w:rPr>
          <w:rFonts w:cs="Arial"/>
          <w:color w:val="FF0000"/>
          <w:sz w:val="24"/>
          <w:szCs w:val="24"/>
        </w:rPr>
        <w:t xml:space="preserve">el modelo para los equipos </w:t>
      </w:r>
      <w:r w:rsidR="006A579D">
        <w:rPr>
          <w:rFonts w:cs="Arial"/>
          <w:color w:val="FF0000"/>
          <w:sz w:val="24"/>
          <w:szCs w:val="24"/>
        </w:rPr>
        <w:t xml:space="preserve">Lenovo </w:t>
      </w:r>
      <w:r w:rsidR="00E113E6">
        <w:rPr>
          <w:rFonts w:cs="Arial"/>
          <w:color w:val="FF0000"/>
          <w:sz w:val="24"/>
          <w:szCs w:val="24"/>
        </w:rPr>
        <w:t xml:space="preserve">M710, este modelo </w:t>
      </w:r>
      <w:r w:rsidR="00E113E6" w:rsidRPr="00E113E6">
        <w:rPr>
          <w:rFonts w:cs="Helvetica"/>
          <w:color w:val="FF0000"/>
          <w:sz w:val="24"/>
          <w:szCs w:val="24"/>
          <w:lang w:val="es-ES"/>
        </w:rPr>
        <w:t xml:space="preserve">cumple con las características </w:t>
      </w:r>
      <w:r w:rsidR="006A579D">
        <w:rPr>
          <w:rFonts w:cs="Helvetica"/>
          <w:color w:val="FF0000"/>
          <w:sz w:val="24"/>
          <w:szCs w:val="24"/>
          <w:lang w:val="es-ES"/>
        </w:rPr>
        <w:t xml:space="preserve">mínimas </w:t>
      </w:r>
      <w:r w:rsidR="00E113E6" w:rsidRPr="00E113E6">
        <w:rPr>
          <w:rFonts w:cs="Helvetica"/>
          <w:color w:val="FF0000"/>
          <w:sz w:val="24"/>
          <w:szCs w:val="24"/>
          <w:lang w:val="es-ES"/>
        </w:rPr>
        <w:t>requeridas</w:t>
      </w:r>
      <w:r w:rsidR="00E113E6">
        <w:rPr>
          <w:rFonts w:cs="Helvetica"/>
          <w:color w:val="FF0000"/>
          <w:sz w:val="24"/>
          <w:szCs w:val="24"/>
          <w:lang w:val="es-ES"/>
        </w:rPr>
        <w:t>.</w:t>
      </w:r>
    </w:p>
    <w:p w14:paraId="475EBBD8" w14:textId="77777777" w:rsidR="00E113E6" w:rsidRPr="00E113E6" w:rsidRDefault="00E113E6" w:rsidP="00A112E8">
      <w:pPr>
        <w:rPr>
          <w:rFonts w:cs="Helvetica"/>
          <w:sz w:val="24"/>
          <w:szCs w:val="24"/>
          <w:lang w:val="es-ES"/>
        </w:rPr>
      </w:pPr>
    </w:p>
    <w:p w14:paraId="3023296A" w14:textId="7E4898DD" w:rsidR="00A112E8" w:rsidRPr="007643D1" w:rsidRDefault="00A112E8" w:rsidP="007643D1">
      <w:pPr>
        <w:pStyle w:val="Prrafodelista"/>
        <w:numPr>
          <w:ilvl w:val="0"/>
          <w:numId w:val="1"/>
        </w:numPr>
        <w:spacing w:before="100" w:beforeAutospacing="1" w:after="100" w:afterAutospacing="1" w:line="240" w:lineRule="auto"/>
        <w:rPr>
          <w:rFonts w:eastAsia="Times New Roman" w:cs="Times New Roman"/>
          <w:sz w:val="24"/>
          <w:szCs w:val="24"/>
          <w:lang w:eastAsia="es-CO"/>
        </w:rPr>
      </w:pPr>
      <w:proofErr w:type="spellStart"/>
      <w:r w:rsidRPr="007643D1">
        <w:rPr>
          <w:rFonts w:eastAsia="Times New Roman" w:cs="Times New Roman"/>
          <w:sz w:val="24"/>
          <w:szCs w:val="24"/>
          <w:lang w:eastAsia="es-CO"/>
        </w:rPr>
        <w:t>Item</w:t>
      </w:r>
      <w:proofErr w:type="spellEnd"/>
      <w:r w:rsidRPr="007643D1">
        <w:rPr>
          <w:rFonts w:eastAsia="Times New Roman" w:cs="Times New Roman"/>
          <w:sz w:val="24"/>
          <w:szCs w:val="24"/>
          <w:lang w:eastAsia="es-CO"/>
        </w:rPr>
        <w:t xml:space="preserve"> 1: Solicito amablemente poder ofertar en estos equipos el puerto VGA por medio de convertidor</w:t>
      </w:r>
    </w:p>
    <w:p w14:paraId="15E053FE" w14:textId="77777777" w:rsidR="007643D1" w:rsidRDefault="004243A2" w:rsidP="007643D1">
      <w:pPr>
        <w:spacing w:before="100" w:beforeAutospacing="1" w:after="100" w:afterAutospacing="1" w:line="240" w:lineRule="auto"/>
        <w:rPr>
          <w:rFonts w:eastAsia="Times New Roman" w:cs="Times New Roman"/>
          <w:sz w:val="24"/>
          <w:szCs w:val="24"/>
          <w:lang w:eastAsia="es-CO"/>
        </w:rPr>
      </w:pPr>
      <w:r w:rsidRPr="00E113E6">
        <w:rPr>
          <w:rFonts w:cs="Arial"/>
          <w:color w:val="FF0000"/>
          <w:sz w:val="24"/>
          <w:szCs w:val="24"/>
        </w:rPr>
        <w:lastRenderedPageBreak/>
        <w:t>R</w:t>
      </w:r>
      <w:proofErr w:type="gramStart"/>
      <w:r w:rsidRPr="00E113E6">
        <w:rPr>
          <w:rFonts w:cs="Arial"/>
          <w:color w:val="FF0000"/>
          <w:sz w:val="24"/>
          <w:szCs w:val="24"/>
        </w:rPr>
        <w:t xml:space="preserve">: </w:t>
      </w:r>
      <w:r>
        <w:rPr>
          <w:rFonts w:cs="Arial"/>
          <w:color w:val="FF0000"/>
          <w:sz w:val="24"/>
          <w:szCs w:val="24"/>
        </w:rPr>
        <w:t xml:space="preserve"> Se</w:t>
      </w:r>
      <w:proofErr w:type="gramEnd"/>
      <w:r>
        <w:rPr>
          <w:rFonts w:cs="Arial"/>
          <w:color w:val="FF0000"/>
          <w:sz w:val="24"/>
          <w:szCs w:val="24"/>
        </w:rPr>
        <w:t xml:space="preserve"> acepta que el equipo incluya un convertidor VGA.</w:t>
      </w:r>
    </w:p>
    <w:p w14:paraId="4FF8967B" w14:textId="6D9FD22D" w:rsidR="00A112E8" w:rsidRPr="007643D1" w:rsidRDefault="00A112E8" w:rsidP="007643D1">
      <w:pPr>
        <w:pStyle w:val="Prrafodelista"/>
        <w:numPr>
          <w:ilvl w:val="0"/>
          <w:numId w:val="6"/>
        </w:numPr>
        <w:spacing w:before="100" w:beforeAutospacing="1" w:after="100" w:afterAutospacing="1" w:line="240" w:lineRule="auto"/>
        <w:rPr>
          <w:rFonts w:eastAsia="Times New Roman" w:cs="Times New Roman"/>
          <w:sz w:val="24"/>
          <w:szCs w:val="24"/>
          <w:lang w:eastAsia="es-CO"/>
        </w:rPr>
      </w:pPr>
      <w:r w:rsidRPr="007643D1">
        <w:rPr>
          <w:rFonts w:eastAsia="Times New Roman" w:cs="Times New Roman"/>
          <w:sz w:val="24"/>
          <w:szCs w:val="24"/>
          <w:lang w:eastAsia="es-CO"/>
        </w:rPr>
        <w:t>Por favor aclarar porque la entidad requiere 3 puertos Sata que uso le van a dar</w:t>
      </w:r>
      <w:proofErr w:type="gramStart"/>
      <w:r w:rsidRPr="007643D1">
        <w:rPr>
          <w:rFonts w:eastAsia="Times New Roman" w:cs="Times New Roman"/>
          <w:sz w:val="24"/>
          <w:szCs w:val="24"/>
          <w:lang w:eastAsia="es-CO"/>
        </w:rPr>
        <w:t>?</w:t>
      </w:r>
      <w:proofErr w:type="gramEnd"/>
    </w:p>
    <w:p w14:paraId="1C630CB7" w14:textId="478FC116" w:rsidR="007643D1" w:rsidRDefault="004243A2" w:rsidP="00A112E8">
      <w:pPr>
        <w:spacing w:before="100" w:beforeAutospacing="1" w:after="100" w:afterAutospacing="1" w:line="240" w:lineRule="auto"/>
        <w:rPr>
          <w:rFonts w:eastAsia="Times New Roman" w:cs="Times New Roman"/>
          <w:sz w:val="24"/>
          <w:szCs w:val="24"/>
          <w:lang w:eastAsia="es-CO"/>
        </w:rPr>
      </w:pPr>
      <w:r w:rsidRPr="00E113E6">
        <w:rPr>
          <w:rFonts w:cs="Arial"/>
          <w:color w:val="FF0000"/>
          <w:sz w:val="24"/>
          <w:szCs w:val="24"/>
        </w:rPr>
        <w:t>R</w:t>
      </w:r>
      <w:proofErr w:type="gramStart"/>
      <w:r w:rsidRPr="00E113E6">
        <w:rPr>
          <w:rFonts w:cs="Arial"/>
          <w:color w:val="FF0000"/>
          <w:sz w:val="24"/>
          <w:szCs w:val="24"/>
        </w:rPr>
        <w:t xml:space="preserve">: </w:t>
      </w:r>
      <w:r>
        <w:rPr>
          <w:rFonts w:cs="Arial"/>
          <w:color w:val="FF0000"/>
          <w:sz w:val="24"/>
          <w:szCs w:val="24"/>
        </w:rPr>
        <w:t xml:space="preserve"> Expansión</w:t>
      </w:r>
      <w:proofErr w:type="gramEnd"/>
    </w:p>
    <w:p w14:paraId="0EB1D7C2" w14:textId="56A87A26" w:rsidR="00A112E8" w:rsidRPr="007643D1" w:rsidRDefault="00A112E8" w:rsidP="007643D1">
      <w:pPr>
        <w:pStyle w:val="Prrafodelista"/>
        <w:numPr>
          <w:ilvl w:val="0"/>
          <w:numId w:val="1"/>
        </w:numPr>
        <w:spacing w:before="100" w:beforeAutospacing="1" w:after="100" w:afterAutospacing="1" w:line="240" w:lineRule="auto"/>
        <w:rPr>
          <w:rFonts w:eastAsia="Times New Roman" w:cs="Times New Roman"/>
          <w:sz w:val="24"/>
          <w:szCs w:val="24"/>
          <w:lang w:eastAsia="es-CO"/>
        </w:rPr>
      </w:pPr>
      <w:proofErr w:type="spellStart"/>
      <w:r w:rsidRPr="007643D1">
        <w:rPr>
          <w:rFonts w:eastAsia="Times New Roman" w:cs="Times New Roman"/>
          <w:sz w:val="24"/>
          <w:szCs w:val="24"/>
          <w:lang w:eastAsia="es-CO"/>
        </w:rPr>
        <w:t>Item</w:t>
      </w:r>
      <w:proofErr w:type="spellEnd"/>
      <w:r w:rsidRPr="007643D1">
        <w:rPr>
          <w:rFonts w:eastAsia="Times New Roman" w:cs="Times New Roman"/>
          <w:sz w:val="24"/>
          <w:szCs w:val="24"/>
          <w:lang w:eastAsia="es-CO"/>
        </w:rPr>
        <w:t xml:space="preserve"> 2. Solicito amablemente poder ofertar en estos equipos el puerto VGA por medio de convertidor</w:t>
      </w:r>
    </w:p>
    <w:p w14:paraId="062DADE4" w14:textId="77777777" w:rsidR="00D16F1E" w:rsidRPr="00E113E6" w:rsidRDefault="00D16F1E" w:rsidP="00D16F1E">
      <w:pPr>
        <w:spacing w:before="100" w:beforeAutospacing="1" w:after="100" w:afterAutospacing="1" w:line="240" w:lineRule="auto"/>
        <w:rPr>
          <w:rFonts w:eastAsia="Times New Roman" w:cs="Times New Roman"/>
          <w:sz w:val="24"/>
          <w:szCs w:val="24"/>
          <w:lang w:eastAsia="es-CO"/>
        </w:rPr>
      </w:pPr>
      <w:r w:rsidRPr="00E113E6">
        <w:rPr>
          <w:rFonts w:cs="Arial"/>
          <w:color w:val="FF0000"/>
          <w:sz w:val="24"/>
          <w:szCs w:val="24"/>
        </w:rPr>
        <w:t>R</w:t>
      </w:r>
      <w:proofErr w:type="gramStart"/>
      <w:r w:rsidRPr="00E113E6">
        <w:rPr>
          <w:rFonts w:cs="Arial"/>
          <w:color w:val="FF0000"/>
          <w:sz w:val="24"/>
          <w:szCs w:val="24"/>
        </w:rPr>
        <w:t xml:space="preserve">: </w:t>
      </w:r>
      <w:r>
        <w:rPr>
          <w:rFonts w:cs="Arial"/>
          <w:color w:val="FF0000"/>
          <w:sz w:val="24"/>
          <w:szCs w:val="24"/>
        </w:rPr>
        <w:t xml:space="preserve"> Se</w:t>
      </w:r>
      <w:proofErr w:type="gramEnd"/>
      <w:r>
        <w:rPr>
          <w:rFonts w:cs="Arial"/>
          <w:color w:val="FF0000"/>
          <w:sz w:val="24"/>
          <w:szCs w:val="24"/>
        </w:rPr>
        <w:t xml:space="preserve"> acepta que el equipo incluya un convertidor VGA.</w:t>
      </w:r>
    </w:p>
    <w:p w14:paraId="57AEF69B" w14:textId="3D0B60C5" w:rsidR="00A112E8" w:rsidRDefault="00D16F1E" w:rsidP="00A112E8">
      <w:pPr>
        <w:spacing w:before="100" w:beforeAutospacing="1" w:after="100" w:afterAutospacing="1" w:line="240" w:lineRule="auto"/>
        <w:rPr>
          <w:rFonts w:eastAsia="Times New Roman" w:cs="Times New Roman"/>
          <w:sz w:val="24"/>
          <w:szCs w:val="24"/>
          <w:lang w:eastAsia="es-CO"/>
        </w:rPr>
      </w:pPr>
      <w:r>
        <w:rPr>
          <w:rFonts w:eastAsia="Times New Roman" w:cs="Times New Roman"/>
          <w:sz w:val="24"/>
          <w:szCs w:val="24"/>
          <w:lang w:eastAsia="es-CO"/>
        </w:rPr>
        <w:t>.</w:t>
      </w:r>
      <w:r w:rsidR="00A112E8" w:rsidRPr="00E113E6">
        <w:rPr>
          <w:rFonts w:eastAsia="Times New Roman" w:cs="Times New Roman"/>
          <w:sz w:val="24"/>
          <w:szCs w:val="24"/>
          <w:lang w:eastAsia="es-CO"/>
        </w:rPr>
        <w:t>          Por favor aclarar porque la entidad requiere 3 puertos Sata que uso le van a dar?</w:t>
      </w:r>
    </w:p>
    <w:p w14:paraId="0659FCC5" w14:textId="77777777" w:rsidR="007643D1" w:rsidRDefault="00D16F1E" w:rsidP="00A112E8">
      <w:pPr>
        <w:spacing w:before="100" w:beforeAutospacing="1" w:after="100" w:afterAutospacing="1" w:line="240" w:lineRule="auto"/>
        <w:rPr>
          <w:rFonts w:eastAsia="Times New Roman" w:cs="Times New Roman"/>
          <w:sz w:val="24"/>
          <w:szCs w:val="24"/>
          <w:lang w:eastAsia="es-CO"/>
        </w:rPr>
      </w:pPr>
      <w:r w:rsidRPr="00E113E6">
        <w:rPr>
          <w:rFonts w:cs="Arial"/>
          <w:color w:val="FF0000"/>
          <w:sz w:val="24"/>
          <w:szCs w:val="24"/>
        </w:rPr>
        <w:t>R</w:t>
      </w:r>
      <w:proofErr w:type="gramStart"/>
      <w:r w:rsidRPr="00E113E6">
        <w:rPr>
          <w:rFonts w:cs="Arial"/>
          <w:color w:val="FF0000"/>
          <w:sz w:val="24"/>
          <w:szCs w:val="24"/>
        </w:rPr>
        <w:t xml:space="preserve">: </w:t>
      </w:r>
      <w:r>
        <w:rPr>
          <w:rFonts w:cs="Arial"/>
          <w:color w:val="FF0000"/>
          <w:sz w:val="24"/>
          <w:szCs w:val="24"/>
        </w:rPr>
        <w:t xml:space="preserve"> Expansión</w:t>
      </w:r>
      <w:proofErr w:type="gramEnd"/>
    </w:p>
    <w:p w14:paraId="6E377CEF" w14:textId="43305C9D" w:rsidR="00A112E8" w:rsidRPr="007643D1" w:rsidRDefault="00A112E8" w:rsidP="007643D1">
      <w:pPr>
        <w:pStyle w:val="Prrafodelista"/>
        <w:numPr>
          <w:ilvl w:val="0"/>
          <w:numId w:val="1"/>
        </w:numPr>
        <w:spacing w:before="100" w:beforeAutospacing="1" w:after="100" w:afterAutospacing="1" w:line="240" w:lineRule="auto"/>
        <w:rPr>
          <w:rFonts w:eastAsia="Times New Roman" w:cs="Times New Roman"/>
          <w:sz w:val="24"/>
          <w:szCs w:val="24"/>
          <w:lang w:eastAsia="es-CO"/>
        </w:rPr>
      </w:pPr>
      <w:r w:rsidRPr="007643D1">
        <w:rPr>
          <w:rFonts w:eastAsia="Times New Roman" w:cs="Times New Roman"/>
          <w:sz w:val="24"/>
          <w:szCs w:val="24"/>
          <w:lang w:eastAsia="es-CO"/>
        </w:rPr>
        <w:t xml:space="preserve"> Item: 3 Solicito amablemente poder ofertar en el portátil con discos de 5400rpm ya que este modelo maneja este tipo de discos</w:t>
      </w:r>
    </w:p>
    <w:p w14:paraId="0A441BFB" w14:textId="5A828F69" w:rsidR="00E51C04" w:rsidRPr="00E113E6" w:rsidRDefault="00E51C04" w:rsidP="00A112E8">
      <w:pPr>
        <w:spacing w:before="100" w:beforeAutospacing="1" w:after="100" w:afterAutospacing="1" w:line="240" w:lineRule="auto"/>
        <w:rPr>
          <w:rFonts w:eastAsia="Times New Roman" w:cs="Times New Roman"/>
          <w:sz w:val="24"/>
          <w:szCs w:val="24"/>
          <w:lang w:eastAsia="es-CO"/>
        </w:rPr>
      </w:pPr>
      <w:r w:rsidRPr="00E113E6">
        <w:rPr>
          <w:rFonts w:cs="Arial"/>
          <w:color w:val="FF0000"/>
          <w:sz w:val="24"/>
          <w:szCs w:val="24"/>
        </w:rPr>
        <w:t>R</w:t>
      </w:r>
      <w:proofErr w:type="gramStart"/>
      <w:r w:rsidRPr="00E113E6">
        <w:rPr>
          <w:rFonts w:cs="Arial"/>
          <w:color w:val="FF0000"/>
          <w:sz w:val="24"/>
          <w:szCs w:val="24"/>
        </w:rPr>
        <w:t xml:space="preserve">: </w:t>
      </w:r>
      <w:r>
        <w:rPr>
          <w:rFonts w:cs="Arial"/>
          <w:color w:val="FF0000"/>
          <w:sz w:val="24"/>
          <w:szCs w:val="24"/>
        </w:rPr>
        <w:t xml:space="preserve"> Se</w:t>
      </w:r>
      <w:proofErr w:type="gramEnd"/>
      <w:r>
        <w:rPr>
          <w:rFonts w:cs="Arial"/>
          <w:color w:val="FF0000"/>
          <w:sz w:val="24"/>
          <w:szCs w:val="24"/>
        </w:rPr>
        <w:t xml:space="preserve"> acepta la sugerencia</w:t>
      </w:r>
    </w:p>
    <w:p w14:paraId="61C0DADA" w14:textId="5138DD9F" w:rsidR="00A112E8" w:rsidRPr="007643D1" w:rsidRDefault="00A112E8" w:rsidP="007643D1">
      <w:pPr>
        <w:pStyle w:val="Prrafodelista"/>
        <w:numPr>
          <w:ilvl w:val="0"/>
          <w:numId w:val="1"/>
        </w:numPr>
        <w:spacing w:before="100" w:beforeAutospacing="1" w:after="100" w:afterAutospacing="1" w:line="240" w:lineRule="auto"/>
        <w:rPr>
          <w:rFonts w:eastAsia="Times New Roman" w:cs="Times New Roman"/>
          <w:sz w:val="24"/>
          <w:szCs w:val="24"/>
          <w:lang w:eastAsia="es-CO"/>
        </w:rPr>
      </w:pPr>
      <w:r w:rsidRPr="007643D1">
        <w:rPr>
          <w:rFonts w:eastAsia="Times New Roman" w:cs="Times New Roman"/>
          <w:sz w:val="24"/>
          <w:szCs w:val="24"/>
          <w:lang w:eastAsia="es-CO"/>
        </w:rPr>
        <w:t>Por favor confirmar si las impresoras también las requieren con extensión de garantía a 3 años</w:t>
      </w:r>
    </w:p>
    <w:p w14:paraId="3E98CB1E" w14:textId="4A158E33" w:rsidR="00A112E8" w:rsidRPr="00E113E6" w:rsidRDefault="00E51C04" w:rsidP="00A112E8">
      <w:pPr>
        <w:spacing w:before="100" w:beforeAutospacing="1" w:after="100" w:afterAutospacing="1" w:line="240" w:lineRule="auto"/>
        <w:rPr>
          <w:rFonts w:eastAsia="Times New Roman" w:cs="Times New Roman"/>
          <w:color w:val="1F4E79"/>
          <w:sz w:val="24"/>
          <w:szCs w:val="24"/>
          <w:lang w:eastAsia="es-CO"/>
        </w:rPr>
      </w:pPr>
      <w:r w:rsidRPr="00E113E6">
        <w:rPr>
          <w:rFonts w:cs="Arial"/>
          <w:color w:val="FF0000"/>
          <w:sz w:val="24"/>
          <w:szCs w:val="24"/>
        </w:rPr>
        <w:t xml:space="preserve">R: </w:t>
      </w:r>
      <w:r>
        <w:rPr>
          <w:rFonts w:cs="Arial"/>
          <w:color w:val="FF0000"/>
          <w:sz w:val="24"/>
          <w:szCs w:val="24"/>
        </w:rPr>
        <w:t xml:space="preserve">  La garantía de las impresoras es de 1 año.</w:t>
      </w:r>
    </w:p>
    <w:p w14:paraId="06B50349" w14:textId="161737BB" w:rsidR="00A112E8" w:rsidRPr="00E113E6" w:rsidRDefault="00A112E8" w:rsidP="00A112E8">
      <w:pPr>
        <w:spacing w:before="100" w:beforeAutospacing="1" w:after="100" w:afterAutospacing="1" w:line="240" w:lineRule="auto"/>
        <w:rPr>
          <w:rFonts w:eastAsia="Times New Roman" w:cs="Times New Roman"/>
          <w:sz w:val="24"/>
          <w:szCs w:val="24"/>
          <w:lang w:eastAsia="es-CO"/>
        </w:rPr>
      </w:pPr>
    </w:p>
    <w:tbl>
      <w:tblPr>
        <w:tblW w:w="8780" w:type="dxa"/>
        <w:tblCellMar>
          <w:left w:w="70" w:type="dxa"/>
          <w:right w:w="70" w:type="dxa"/>
        </w:tblCellMar>
        <w:tblLook w:val="04A0" w:firstRow="1" w:lastRow="0" w:firstColumn="1" w:lastColumn="0" w:noHBand="0" w:noVBand="1"/>
      </w:tblPr>
      <w:tblGrid>
        <w:gridCol w:w="1420"/>
        <w:gridCol w:w="3540"/>
        <w:gridCol w:w="3820"/>
      </w:tblGrid>
      <w:tr w:rsidR="00A112E8" w:rsidRPr="00E113E6" w14:paraId="1A76CD1F" w14:textId="77777777" w:rsidTr="00A112E8">
        <w:trPr>
          <w:trHeight w:val="300"/>
        </w:trPr>
        <w:tc>
          <w:tcPr>
            <w:tcW w:w="8780" w:type="dxa"/>
            <w:gridSpan w:val="3"/>
            <w:tcBorders>
              <w:top w:val="nil"/>
              <w:left w:val="nil"/>
              <w:bottom w:val="nil"/>
              <w:right w:val="nil"/>
            </w:tcBorders>
            <w:shd w:val="clear" w:color="auto" w:fill="auto"/>
            <w:noWrap/>
            <w:hideMark/>
          </w:tcPr>
          <w:p w14:paraId="74822D2D" w14:textId="3B16F727" w:rsidR="00A112E8" w:rsidRPr="007643D1" w:rsidRDefault="00A112E8" w:rsidP="007643D1">
            <w:pPr>
              <w:pStyle w:val="Prrafodelista"/>
              <w:numPr>
                <w:ilvl w:val="0"/>
                <w:numId w:val="1"/>
              </w:numPr>
              <w:spacing w:after="0" w:line="240" w:lineRule="auto"/>
              <w:rPr>
                <w:rFonts w:eastAsia="Times New Roman" w:cs="Times New Roman"/>
                <w:sz w:val="24"/>
                <w:szCs w:val="24"/>
                <w:lang w:eastAsia="es-CO"/>
              </w:rPr>
            </w:pPr>
            <w:r w:rsidRPr="007643D1">
              <w:rPr>
                <w:rFonts w:eastAsia="Times New Roman" w:cs="Times New Roman"/>
                <w:sz w:val="24"/>
                <w:szCs w:val="24"/>
                <w:lang w:eastAsia="es-CO"/>
              </w:rPr>
              <w:t>Un mismo proveedor puede presentar varias ofertas en diferentes marcas</w:t>
            </w:r>
            <w:proofErr w:type="gramStart"/>
            <w:r w:rsidRPr="007643D1">
              <w:rPr>
                <w:rFonts w:eastAsia="Times New Roman" w:cs="Times New Roman"/>
                <w:sz w:val="24"/>
                <w:szCs w:val="24"/>
                <w:lang w:eastAsia="es-CO"/>
              </w:rPr>
              <w:t>?</w:t>
            </w:r>
            <w:proofErr w:type="gramEnd"/>
          </w:p>
          <w:p w14:paraId="58CCA5C9" w14:textId="77777777" w:rsidR="00E51C04" w:rsidRDefault="00E51C04" w:rsidP="00A112E8">
            <w:pPr>
              <w:spacing w:after="0" w:line="240" w:lineRule="auto"/>
              <w:rPr>
                <w:rFonts w:cs="Arial"/>
                <w:color w:val="FF0000"/>
                <w:sz w:val="24"/>
                <w:szCs w:val="24"/>
              </w:rPr>
            </w:pPr>
          </w:p>
          <w:p w14:paraId="694BC2A3" w14:textId="2F7E29D2" w:rsidR="00E51C04" w:rsidRPr="00E113E6" w:rsidRDefault="00E51C04" w:rsidP="007643D1">
            <w:pPr>
              <w:spacing w:after="0" w:line="240" w:lineRule="auto"/>
              <w:rPr>
                <w:rFonts w:eastAsia="Times New Roman" w:cs="Times New Roman"/>
                <w:sz w:val="24"/>
                <w:szCs w:val="24"/>
                <w:lang w:eastAsia="es-CO"/>
              </w:rPr>
            </w:pPr>
            <w:r w:rsidRPr="00E113E6">
              <w:rPr>
                <w:rFonts w:cs="Arial"/>
                <w:color w:val="FF0000"/>
                <w:sz w:val="24"/>
                <w:szCs w:val="24"/>
              </w:rPr>
              <w:t>R</w:t>
            </w:r>
            <w:proofErr w:type="gramStart"/>
            <w:r w:rsidRPr="00E113E6">
              <w:rPr>
                <w:rFonts w:cs="Arial"/>
                <w:color w:val="FF0000"/>
                <w:sz w:val="24"/>
                <w:szCs w:val="24"/>
              </w:rPr>
              <w:t>:</w:t>
            </w:r>
            <w:r>
              <w:rPr>
                <w:rFonts w:cs="Arial"/>
                <w:color w:val="FF0000"/>
                <w:sz w:val="24"/>
                <w:szCs w:val="24"/>
              </w:rPr>
              <w:t xml:space="preserve">  Si</w:t>
            </w:r>
            <w:proofErr w:type="gramEnd"/>
            <w:r>
              <w:rPr>
                <w:rFonts w:cs="Arial"/>
                <w:color w:val="FF0000"/>
                <w:sz w:val="24"/>
                <w:szCs w:val="24"/>
              </w:rPr>
              <w:t>, puede ofertar sola</w:t>
            </w:r>
            <w:r w:rsidR="007643D1">
              <w:rPr>
                <w:rFonts w:cs="Arial"/>
                <w:color w:val="FF0000"/>
                <w:sz w:val="24"/>
                <w:szCs w:val="24"/>
              </w:rPr>
              <w:t>mente en las marcas solicitadas, pero debe hacerlo en diferentes documentos, es decir diligenciar un Anexo 1 por marca.</w:t>
            </w:r>
            <w:r>
              <w:rPr>
                <w:rFonts w:cs="Arial"/>
                <w:color w:val="FF0000"/>
                <w:sz w:val="24"/>
                <w:szCs w:val="24"/>
              </w:rPr>
              <w:t xml:space="preserve">  </w:t>
            </w:r>
          </w:p>
        </w:tc>
      </w:tr>
      <w:tr w:rsidR="00A112E8" w:rsidRPr="00E113E6" w14:paraId="26DBFF9D" w14:textId="77777777" w:rsidTr="00A112E8">
        <w:trPr>
          <w:trHeight w:val="300"/>
        </w:trPr>
        <w:tc>
          <w:tcPr>
            <w:tcW w:w="1420" w:type="dxa"/>
            <w:tcBorders>
              <w:top w:val="nil"/>
              <w:left w:val="nil"/>
              <w:bottom w:val="nil"/>
              <w:right w:val="nil"/>
            </w:tcBorders>
            <w:shd w:val="clear" w:color="auto" w:fill="auto"/>
            <w:noWrap/>
            <w:vAlign w:val="bottom"/>
            <w:hideMark/>
          </w:tcPr>
          <w:p w14:paraId="5AA7D2EF" w14:textId="77777777" w:rsidR="00A112E8" w:rsidRPr="00E113E6" w:rsidRDefault="00A112E8" w:rsidP="00A112E8">
            <w:pPr>
              <w:spacing w:after="0" w:line="240" w:lineRule="auto"/>
              <w:rPr>
                <w:rFonts w:eastAsia="Times New Roman" w:cs="Times New Roman"/>
                <w:sz w:val="24"/>
                <w:szCs w:val="24"/>
                <w:lang w:eastAsia="es-CO"/>
              </w:rPr>
            </w:pPr>
          </w:p>
        </w:tc>
        <w:tc>
          <w:tcPr>
            <w:tcW w:w="3540" w:type="dxa"/>
            <w:tcBorders>
              <w:top w:val="nil"/>
              <w:left w:val="nil"/>
              <w:bottom w:val="nil"/>
              <w:right w:val="nil"/>
            </w:tcBorders>
            <w:shd w:val="clear" w:color="auto" w:fill="auto"/>
            <w:noWrap/>
            <w:vAlign w:val="bottom"/>
            <w:hideMark/>
          </w:tcPr>
          <w:p w14:paraId="73540F43" w14:textId="77777777" w:rsidR="00A112E8" w:rsidRPr="00E113E6" w:rsidRDefault="00A112E8" w:rsidP="00A112E8">
            <w:pPr>
              <w:spacing w:after="0" w:line="240" w:lineRule="auto"/>
              <w:rPr>
                <w:rFonts w:eastAsia="Times New Roman" w:cs="Times New Roman"/>
                <w:sz w:val="24"/>
                <w:szCs w:val="24"/>
                <w:lang w:eastAsia="es-CO"/>
              </w:rPr>
            </w:pPr>
          </w:p>
        </w:tc>
        <w:tc>
          <w:tcPr>
            <w:tcW w:w="3820" w:type="dxa"/>
            <w:tcBorders>
              <w:top w:val="nil"/>
              <w:left w:val="nil"/>
              <w:bottom w:val="nil"/>
              <w:right w:val="nil"/>
            </w:tcBorders>
            <w:shd w:val="clear" w:color="auto" w:fill="auto"/>
            <w:noWrap/>
            <w:vAlign w:val="bottom"/>
            <w:hideMark/>
          </w:tcPr>
          <w:p w14:paraId="7ADA6184" w14:textId="77777777" w:rsidR="00A112E8" w:rsidRPr="00E113E6" w:rsidRDefault="00A112E8" w:rsidP="00A112E8">
            <w:pPr>
              <w:spacing w:after="0" w:line="240" w:lineRule="auto"/>
              <w:rPr>
                <w:rFonts w:eastAsia="Times New Roman" w:cs="Times New Roman"/>
                <w:sz w:val="24"/>
                <w:szCs w:val="24"/>
                <w:lang w:eastAsia="es-CO"/>
              </w:rPr>
            </w:pPr>
          </w:p>
        </w:tc>
      </w:tr>
      <w:tr w:rsidR="00A112E8" w:rsidRPr="00E113E6" w14:paraId="08E3653F" w14:textId="77777777" w:rsidTr="00A112E8">
        <w:trPr>
          <w:trHeight w:val="300"/>
        </w:trPr>
        <w:tc>
          <w:tcPr>
            <w:tcW w:w="8780" w:type="dxa"/>
            <w:gridSpan w:val="3"/>
            <w:tcBorders>
              <w:top w:val="nil"/>
              <w:left w:val="nil"/>
              <w:bottom w:val="nil"/>
              <w:right w:val="nil"/>
            </w:tcBorders>
            <w:shd w:val="clear" w:color="auto" w:fill="auto"/>
            <w:noWrap/>
            <w:hideMark/>
          </w:tcPr>
          <w:p w14:paraId="60E9EAD9" w14:textId="3EB6F760" w:rsidR="00A112E8" w:rsidRPr="007643D1" w:rsidRDefault="00A112E8" w:rsidP="007643D1">
            <w:pPr>
              <w:pStyle w:val="Prrafodelista"/>
              <w:numPr>
                <w:ilvl w:val="0"/>
                <w:numId w:val="1"/>
              </w:numPr>
              <w:spacing w:after="0" w:line="240" w:lineRule="auto"/>
              <w:rPr>
                <w:rFonts w:eastAsia="Times New Roman" w:cs="Times New Roman"/>
                <w:sz w:val="24"/>
                <w:szCs w:val="24"/>
                <w:lang w:eastAsia="es-CO"/>
              </w:rPr>
            </w:pPr>
            <w:r w:rsidRPr="007643D1">
              <w:rPr>
                <w:rFonts w:eastAsia="Times New Roman" w:cs="Times New Roman"/>
                <w:sz w:val="24"/>
                <w:szCs w:val="24"/>
                <w:lang w:eastAsia="es-CO"/>
              </w:rPr>
              <w:t xml:space="preserve">La referencia Lenovo </w:t>
            </w:r>
            <w:proofErr w:type="spellStart"/>
            <w:r w:rsidRPr="007643D1">
              <w:rPr>
                <w:rFonts w:eastAsia="Times New Roman" w:cs="Times New Roman"/>
                <w:sz w:val="24"/>
                <w:szCs w:val="24"/>
                <w:lang w:eastAsia="es-CO"/>
              </w:rPr>
              <w:t>Thinkcentre</w:t>
            </w:r>
            <w:proofErr w:type="spellEnd"/>
            <w:r w:rsidRPr="007643D1">
              <w:rPr>
                <w:rFonts w:eastAsia="Times New Roman" w:cs="Times New Roman"/>
                <w:sz w:val="24"/>
                <w:szCs w:val="24"/>
                <w:lang w:eastAsia="es-CO"/>
              </w:rPr>
              <w:t xml:space="preserve"> M800SFF del computador Tipo 1 y Tipo 2 fue </w:t>
            </w:r>
          </w:p>
        </w:tc>
      </w:tr>
      <w:tr w:rsidR="00A112E8" w:rsidRPr="00E113E6" w14:paraId="71D5AB40" w14:textId="77777777" w:rsidTr="00A112E8">
        <w:trPr>
          <w:trHeight w:val="300"/>
        </w:trPr>
        <w:tc>
          <w:tcPr>
            <w:tcW w:w="8780" w:type="dxa"/>
            <w:gridSpan w:val="3"/>
            <w:tcBorders>
              <w:top w:val="nil"/>
              <w:left w:val="nil"/>
              <w:bottom w:val="nil"/>
              <w:right w:val="nil"/>
            </w:tcBorders>
            <w:shd w:val="clear" w:color="auto" w:fill="auto"/>
            <w:noWrap/>
            <w:hideMark/>
          </w:tcPr>
          <w:p w14:paraId="16AFD045" w14:textId="77777777" w:rsidR="00A112E8" w:rsidRPr="00E113E6" w:rsidRDefault="00A112E8" w:rsidP="00A112E8">
            <w:pPr>
              <w:spacing w:after="0" w:line="240" w:lineRule="auto"/>
              <w:rPr>
                <w:rFonts w:eastAsia="Times New Roman" w:cs="Times New Roman"/>
                <w:sz w:val="24"/>
                <w:szCs w:val="24"/>
                <w:lang w:eastAsia="es-CO"/>
              </w:rPr>
            </w:pPr>
            <w:r w:rsidRPr="00E113E6">
              <w:rPr>
                <w:rFonts w:eastAsia="Times New Roman" w:cs="Times New Roman"/>
                <w:sz w:val="24"/>
                <w:szCs w:val="24"/>
                <w:lang w:eastAsia="es-CO"/>
              </w:rPr>
              <w:t>descontinuada, por lo que pedimos cambiar la referencia al M700, anexo carta del fabricante.</w:t>
            </w:r>
          </w:p>
        </w:tc>
      </w:tr>
      <w:tr w:rsidR="00A112E8" w:rsidRPr="00E113E6" w14:paraId="34239567" w14:textId="77777777" w:rsidTr="00A112E8">
        <w:trPr>
          <w:trHeight w:val="300"/>
        </w:trPr>
        <w:tc>
          <w:tcPr>
            <w:tcW w:w="4960" w:type="dxa"/>
            <w:gridSpan w:val="2"/>
            <w:tcBorders>
              <w:top w:val="nil"/>
              <w:left w:val="nil"/>
              <w:bottom w:val="nil"/>
              <w:right w:val="nil"/>
            </w:tcBorders>
            <w:shd w:val="clear" w:color="auto" w:fill="auto"/>
            <w:noWrap/>
            <w:hideMark/>
          </w:tcPr>
          <w:p w14:paraId="2D179B54" w14:textId="77777777" w:rsidR="00A112E8" w:rsidRPr="00E113E6" w:rsidRDefault="00A112E8" w:rsidP="00A112E8">
            <w:pPr>
              <w:spacing w:after="0" w:line="240" w:lineRule="auto"/>
              <w:rPr>
                <w:rFonts w:eastAsia="Times New Roman" w:cs="Times New Roman"/>
                <w:sz w:val="24"/>
                <w:szCs w:val="24"/>
                <w:lang w:eastAsia="es-CO"/>
              </w:rPr>
            </w:pPr>
          </w:p>
        </w:tc>
        <w:tc>
          <w:tcPr>
            <w:tcW w:w="3820" w:type="dxa"/>
            <w:tcBorders>
              <w:top w:val="nil"/>
              <w:left w:val="nil"/>
              <w:bottom w:val="nil"/>
              <w:right w:val="nil"/>
            </w:tcBorders>
            <w:shd w:val="clear" w:color="auto" w:fill="auto"/>
            <w:noWrap/>
            <w:vAlign w:val="bottom"/>
            <w:hideMark/>
          </w:tcPr>
          <w:p w14:paraId="7DAEC0B3" w14:textId="77777777" w:rsidR="00A112E8" w:rsidRPr="00E113E6" w:rsidRDefault="00A112E8" w:rsidP="00A112E8">
            <w:pPr>
              <w:spacing w:after="0" w:line="240" w:lineRule="auto"/>
              <w:rPr>
                <w:rFonts w:eastAsia="Times New Roman" w:cs="Times New Roman"/>
                <w:sz w:val="24"/>
                <w:szCs w:val="24"/>
                <w:lang w:eastAsia="es-CO"/>
              </w:rPr>
            </w:pPr>
          </w:p>
        </w:tc>
      </w:tr>
    </w:tbl>
    <w:p w14:paraId="3CA7C928" w14:textId="77777777" w:rsidR="00DD4351" w:rsidRPr="00E113E6" w:rsidRDefault="00DD4351" w:rsidP="00DD4351">
      <w:pPr>
        <w:rPr>
          <w:rFonts w:cs="Helvetica"/>
          <w:color w:val="FF0000"/>
          <w:sz w:val="24"/>
          <w:szCs w:val="24"/>
          <w:lang w:val="es-ES"/>
        </w:rPr>
      </w:pPr>
      <w:r w:rsidRPr="00E113E6">
        <w:rPr>
          <w:rFonts w:cs="Arial"/>
          <w:color w:val="FF0000"/>
          <w:sz w:val="24"/>
          <w:szCs w:val="24"/>
        </w:rPr>
        <w:t xml:space="preserve">R: </w:t>
      </w:r>
      <w:r>
        <w:rPr>
          <w:rFonts w:cs="Arial"/>
          <w:color w:val="FF0000"/>
          <w:sz w:val="24"/>
          <w:szCs w:val="24"/>
        </w:rPr>
        <w:t xml:space="preserve"> Se acepta el modelo para los equipos Lenovo M710, este modelo </w:t>
      </w:r>
      <w:r w:rsidRPr="00E113E6">
        <w:rPr>
          <w:rFonts w:cs="Helvetica"/>
          <w:color w:val="FF0000"/>
          <w:sz w:val="24"/>
          <w:szCs w:val="24"/>
          <w:lang w:val="es-ES"/>
        </w:rPr>
        <w:t xml:space="preserve">cumple con las características </w:t>
      </w:r>
      <w:r>
        <w:rPr>
          <w:rFonts w:cs="Helvetica"/>
          <w:color w:val="FF0000"/>
          <w:sz w:val="24"/>
          <w:szCs w:val="24"/>
          <w:lang w:val="es-ES"/>
        </w:rPr>
        <w:t xml:space="preserve">mínimas </w:t>
      </w:r>
      <w:r w:rsidRPr="00E113E6">
        <w:rPr>
          <w:rFonts w:cs="Helvetica"/>
          <w:color w:val="FF0000"/>
          <w:sz w:val="24"/>
          <w:szCs w:val="24"/>
          <w:lang w:val="es-ES"/>
        </w:rPr>
        <w:t>requeridas</w:t>
      </w:r>
      <w:r>
        <w:rPr>
          <w:rFonts w:cs="Helvetica"/>
          <w:color w:val="FF0000"/>
          <w:sz w:val="24"/>
          <w:szCs w:val="24"/>
          <w:lang w:val="es-ES"/>
        </w:rPr>
        <w:t>.</w:t>
      </w:r>
    </w:p>
    <w:p w14:paraId="0774B408" w14:textId="77777777" w:rsidR="00A112E8" w:rsidRPr="00E113E6" w:rsidRDefault="00A112E8" w:rsidP="00A112E8">
      <w:pPr>
        <w:pStyle w:val="Default"/>
        <w:rPr>
          <w:rFonts w:asciiTheme="minorHAnsi" w:hAnsiTheme="minorHAnsi" w:cstheme="minorBidi"/>
          <w:color w:val="auto"/>
        </w:rPr>
      </w:pPr>
    </w:p>
    <w:p w14:paraId="232B49A3" w14:textId="00B51188" w:rsidR="00A112E8" w:rsidRPr="00E113E6" w:rsidRDefault="00A112E8" w:rsidP="007643D1">
      <w:pPr>
        <w:pStyle w:val="Default"/>
        <w:numPr>
          <w:ilvl w:val="0"/>
          <w:numId w:val="1"/>
        </w:numPr>
        <w:rPr>
          <w:rFonts w:asciiTheme="minorHAnsi" w:hAnsiTheme="minorHAnsi"/>
          <w:color w:val="auto"/>
        </w:rPr>
      </w:pPr>
      <w:r w:rsidRPr="00E113E6">
        <w:rPr>
          <w:rFonts w:asciiTheme="minorHAnsi" w:hAnsiTheme="minorHAnsi"/>
          <w:color w:val="auto"/>
        </w:rPr>
        <w:t xml:space="preserve">¿El equipo Tipo 2 HP PRODESK 600 G2 SFF se puede ofrecer otra referencia que tengas las mismas características? </w:t>
      </w:r>
    </w:p>
    <w:p w14:paraId="6E50D227" w14:textId="77777777" w:rsidR="00DD4351" w:rsidRDefault="00DD4351" w:rsidP="00DD4351">
      <w:pPr>
        <w:rPr>
          <w:rFonts w:cs="Arial"/>
          <w:color w:val="FF0000"/>
          <w:sz w:val="24"/>
          <w:szCs w:val="24"/>
        </w:rPr>
      </w:pPr>
    </w:p>
    <w:p w14:paraId="4EB4A491" w14:textId="323AB701" w:rsidR="00A112E8" w:rsidRPr="00E113E6" w:rsidRDefault="00DD4351" w:rsidP="00DD4351">
      <w:r w:rsidRPr="00E113E6">
        <w:rPr>
          <w:rFonts w:cs="Arial"/>
          <w:color w:val="FF0000"/>
          <w:sz w:val="24"/>
          <w:szCs w:val="24"/>
        </w:rPr>
        <w:t xml:space="preserve">R: </w:t>
      </w:r>
      <w:r>
        <w:rPr>
          <w:rFonts w:cs="Arial"/>
          <w:color w:val="FF0000"/>
          <w:sz w:val="24"/>
          <w:szCs w:val="24"/>
        </w:rPr>
        <w:t xml:space="preserve"> Los proveedores pueden ofrecer en las marcas solicitadas, modelos que cumplan con características técnicas mínimas solicitadas o superiores.  </w:t>
      </w:r>
    </w:p>
    <w:p w14:paraId="02D850F9" w14:textId="77777777" w:rsidR="007643D1" w:rsidRDefault="007643D1" w:rsidP="00A112E8">
      <w:pPr>
        <w:pStyle w:val="Default"/>
        <w:rPr>
          <w:rFonts w:asciiTheme="minorHAnsi" w:hAnsiTheme="minorHAnsi"/>
          <w:b/>
          <w:bCs/>
          <w:color w:val="auto"/>
        </w:rPr>
      </w:pPr>
    </w:p>
    <w:p w14:paraId="1DED1D7D" w14:textId="7440B46B" w:rsidR="00A112E8" w:rsidRPr="00E113E6" w:rsidRDefault="00A112E8" w:rsidP="007643D1">
      <w:pPr>
        <w:pStyle w:val="Default"/>
        <w:numPr>
          <w:ilvl w:val="0"/>
          <w:numId w:val="1"/>
        </w:numPr>
        <w:rPr>
          <w:rFonts w:asciiTheme="minorHAnsi" w:hAnsiTheme="minorHAnsi"/>
          <w:color w:val="auto"/>
        </w:rPr>
      </w:pPr>
      <w:r w:rsidRPr="00E113E6">
        <w:rPr>
          <w:rFonts w:asciiTheme="minorHAnsi" w:hAnsiTheme="minorHAnsi"/>
          <w:color w:val="auto"/>
        </w:rPr>
        <w:t xml:space="preserve">¿El soporte Técnico en sitio solo se ofrecería para Hardware? </w:t>
      </w:r>
    </w:p>
    <w:p w14:paraId="2C910D05" w14:textId="77777777" w:rsidR="00A112E8" w:rsidRDefault="00A112E8" w:rsidP="00A112E8">
      <w:pPr>
        <w:pStyle w:val="Default"/>
        <w:rPr>
          <w:rFonts w:asciiTheme="minorHAnsi" w:hAnsiTheme="minorHAnsi"/>
          <w:color w:val="auto"/>
        </w:rPr>
      </w:pPr>
    </w:p>
    <w:p w14:paraId="2BA6D23C" w14:textId="47E196FD" w:rsidR="00DD4351" w:rsidRPr="00602394" w:rsidRDefault="00DD4351" w:rsidP="00DD4351">
      <w:pPr>
        <w:rPr>
          <w:rFonts w:cs="Arial"/>
          <w:color w:val="FF0000"/>
          <w:sz w:val="24"/>
          <w:szCs w:val="24"/>
        </w:rPr>
      </w:pPr>
      <w:r w:rsidRPr="00E113E6">
        <w:rPr>
          <w:rFonts w:cs="Arial"/>
          <w:color w:val="FF0000"/>
          <w:sz w:val="24"/>
          <w:szCs w:val="24"/>
        </w:rPr>
        <w:t>R:</w:t>
      </w:r>
      <w:r>
        <w:rPr>
          <w:rFonts w:cs="Arial"/>
          <w:color w:val="FF0000"/>
          <w:sz w:val="24"/>
          <w:szCs w:val="24"/>
        </w:rPr>
        <w:t xml:space="preserve">  Si.</w:t>
      </w:r>
    </w:p>
    <w:p w14:paraId="53AD43AB" w14:textId="77777777" w:rsidR="00A112E8" w:rsidRPr="00E113E6" w:rsidRDefault="00A112E8" w:rsidP="00A112E8">
      <w:pPr>
        <w:pStyle w:val="Default"/>
        <w:rPr>
          <w:rFonts w:asciiTheme="minorHAnsi" w:hAnsiTheme="minorHAnsi"/>
          <w:b/>
          <w:bCs/>
          <w:color w:val="auto"/>
        </w:rPr>
      </w:pPr>
    </w:p>
    <w:p w14:paraId="3909E292" w14:textId="0B67D071" w:rsidR="00A112E8" w:rsidRDefault="00A112E8" w:rsidP="007643D1">
      <w:pPr>
        <w:pStyle w:val="Default"/>
        <w:numPr>
          <w:ilvl w:val="0"/>
          <w:numId w:val="1"/>
        </w:numPr>
        <w:rPr>
          <w:rFonts w:asciiTheme="minorHAnsi" w:hAnsiTheme="minorHAnsi"/>
          <w:color w:val="auto"/>
        </w:rPr>
      </w:pPr>
      <w:r w:rsidRPr="00E113E6">
        <w:rPr>
          <w:rFonts w:asciiTheme="minorHAnsi" w:hAnsiTheme="minorHAnsi"/>
          <w:color w:val="auto"/>
        </w:rPr>
        <w:t xml:space="preserve">¿Se puede ofrecer otra referencia en Marcas que tengas las mismas características o mejores? </w:t>
      </w:r>
    </w:p>
    <w:p w14:paraId="53507A51" w14:textId="77777777" w:rsidR="00DD4351" w:rsidRPr="00E113E6" w:rsidRDefault="00DD4351" w:rsidP="00A112E8">
      <w:pPr>
        <w:pStyle w:val="Default"/>
        <w:rPr>
          <w:rFonts w:asciiTheme="minorHAnsi" w:hAnsiTheme="minorHAnsi"/>
          <w:color w:val="auto"/>
        </w:rPr>
      </w:pPr>
    </w:p>
    <w:p w14:paraId="4B45C0A6" w14:textId="23B632BE" w:rsidR="00A112E8" w:rsidRDefault="00DD4351" w:rsidP="00DD4351">
      <w:pPr>
        <w:rPr>
          <w:rFonts w:cs="Arial"/>
          <w:color w:val="FF0000"/>
          <w:sz w:val="24"/>
          <w:szCs w:val="24"/>
        </w:rPr>
      </w:pPr>
      <w:r w:rsidRPr="00E113E6">
        <w:rPr>
          <w:rFonts w:cs="Arial"/>
          <w:color w:val="FF0000"/>
          <w:sz w:val="24"/>
          <w:szCs w:val="24"/>
        </w:rPr>
        <w:t>R</w:t>
      </w:r>
      <w:proofErr w:type="gramStart"/>
      <w:r w:rsidRPr="00E113E6">
        <w:rPr>
          <w:rFonts w:cs="Arial"/>
          <w:color w:val="FF0000"/>
          <w:sz w:val="24"/>
          <w:szCs w:val="24"/>
        </w:rPr>
        <w:t xml:space="preserve">: </w:t>
      </w:r>
      <w:r>
        <w:rPr>
          <w:rFonts w:cs="Arial"/>
          <w:color w:val="FF0000"/>
          <w:sz w:val="24"/>
          <w:szCs w:val="24"/>
        </w:rPr>
        <w:t xml:space="preserve"> No</w:t>
      </w:r>
      <w:proofErr w:type="gramEnd"/>
      <w:r>
        <w:rPr>
          <w:rFonts w:cs="Arial"/>
          <w:color w:val="FF0000"/>
          <w:sz w:val="24"/>
          <w:szCs w:val="24"/>
        </w:rPr>
        <w:t xml:space="preserve"> se aceptan marcas diferentes a las solicitadas.</w:t>
      </w:r>
    </w:p>
    <w:p w14:paraId="1F9208CB" w14:textId="77777777" w:rsidR="0006573A" w:rsidRDefault="0006573A" w:rsidP="00DD4351">
      <w:pPr>
        <w:rPr>
          <w:rFonts w:cs="Arial"/>
          <w:color w:val="FF0000"/>
          <w:sz w:val="24"/>
          <w:szCs w:val="24"/>
        </w:rPr>
      </w:pPr>
    </w:p>
    <w:p w14:paraId="72D59CC5" w14:textId="77777777" w:rsidR="0006573A" w:rsidRPr="00D32304" w:rsidRDefault="0006573A" w:rsidP="0006573A">
      <w:pPr>
        <w:ind w:left="360"/>
        <w:jc w:val="both"/>
        <w:rPr>
          <w:rFonts w:cs="Arial"/>
          <w:b/>
        </w:rPr>
      </w:pPr>
      <w:r w:rsidRPr="00D32304">
        <w:rPr>
          <w:rFonts w:cs="Arial"/>
          <w:b/>
        </w:rPr>
        <w:t>IMPORTANTE:</w:t>
      </w:r>
    </w:p>
    <w:p w14:paraId="07EC38AA" w14:textId="77777777" w:rsidR="0006573A" w:rsidRPr="00D32304" w:rsidRDefault="0006573A" w:rsidP="0006573A">
      <w:pPr>
        <w:ind w:left="360"/>
        <w:jc w:val="both"/>
        <w:rPr>
          <w:rFonts w:cs="Arial"/>
          <w:b/>
        </w:rPr>
      </w:pPr>
      <w:r w:rsidRPr="00D32304">
        <w:rPr>
          <w:rFonts w:cs="Arial"/>
          <w:b/>
        </w:rPr>
        <w:t>La oferta debe presentarse en el ANEXO 1 MODIFICADO que se publica con la presente adenda.</w:t>
      </w:r>
      <w:r>
        <w:rPr>
          <w:rFonts w:cs="Arial"/>
          <w:b/>
        </w:rPr>
        <w:t xml:space="preserve"> INSUBSANABLE</w:t>
      </w:r>
    </w:p>
    <w:p w14:paraId="0C46986B" w14:textId="77777777" w:rsidR="0006573A" w:rsidRDefault="0006573A" w:rsidP="0006573A">
      <w:pPr>
        <w:tabs>
          <w:tab w:val="left" w:pos="720"/>
        </w:tabs>
        <w:jc w:val="both"/>
      </w:pPr>
    </w:p>
    <w:p w14:paraId="0B51FF5D" w14:textId="77777777" w:rsidR="0006573A" w:rsidRDefault="0006573A" w:rsidP="0006573A">
      <w:pPr>
        <w:tabs>
          <w:tab w:val="left" w:pos="720"/>
        </w:tabs>
        <w:jc w:val="both"/>
      </w:pPr>
      <w:r>
        <w:rPr>
          <w:b/>
        </w:rPr>
        <w:t>Para recordar:</w:t>
      </w:r>
    </w:p>
    <w:p w14:paraId="63BE58FE" w14:textId="77777777" w:rsidR="0006573A" w:rsidRDefault="0006573A" w:rsidP="0006573A">
      <w:pPr>
        <w:widowControl w:val="0"/>
        <w:numPr>
          <w:ilvl w:val="0"/>
          <w:numId w:val="7"/>
        </w:numPr>
        <w:tabs>
          <w:tab w:val="left" w:pos="720"/>
        </w:tabs>
        <w:spacing w:after="0" w:line="240" w:lineRule="auto"/>
        <w:ind w:hanging="360"/>
        <w:jc w:val="both"/>
      </w:pPr>
      <w:r>
        <w:t>Se recomienda a los participantes, ser muy cuidadosos con la presentación de todos los documentos exigidos y demás condiciones de la invitación.</w:t>
      </w:r>
    </w:p>
    <w:p w14:paraId="1868E9AF" w14:textId="77777777" w:rsidR="0006573A" w:rsidRDefault="0006573A" w:rsidP="0006573A">
      <w:pPr>
        <w:widowControl w:val="0"/>
        <w:numPr>
          <w:ilvl w:val="0"/>
          <w:numId w:val="7"/>
        </w:numPr>
        <w:tabs>
          <w:tab w:val="left" w:pos="720"/>
        </w:tabs>
        <w:spacing w:after="0" w:line="240" w:lineRule="auto"/>
        <w:ind w:hanging="360"/>
        <w:jc w:val="both"/>
      </w:pPr>
      <w:r>
        <w:t xml:space="preserve">Deben ser puntuales con el cronograma propuesto. </w:t>
      </w:r>
    </w:p>
    <w:p w14:paraId="0BD99726" w14:textId="0291CA7F" w:rsidR="0006573A" w:rsidRDefault="0006573A" w:rsidP="0006573A">
      <w:pPr>
        <w:widowControl w:val="0"/>
        <w:numPr>
          <w:ilvl w:val="0"/>
          <w:numId w:val="7"/>
        </w:numPr>
        <w:tabs>
          <w:tab w:val="left" w:pos="720"/>
        </w:tabs>
        <w:spacing w:after="0" w:line="240" w:lineRule="auto"/>
        <w:ind w:hanging="360"/>
        <w:jc w:val="both"/>
      </w:pPr>
      <w:r>
        <w:t xml:space="preserve">Se recomienda leer detenidamente </w:t>
      </w:r>
      <w:r>
        <w:t>las condiciones de la Invitación</w:t>
      </w:r>
      <w:r>
        <w:t xml:space="preserve">, cuyas cláusulas son de estricto cumplimiento,  así como el contenido de la presente </w:t>
      </w:r>
      <w:r>
        <w:rPr>
          <w:b/>
        </w:rPr>
        <w:t>ADENDA</w:t>
      </w:r>
      <w:r>
        <w:t xml:space="preserve">.  </w:t>
      </w:r>
    </w:p>
    <w:p w14:paraId="3588459A" w14:textId="2E120F61" w:rsidR="0006573A" w:rsidRDefault="0006573A" w:rsidP="0006573A">
      <w:pPr>
        <w:widowControl w:val="0"/>
        <w:numPr>
          <w:ilvl w:val="0"/>
          <w:numId w:val="7"/>
        </w:numPr>
        <w:tabs>
          <w:tab w:val="left" w:pos="720"/>
        </w:tabs>
        <w:spacing w:after="0" w:line="240" w:lineRule="auto"/>
        <w:ind w:hanging="360"/>
        <w:jc w:val="both"/>
      </w:pPr>
      <w:r>
        <w:t xml:space="preserve">Para efectos de presentar la oferta, se requiere:   consultar todas las respuestas de la Adenda, la oferta económica debe presentarse </w:t>
      </w:r>
      <w:r>
        <w:rPr>
          <w:b/>
        </w:rPr>
        <w:t>en el Anexo 1 Modificado</w:t>
      </w:r>
      <w:r>
        <w:t xml:space="preserve">, que se publica con la presente Adenda. </w:t>
      </w:r>
      <w:r w:rsidRPr="00D32304">
        <w:rPr>
          <w:b/>
        </w:rPr>
        <w:t>INSUBSANABLE</w:t>
      </w:r>
    </w:p>
    <w:p w14:paraId="40680D5E" w14:textId="05E4BA49" w:rsidR="0006573A" w:rsidRPr="0006573A" w:rsidRDefault="0006573A" w:rsidP="0006573A">
      <w:pPr>
        <w:widowControl w:val="0"/>
        <w:numPr>
          <w:ilvl w:val="0"/>
          <w:numId w:val="7"/>
        </w:numPr>
        <w:tabs>
          <w:tab w:val="left" w:pos="720"/>
        </w:tabs>
        <w:spacing w:after="0" w:line="240" w:lineRule="auto"/>
        <w:ind w:hanging="360"/>
        <w:jc w:val="both"/>
      </w:pPr>
      <w:r>
        <w:t xml:space="preserve">Se recomienda además,  consultar permanentemente la Página Web de la Universidad, hasta el día </w:t>
      </w:r>
      <w:r>
        <w:t xml:space="preserve">de cierre </w:t>
      </w:r>
      <w:bookmarkStart w:id="0" w:name="_GoBack"/>
      <w:bookmarkEnd w:id="0"/>
      <w:r>
        <w:t>de la Invitación a cotizar a efecto de verificar cualquier información o modificación adicional.</w:t>
      </w:r>
    </w:p>
    <w:sectPr w:rsidR="0006573A" w:rsidRPr="0006573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2FBCA" w14:textId="77777777" w:rsidR="00B3490F" w:rsidRDefault="00B3490F" w:rsidP="007643D1">
      <w:pPr>
        <w:spacing w:after="0" w:line="240" w:lineRule="auto"/>
      </w:pPr>
      <w:r>
        <w:separator/>
      </w:r>
    </w:p>
  </w:endnote>
  <w:endnote w:type="continuationSeparator" w:id="0">
    <w:p w14:paraId="75CC0FA9" w14:textId="77777777" w:rsidR="00B3490F" w:rsidRDefault="00B3490F" w:rsidP="0076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0BE13" w14:textId="77777777" w:rsidR="00B3490F" w:rsidRDefault="00B3490F" w:rsidP="007643D1">
      <w:pPr>
        <w:spacing w:after="0" w:line="240" w:lineRule="auto"/>
      </w:pPr>
      <w:r>
        <w:separator/>
      </w:r>
    </w:p>
  </w:footnote>
  <w:footnote w:type="continuationSeparator" w:id="0">
    <w:p w14:paraId="51F765E3" w14:textId="77777777" w:rsidR="00B3490F" w:rsidRDefault="00B3490F" w:rsidP="00764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2AA03" w14:textId="17850B5A" w:rsidR="007643D1" w:rsidRPr="0023566D" w:rsidRDefault="007643D1" w:rsidP="007643D1">
    <w:pPr>
      <w:pStyle w:val="Encabezado"/>
      <w:jc w:val="center"/>
      <w:rPr>
        <w:b/>
      </w:rPr>
    </w:pPr>
    <w:r w:rsidRPr="0023566D">
      <w:rPr>
        <w:b/>
      </w:rPr>
      <w:t>GESTION FINACIERA</w:t>
    </w:r>
  </w:p>
  <w:p w14:paraId="3B510C75" w14:textId="77777777" w:rsidR="007643D1" w:rsidRPr="0023566D" w:rsidRDefault="007643D1" w:rsidP="007643D1">
    <w:pPr>
      <w:pStyle w:val="Encabezado"/>
      <w:jc w:val="center"/>
      <w:rPr>
        <w:b/>
      </w:rPr>
    </w:pPr>
    <w:r w:rsidRPr="0023566D">
      <w:rPr>
        <w:b/>
      </w:rPr>
      <w:t>COMPRAS BIENES Y SUMINISTROS</w:t>
    </w:r>
  </w:p>
  <w:p w14:paraId="2F57B667" w14:textId="0B9219EC" w:rsidR="007643D1" w:rsidRPr="0023566D" w:rsidRDefault="007643D1" w:rsidP="007643D1">
    <w:pPr>
      <w:pStyle w:val="Encabezado"/>
      <w:jc w:val="center"/>
      <w:rPr>
        <w:b/>
      </w:rPr>
    </w:pPr>
    <w:r>
      <w:rPr>
        <w:b/>
      </w:rPr>
      <w:t>INVITACIÓN A COTIZAR BS 15</w:t>
    </w:r>
    <w:r w:rsidRPr="0023566D">
      <w:rPr>
        <w:b/>
      </w:rPr>
      <w:t xml:space="preserve"> DE 2017</w:t>
    </w:r>
  </w:p>
  <w:p w14:paraId="5BC01F8E" w14:textId="14F81B10" w:rsidR="007643D1" w:rsidRPr="0023566D" w:rsidRDefault="007643D1" w:rsidP="007643D1">
    <w:pPr>
      <w:pStyle w:val="Encabezado"/>
      <w:jc w:val="center"/>
      <w:rPr>
        <w:b/>
      </w:rPr>
    </w:pPr>
    <w:r w:rsidRPr="0023566D">
      <w:rPr>
        <w:b/>
      </w:rPr>
      <w:t xml:space="preserve">SUMINISTRO DE </w:t>
    </w:r>
    <w:r>
      <w:rPr>
        <w:b/>
      </w:rPr>
      <w:t>EQUIPOS DE CÓMPUTO Y PERIFÉRICOS</w:t>
    </w:r>
  </w:p>
  <w:p w14:paraId="74877DD3" w14:textId="77777777" w:rsidR="007643D1" w:rsidRDefault="007643D1" w:rsidP="007643D1">
    <w:pPr>
      <w:pStyle w:val="Encabezado"/>
      <w:jc w:val="center"/>
      <w:rPr>
        <w:b/>
      </w:rPr>
    </w:pPr>
  </w:p>
  <w:p w14:paraId="0CF2EF6E" w14:textId="77777777" w:rsidR="007643D1" w:rsidRPr="0023566D" w:rsidRDefault="007643D1" w:rsidP="007643D1">
    <w:pPr>
      <w:pStyle w:val="Encabezado"/>
      <w:jc w:val="center"/>
      <w:rPr>
        <w:b/>
      </w:rPr>
    </w:pPr>
    <w:r w:rsidRPr="0023566D">
      <w:rPr>
        <w:b/>
      </w:rPr>
      <w:t>ADENDA 1</w:t>
    </w:r>
  </w:p>
  <w:p w14:paraId="5ED81877" w14:textId="77777777" w:rsidR="007643D1" w:rsidRDefault="007643D1" w:rsidP="007643D1">
    <w:pPr>
      <w:pStyle w:val="Encabezado"/>
      <w:jc w:val="center"/>
      <w:rPr>
        <w:b/>
      </w:rPr>
    </w:pPr>
    <w:r w:rsidRPr="0023566D">
      <w:rPr>
        <w:b/>
      </w:rPr>
      <w:t>ACLARACIÓN DE DUDAS</w:t>
    </w:r>
  </w:p>
  <w:p w14:paraId="446643B1" w14:textId="5E024103" w:rsidR="007643D1" w:rsidRDefault="007643D1">
    <w:pPr>
      <w:pStyle w:val="Encabezado"/>
    </w:pPr>
  </w:p>
  <w:p w14:paraId="0D5D03B4" w14:textId="77777777" w:rsidR="007643D1" w:rsidRDefault="007643D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7E8AC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1D5640"/>
    <w:multiLevelType w:val="hybridMultilevel"/>
    <w:tmpl w:val="17961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C2059F"/>
    <w:multiLevelType w:val="hybridMultilevel"/>
    <w:tmpl w:val="97C26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4E1E1B"/>
    <w:multiLevelType w:val="hybridMultilevel"/>
    <w:tmpl w:val="92D0E162"/>
    <w:lvl w:ilvl="0" w:tplc="240A0001">
      <w:start w:val="4"/>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7DF1C1A"/>
    <w:multiLevelType w:val="hybridMultilevel"/>
    <w:tmpl w:val="DFB84E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EB77B9"/>
    <w:multiLevelType w:val="multilevel"/>
    <w:tmpl w:val="91025E8C"/>
    <w:lvl w:ilvl="0">
      <w:start w:val="1"/>
      <w:numFmt w:val="bullet"/>
      <w:lvlText w:val="●"/>
      <w:lvlJc w:val="left"/>
      <w:pPr>
        <w:ind w:left="1428" w:firstLine="1068"/>
      </w:pPr>
      <w:rPr>
        <w:rFonts w:ascii="Arial" w:eastAsia="Arial" w:hAnsi="Arial" w:cs="Arial"/>
      </w:rPr>
    </w:lvl>
    <w:lvl w:ilvl="1">
      <w:start w:val="1"/>
      <w:numFmt w:val="bullet"/>
      <w:lvlText w:val="o"/>
      <w:lvlJc w:val="left"/>
      <w:pPr>
        <w:ind w:left="2148" w:firstLine="1788"/>
      </w:pPr>
      <w:rPr>
        <w:rFonts w:ascii="Arial" w:eastAsia="Arial" w:hAnsi="Arial" w:cs="Arial"/>
      </w:rPr>
    </w:lvl>
    <w:lvl w:ilvl="2">
      <w:start w:val="1"/>
      <w:numFmt w:val="bullet"/>
      <w:lvlText w:val="▪"/>
      <w:lvlJc w:val="left"/>
      <w:pPr>
        <w:ind w:left="2868" w:firstLine="2508"/>
      </w:pPr>
      <w:rPr>
        <w:rFonts w:ascii="Arial" w:eastAsia="Arial" w:hAnsi="Arial" w:cs="Arial"/>
      </w:rPr>
    </w:lvl>
    <w:lvl w:ilvl="3">
      <w:start w:val="1"/>
      <w:numFmt w:val="bullet"/>
      <w:lvlText w:val="●"/>
      <w:lvlJc w:val="left"/>
      <w:pPr>
        <w:ind w:left="3588" w:firstLine="3228"/>
      </w:pPr>
      <w:rPr>
        <w:rFonts w:ascii="Arial" w:eastAsia="Arial" w:hAnsi="Arial" w:cs="Arial"/>
      </w:rPr>
    </w:lvl>
    <w:lvl w:ilvl="4">
      <w:start w:val="1"/>
      <w:numFmt w:val="bullet"/>
      <w:lvlText w:val="o"/>
      <w:lvlJc w:val="left"/>
      <w:pPr>
        <w:ind w:left="4308" w:firstLine="3948"/>
      </w:pPr>
      <w:rPr>
        <w:rFonts w:ascii="Arial" w:eastAsia="Arial" w:hAnsi="Arial" w:cs="Arial"/>
      </w:rPr>
    </w:lvl>
    <w:lvl w:ilvl="5">
      <w:start w:val="1"/>
      <w:numFmt w:val="bullet"/>
      <w:lvlText w:val="▪"/>
      <w:lvlJc w:val="left"/>
      <w:pPr>
        <w:ind w:left="5028" w:firstLine="4668"/>
      </w:pPr>
      <w:rPr>
        <w:rFonts w:ascii="Arial" w:eastAsia="Arial" w:hAnsi="Arial" w:cs="Arial"/>
      </w:rPr>
    </w:lvl>
    <w:lvl w:ilvl="6">
      <w:start w:val="1"/>
      <w:numFmt w:val="bullet"/>
      <w:lvlText w:val="●"/>
      <w:lvlJc w:val="left"/>
      <w:pPr>
        <w:ind w:left="5748" w:firstLine="5388"/>
      </w:pPr>
      <w:rPr>
        <w:rFonts w:ascii="Arial" w:eastAsia="Arial" w:hAnsi="Arial" w:cs="Arial"/>
      </w:rPr>
    </w:lvl>
    <w:lvl w:ilvl="7">
      <w:start w:val="1"/>
      <w:numFmt w:val="bullet"/>
      <w:lvlText w:val="o"/>
      <w:lvlJc w:val="left"/>
      <w:pPr>
        <w:ind w:left="6468" w:firstLine="6108"/>
      </w:pPr>
      <w:rPr>
        <w:rFonts w:ascii="Arial" w:eastAsia="Arial" w:hAnsi="Arial" w:cs="Arial"/>
      </w:rPr>
    </w:lvl>
    <w:lvl w:ilvl="8">
      <w:start w:val="1"/>
      <w:numFmt w:val="bullet"/>
      <w:lvlText w:val="▪"/>
      <w:lvlJc w:val="left"/>
      <w:pPr>
        <w:ind w:left="7188" w:firstLine="6828"/>
      </w:pPr>
      <w:rPr>
        <w:rFonts w:ascii="Arial" w:eastAsia="Arial" w:hAnsi="Arial" w:cs="Arial"/>
      </w:rPr>
    </w:lvl>
  </w:abstractNum>
  <w:abstractNum w:abstractNumId="6" w15:restartNumberingAfterBreak="0">
    <w:nsid w:val="653200A7"/>
    <w:multiLevelType w:val="hybridMultilevel"/>
    <w:tmpl w:val="723038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E8"/>
    <w:rsid w:val="0006573A"/>
    <w:rsid w:val="00310D15"/>
    <w:rsid w:val="003D2A82"/>
    <w:rsid w:val="004243A2"/>
    <w:rsid w:val="00602394"/>
    <w:rsid w:val="006A579D"/>
    <w:rsid w:val="007643D1"/>
    <w:rsid w:val="00946616"/>
    <w:rsid w:val="0097221D"/>
    <w:rsid w:val="00A112E8"/>
    <w:rsid w:val="00B3490F"/>
    <w:rsid w:val="00D16F1E"/>
    <w:rsid w:val="00DD4351"/>
    <w:rsid w:val="00E113E6"/>
    <w:rsid w:val="00E51C04"/>
    <w:rsid w:val="00F06865"/>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6E200E"/>
  <w15:docId w15:val="{3691DB23-C0C6-477E-AE7F-5FE1DA31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2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12E8"/>
    <w:pPr>
      <w:ind w:left="720"/>
      <w:contextualSpacing/>
    </w:pPr>
  </w:style>
  <w:style w:type="paragraph" w:customStyle="1" w:styleId="Default">
    <w:name w:val="Default"/>
    <w:rsid w:val="00A112E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764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43D1"/>
  </w:style>
  <w:style w:type="paragraph" w:styleId="Piedepgina">
    <w:name w:val="footer"/>
    <w:basedOn w:val="Normal"/>
    <w:link w:val="PiedepginaCar"/>
    <w:uiPriority w:val="99"/>
    <w:unhideWhenUsed/>
    <w:rsid w:val="00764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4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848</Words>
  <Characters>4668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Nueva Aura Li</dc:creator>
  <cp:keywords/>
  <dc:description/>
  <cp:lastModifiedBy>La Nueva Aura Li</cp:lastModifiedBy>
  <cp:revision>3</cp:revision>
  <dcterms:created xsi:type="dcterms:W3CDTF">2017-08-01T19:55:00Z</dcterms:created>
  <dcterms:modified xsi:type="dcterms:W3CDTF">2017-08-01T20:08:00Z</dcterms:modified>
</cp:coreProperties>
</file>