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2500" w14:textId="77777777" w:rsidR="00073747" w:rsidRDefault="000737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80C375B" w14:textId="77777777" w:rsidR="00073747" w:rsidRDefault="000040C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INFORMACIÓN GENERAL DEL ASPIRANTE Y LA PROPUESTA</w:t>
      </w:r>
    </w:p>
    <w:tbl>
      <w:tblPr>
        <w:tblStyle w:val="a2"/>
        <w:tblW w:w="897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489"/>
        <w:gridCol w:w="2197"/>
        <w:gridCol w:w="496"/>
        <w:gridCol w:w="4790"/>
      </w:tblGrid>
      <w:tr w:rsidR="00073747" w14:paraId="12963515" w14:textId="77777777">
        <w:tc>
          <w:tcPr>
            <w:tcW w:w="3686" w:type="dxa"/>
            <w:gridSpan w:val="2"/>
            <w:vAlign w:val="center"/>
          </w:tcPr>
          <w:p w14:paraId="67B48D66" w14:textId="77777777" w:rsidR="00073747" w:rsidRDefault="000040C1">
            <w:pPr>
              <w:spacing w:line="48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Nombres y Apellidos: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7F1D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73747" w14:paraId="7674DF14" w14:textId="77777777">
        <w:trPr>
          <w:trHeight w:val="540"/>
        </w:trPr>
        <w:tc>
          <w:tcPr>
            <w:tcW w:w="4182" w:type="dxa"/>
            <w:gridSpan w:val="3"/>
            <w:vAlign w:val="center"/>
          </w:tcPr>
          <w:p w14:paraId="277F2D4A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90" w:type="dxa"/>
            <w:vAlign w:val="center"/>
          </w:tcPr>
          <w:p w14:paraId="54F92E5F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73747" w14:paraId="44CFDC20" w14:textId="77777777">
        <w:tc>
          <w:tcPr>
            <w:tcW w:w="3686" w:type="dxa"/>
            <w:gridSpan w:val="2"/>
            <w:tcBorders>
              <w:right w:val="single" w:sz="4" w:space="0" w:color="000000"/>
            </w:tcBorders>
            <w:vAlign w:val="center"/>
          </w:tcPr>
          <w:p w14:paraId="7C9F0A08" w14:textId="77777777" w:rsidR="00073747" w:rsidRDefault="000040C1">
            <w:pPr>
              <w:spacing w:line="48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Documento de identidad: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DA33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73747" w14:paraId="29DC7DE5" w14:textId="77777777">
        <w:tc>
          <w:tcPr>
            <w:tcW w:w="1489" w:type="dxa"/>
            <w:vAlign w:val="center"/>
          </w:tcPr>
          <w:p w14:paraId="753C8C5E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83" w:type="dxa"/>
            <w:gridSpan w:val="3"/>
            <w:vAlign w:val="center"/>
          </w:tcPr>
          <w:p w14:paraId="2EE1DCB3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73747" w14:paraId="4292DEF1" w14:textId="77777777">
        <w:trPr>
          <w:trHeight w:val="1904"/>
        </w:trPr>
        <w:tc>
          <w:tcPr>
            <w:tcW w:w="3686" w:type="dxa"/>
            <w:gridSpan w:val="2"/>
            <w:tcBorders>
              <w:right w:val="single" w:sz="4" w:space="0" w:color="000000"/>
            </w:tcBorders>
            <w:vAlign w:val="center"/>
          </w:tcPr>
          <w:p w14:paraId="0AD67CE2" w14:textId="77777777" w:rsidR="00073747" w:rsidRDefault="000040C1">
            <w:pPr>
              <w:spacing w:line="48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Descripción si pertenece a alguna población referenciada en el grupo de población diferencial: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908A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73747" w14:paraId="3CBA1E52" w14:textId="77777777">
        <w:tc>
          <w:tcPr>
            <w:tcW w:w="3686" w:type="dxa"/>
            <w:gridSpan w:val="2"/>
            <w:vAlign w:val="center"/>
          </w:tcPr>
          <w:p w14:paraId="177F911B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EE6C36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73747" w14:paraId="528B3DED" w14:textId="77777777">
        <w:trPr>
          <w:trHeight w:val="664"/>
        </w:trPr>
        <w:tc>
          <w:tcPr>
            <w:tcW w:w="3686" w:type="dxa"/>
            <w:gridSpan w:val="2"/>
            <w:vAlign w:val="center"/>
          </w:tcPr>
          <w:p w14:paraId="4B2A0D4D" w14:textId="77777777" w:rsidR="00073747" w:rsidRDefault="000040C1">
            <w:pPr>
              <w:spacing w:line="48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Universidad y programa doctoral al que aplica: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10D3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73747" w14:paraId="1A59E979" w14:textId="77777777">
        <w:tc>
          <w:tcPr>
            <w:tcW w:w="3686" w:type="dxa"/>
            <w:gridSpan w:val="2"/>
            <w:vAlign w:val="center"/>
          </w:tcPr>
          <w:p w14:paraId="42D38DAE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EF2B38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73747" w14:paraId="2D5BA6C6" w14:textId="77777777">
        <w:tc>
          <w:tcPr>
            <w:tcW w:w="3686" w:type="dxa"/>
            <w:gridSpan w:val="2"/>
            <w:vAlign w:val="center"/>
          </w:tcPr>
          <w:p w14:paraId="065E908A" w14:textId="77777777" w:rsidR="00073747" w:rsidRDefault="000040C1">
            <w:pPr>
              <w:spacing w:line="48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Título del proyecto: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BFD8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73747" w14:paraId="7905EB2A" w14:textId="77777777">
        <w:tc>
          <w:tcPr>
            <w:tcW w:w="3686" w:type="dxa"/>
            <w:gridSpan w:val="2"/>
            <w:vAlign w:val="center"/>
          </w:tcPr>
          <w:p w14:paraId="3019C396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711A2C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73747" w14:paraId="3B673AAB" w14:textId="77777777">
        <w:trPr>
          <w:trHeight w:val="2774"/>
        </w:trPr>
        <w:tc>
          <w:tcPr>
            <w:tcW w:w="3686" w:type="dxa"/>
            <w:gridSpan w:val="2"/>
            <w:tcBorders>
              <w:right w:val="single" w:sz="4" w:space="0" w:color="000000"/>
            </w:tcBorders>
            <w:vAlign w:val="center"/>
          </w:tcPr>
          <w:p w14:paraId="731B9AA6" w14:textId="77777777" w:rsidR="00073747" w:rsidRDefault="00004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Línea(s) de investigación del doctorado que abordará relacionada(s) con el o los Alcance(s) Temático(s), Demanda(s) Territorial(es) y Reto(s)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(ver focos en el anexo):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BDD5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24284FF" w14:textId="77777777" w:rsidR="00073747" w:rsidRDefault="00073747">
      <w:pPr>
        <w:spacing w:line="480" w:lineRule="auto"/>
        <w:ind w:left="720"/>
        <w:jc w:val="center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3"/>
        <w:tblW w:w="898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686"/>
        <w:gridCol w:w="5294"/>
      </w:tblGrid>
      <w:tr w:rsidR="00073747" w14:paraId="0FDB1B8E" w14:textId="77777777">
        <w:trPr>
          <w:trHeight w:val="71"/>
        </w:trPr>
        <w:tc>
          <w:tcPr>
            <w:tcW w:w="3686" w:type="dxa"/>
            <w:tcBorders>
              <w:right w:val="single" w:sz="4" w:space="0" w:color="000000"/>
            </w:tcBorders>
            <w:vAlign w:val="center"/>
          </w:tcPr>
          <w:p w14:paraId="4CF4DA11" w14:textId="77777777" w:rsidR="00073747" w:rsidRDefault="000040C1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Alcance(s) Temático(s), Demanda(s) Territorial(es) y Reto(s) que aborda y su repercusión en el o los Departamento(s), Región(es) o País (ver focos en el anexo):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9731" w14:textId="77777777" w:rsidR="00073747" w:rsidRDefault="00073747">
            <w:pPr>
              <w:spacing w:line="48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3BCC783" w14:textId="77777777" w:rsidR="00073747" w:rsidRDefault="00073747">
      <w:pPr>
        <w:pStyle w:val="Ttulo1"/>
        <w:spacing w:before="0" w:line="480" w:lineRule="auto"/>
        <w:jc w:val="both"/>
        <w:rPr>
          <w:rFonts w:ascii="Arial" w:eastAsia="Arial" w:hAnsi="Arial" w:cs="Arial"/>
          <w:sz w:val="18"/>
          <w:szCs w:val="18"/>
        </w:rPr>
      </w:pPr>
      <w:bookmarkStart w:id="0" w:name="_heading=h.2prqhhq7wo4y" w:colFirst="0" w:colLast="0"/>
      <w:bookmarkEnd w:id="0"/>
    </w:p>
    <w:p w14:paraId="5C3EDDE1" w14:textId="77777777" w:rsidR="00073747" w:rsidRDefault="00073747">
      <w:pPr>
        <w:rPr>
          <w:rFonts w:ascii="Arial" w:eastAsia="Arial" w:hAnsi="Arial" w:cs="Arial"/>
          <w:sz w:val="18"/>
          <w:szCs w:val="18"/>
        </w:rPr>
      </w:pPr>
    </w:p>
    <w:p w14:paraId="72D2F327" w14:textId="77777777" w:rsidR="00073747" w:rsidRDefault="00073747">
      <w:pPr>
        <w:rPr>
          <w:rFonts w:ascii="Arial" w:eastAsia="Arial" w:hAnsi="Arial" w:cs="Arial"/>
          <w:sz w:val="18"/>
          <w:szCs w:val="18"/>
        </w:rPr>
      </w:pPr>
    </w:p>
    <w:p w14:paraId="21C70705" w14:textId="77777777" w:rsidR="00073747" w:rsidRDefault="000040C1">
      <w:pPr>
        <w:pStyle w:val="Ttulo1"/>
        <w:spacing w:before="0" w:line="48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br w:type="page"/>
      </w:r>
    </w:p>
    <w:p w14:paraId="6B651B5D" w14:textId="77777777" w:rsidR="00073747" w:rsidRDefault="000040C1">
      <w:pPr>
        <w:ind w:left="36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CONTENIDO DE LA PROPUESTA</w:t>
      </w:r>
    </w:p>
    <w:p w14:paraId="20D7A2BE" w14:textId="77777777" w:rsidR="00073747" w:rsidRDefault="00073747">
      <w:pPr>
        <w:ind w:left="36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B8B127E" w14:textId="77777777" w:rsidR="00073747" w:rsidRDefault="0007374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151197A" w14:textId="77777777" w:rsidR="00073747" w:rsidRDefault="0000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Problemática u oportunidad específica del Departamento(s), Región(es) o País que aborda a partir de el o los Alcance(s) Temático(s), Demanda(s) Territorial(es) y Reto(s).</w:t>
      </w:r>
    </w:p>
    <w:p w14:paraId="4F4B55E1" w14:textId="77777777" w:rsidR="00073747" w:rsidRDefault="0000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Planteamiento de la pregunta de investigación y su justificación en términos de neces</w:t>
      </w:r>
      <w:r>
        <w:rPr>
          <w:rFonts w:ascii="Arial" w:eastAsia="Arial" w:hAnsi="Arial" w:cs="Arial"/>
          <w:b/>
          <w:sz w:val="22"/>
          <w:szCs w:val="22"/>
        </w:rPr>
        <w:t>idades y pertinencia.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182A7C9F" w14:textId="77777777" w:rsidR="00073747" w:rsidRDefault="0000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Estado del arte y marco conceptual.</w:t>
      </w:r>
    </w:p>
    <w:p w14:paraId="30FB981C" w14:textId="77777777" w:rsidR="00073747" w:rsidRDefault="0000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Alineación con los alcances temáticos y demandas territoriales.</w:t>
      </w:r>
    </w:p>
    <w:p w14:paraId="3F07346D" w14:textId="77777777" w:rsidR="00073747" w:rsidRDefault="0000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Objetivos (general y específicos).</w:t>
      </w:r>
    </w:p>
    <w:p w14:paraId="127313AA" w14:textId="77777777" w:rsidR="00073747" w:rsidRDefault="0000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Metodología propuesta.</w:t>
      </w:r>
    </w:p>
    <w:p w14:paraId="63C620F8" w14:textId="77777777" w:rsidR="00073747" w:rsidRDefault="0000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Productos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CTeI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esperados.</w:t>
      </w:r>
    </w:p>
    <w:p w14:paraId="42EBBD7C" w14:textId="77777777" w:rsidR="00073747" w:rsidRDefault="0000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Cronograma del desarrollo de la tesis doctoral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68D10D65" w14:textId="77777777" w:rsidR="00073747" w:rsidRDefault="0000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Bibliografía.</w:t>
      </w:r>
    </w:p>
    <w:p w14:paraId="36FBC33E" w14:textId="77777777" w:rsidR="00073747" w:rsidRDefault="0007374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737DFC69" w14:textId="77777777" w:rsidR="00073747" w:rsidRDefault="000040C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sz w:val="22"/>
          <w:szCs w:val="22"/>
        </w:rPr>
        <w:sectPr w:rsidR="00073747">
          <w:headerReference w:type="even" r:id="rId8"/>
          <w:headerReference w:type="default" r:id="rId9"/>
          <w:headerReference w:type="first" r:id="rId10"/>
          <w:pgSz w:w="12240" w:h="15840"/>
          <w:pgMar w:top="1588" w:right="1701" w:bottom="1134" w:left="1701" w:header="709" w:footer="709" w:gutter="0"/>
          <w:pgNumType w:start="1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 xml:space="preserve">Nota: </w:t>
      </w:r>
      <w:r>
        <w:rPr>
          <w:rFonts w:ascii="Arial" w:eastAsia="Arial" w:hAnsi="Arial" w:cs="Arial"/>
          <w:sz w:val="22"/>
          <w:szCs w:val="22"/>
        </w:rPr>
        <w:t>Los numerales 2 a 9 no deberán exceder las 6000 palabras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43492EA6" w14:textId="77777777" w:rsidR="00073747" w:rsidRDefault="00073747">
      <w:pPr>
        <w:spacing w:line="259" w:lineRule="auto"/>
        <w:jc w:val="both"/>
        <w:rPr>
          <w:rFonts w:ascii="Arial" w:eastAsia="Arial" w:hAnsi="Arial" w:cs="Arial"/>
          <w:sz w:val="18"/>
          <w:szCs w:val="18"/>
        </w:rPr>
      </w:pPr>
    </w:p>
    <w:p w14:paraId="698F5C5C" w14:textId="77777777" w:rsidR="00073747" w:rsidRDefault="000040C1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ANEXO INFORMA</w:t>
      </w:r>
      <w:r>
        <w:rPr>
          <w:rFonts w:ascii="Arial" w:eastAsia="Arial" w:hAnsi="Arial" w:cs="Arial"/>
          <w:b/>
          <w:sz w:val="18"/>
          <w:szCs w:val="18"/>
        </w:rPr>
        <w:t>TIVO</w:t>
      </w:r>
      <w:r>
        <w:rPr>
          <w:rFonts w:ascii="Arial" w:eastAsia="Arial" w:hAnsi="Arial" w:cs="Arial"/>
          <w:b/>
          <w:color w:val="000000"/>
          <w:sz w:val="18"/>
          <w:szCs w:val="18"/>
        </w:rPr>
        <w:t>. Focos que deben abordar las propuestas de investigación</w:t>
      </w:r>
    </w:p>
    <w:p w14:paraId="3BD72F41" w14:textId="77777777" w:rsidR="00073747" w:rsidRDefault="000040C1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Las propuestas de investigación postuladas por los candidatos deben abordar por lo menos uno (1) de los focos relacionados en la siguiente tabla. Los focos se refieren a la interrelación de Retos, Alcances temáticos a partir de las demandas territoriales, </w:t>
      </w:r>
      <w:r>
        <w:rPr>
          <w:rFonts w:ascii="Arial" w:eastAsia="Arial" w:hAnsi="Arial" w:cs="Arial"/>
          <w:sz w:val="18"/>
          <w:szCs w:val="18"/>
        </w:rPr>
        <w:t>y Líneas de investigación del programa doctoral que serán abordadas en la investigación.</w:t>
      </w:r>
    </w:p>
    <w:tbl>
      <w:tblPr>
        <w:tblStyle w:val="a4"/>
        <w:tblW w:w="1381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7"/>
        <w:gridCol w:w="1985"/>
        <w:gridCol w:w="3260"/>
        <w:gridCol w:w="1701"/>
        <w:gridCol w:w="3544"/>
        <w:gridCol w:w="1488"/>
      </w:tblGrid>
      <w:tr w:rsidR="00073747" w14:paraId="2FEF8911" w14:textId="77777777">
        <w:trPr>
          <w:tblHeader/>
          <w:jc w:val="center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633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3CB7CA" w14:textId="77777777" w:rsidR="00073747" w:rsidRDefault="000040C1">
            <w:pPr>
              <w:keepLines/>
              <w:ind w:hanging="2"/>
              <w:jc w:val="center"/>
              <w:rPr>
                <w:rFonts w:ascii="Arial Narrow" w:eastAsia="Arial Narrow" w:hAnsi="Arial Narrow" w:cs="Arial Narrow"/>
                <w:b/>
                <w:color w:val="FFFFFF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6"/>
                <w:szCs w:val="16"/>
              </w:rPr>
              <w:t>Retos</w:t>
            </w:r>
          </w:p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2D633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9639ECB" w14:textId="77777777" w:rsidR="00073747" w:rsidRDefault="000040C1">
            <w:pPr>
              <w:keepLines/>
              <w:ind w:hanging="2"/>
              <w:jc w:val="center"/>
              <w:rPr>
                <w:rFonts w:ascii="Arial Narrow" w:eastAsia="Arial Narrow" w:hAnsi="Arial Narrow" w:cs="Arial Narrow"/>
                <w:b/>
                <w:color w:val="FFFFFF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6"/>
                <w:szCs w:val="16"/>
              </w:rPr>
              <w:t>Alcances temáticos a partir de las demandas territoriales</w:t>
            </w:r>
          </w:p>
        </w:tc>
        <w:tc>
          <w:tcPr>
            <w:tcW w:w="3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2D633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CFA67E" w14:textId="77777777" w:rsidR="00073747" w:rsidRDefault="000040C1">
            <w:pPr>
              <w:keepLines/>
              <w:ind w:hanging="2"/>
              <w:jc w:val="center"/>
              <w:rPr>
                <w:rFonts w:ascii="Arial Narrow" w:eastAsia="Arial Narrow" w:hAnsi="Arial Narrow" w:cs="Arial Narrow"/>
                <w:b/>
                <w:color w:val="FFFFFF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6"/>
                <w:szCs w:val="16"/>
              </w:rPr>
              <w:t>Demanda territorial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2D633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2F3F5" w14:textId="77777777" w:rsidR="00073747" w:rsidRDefault="000040C1">
            <w:pPr>
              <w:keepLines/>
              <w:ind w:hanging="2"/>
              <w:jc w:val="center"/>
              <w:rPr>
                <w:rFonts w:ascii="Arial Narrow" w:eastAsia="Arial Narrow" w:hAnsi="Arial Narrow" w:cs="Arial Narrow"/>
                <w:b/>
                <w:color w:val="FFFFFF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6"/>
                <w:szCs w:val="16"/>
              </w:rPr>
              <w:t>Programa doctoral</w:t>
            </w:r>
          </w:p>
        </w:tc>
        <w:tc>
          <w:tcPr>
            <w:tcW w:w="35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2D633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5E315" w14:textId="77777777" w:rsidR="00073747" w:rsidRDefault="000040C1">
            <w:pPr>
              <w:keepLines/>
              <w:ind w:hanging="2"/>
              <w:jc w:val="center"/>
              <w:rPr>
                <w:rFonts w:ascii="Arial Narrow" w:eastAsia="Arial Narrow" w:hAnsi="Arial Narrow" w:cs="Arial Narrow"/>
                <w:b/>
                <w:color w:val="FFFFFF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6"/>
                <w:szCs w:val="16"/>
              </w:rPr>
              <w:t>Línea de investigación</w:t>
            </w:r>
          </w:p>
        </w:tc>
        <w:tc>
          <w:tcPr>
            <w:tcW w:w="14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2D633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577BD" w14:textId="77777777" w:rsidR="00073747" w:rsidRDefault="000040C1">
            <w:pPr>
              <w:ind w:hanging="2"/>
              <w:jc w:val="center"/>
              <w:rPr>
                <w:rFonts w:ascii="Arial Narrow" w:eastAsia="Arial Narrow" w:hAnsi="Arial Narrow" w:cs="Arial Narrow"/>
                <w:b/>
                <w:color w:val="FFFFFF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6"/>
                <w:szCs w:val="16"/>
              </w:rPr>
              <w:t>Tipo de propuesta de investigación</w:t>
            </w:r>
          </w:p>
        </w:tc>
      </w:tr>
      <w:tr w:rsidR="00073747" w14:paraId="0B44A463" w14:textId="77777777">
        <w:trPr>
          <w:jc w:val="center"/>
        </w:trPr>
        <w:tc>
          <w:tcPr>
            <w:tcW w:w="18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6A313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Reto 1. Aprovechar el conocimiento, conservación y uso sostenible de la biodiversidad, bienes y servicios ecosistémicos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EF9F6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Alcance temático 1 de los términos de referencia: Generación de conocimiento científico y uso del conocimiento (científico, ancestral o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tradicional) para la preservación, conservación, monitoreo, manejo y uso sostenible de la biodiversidad.</w:t>
            </w:r>
          </w:p>
          <w:p w14:paraId="62C29BF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EE5338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Alcance temático 3 de los términos de referencia: Capacidades, acceso y apropiación social del conocimiento para la preservación, conservación, uso,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manejo sostenible de la biodiversidad, mitigación y adaptación al cambio climático.</w:t>
            </w:r>
          </w:p>
          <w:p w14:paraId="19F5DC9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81C68F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Alcance temático 4 de los términos de referencia: Desarrollo Tecnológico e Innovación para la preservación, conservación, uso, manejo sostenible de la biodiversidad, miti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gación y adaptación al cambio climático.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F2C87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Caldas 1 - Implementar proyectos o programas que fomenten un mínimo de 5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bioproductos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bioservicios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que permitan consolidar el modelo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bioeconómico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para el Departamento de Caldas a través de la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, impulsando la 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ompetitividad de las cadenas productivas priorizadas en los próximos 8 años.</w:t>
            </w:r>
          </w:p>
          <w:p w14:paraId="3101015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E9DB32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Caldas 2 - Incrementar en un 5% los programas o proyectos de adaptación y mitigación al cambio climático en el Departamento de Caldas, mediante la implementación de sistemas tec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nológicos y biológicos que fomenten la gestión del riesgo y la reducción de la huella ambiental y de carbono, a través de la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en los próximos 8 años.</w:t>
            </w:r>
          </w:p>
          <w:p w14:paraId="52EF011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60996F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Quindío 1 - Implementar estrategias de generación y apropiación social del conocimiento sobre el uso sostenible de la biodiversidad, bienes y servicios ecosistémicos en las cadenas productivas del departamento del Quindío en los próximos 10 años.</w:t>
            </w:r>
          </w:p>
          <w:p w14:paraId="28F2344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ECBCBB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Quindío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2 - Implementar estrategias de generación y apropiación social del conocimiento sobre el uso sostenible de la biodiversidad, bienes y servicios ecosistémicos en las cadenas productivas del departamento del Quindío en los próximos 10 años.</w:t>
            </w:r>
          </w:p>
          <w:p w14:paraId="1B52784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5DE1FE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Risaralda 1 -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Fomentar el conocimiento para el uso y aprovechamiento sostenible de la biodiversidad y servicios ecosistémicos en Risaralda en un plazo de 5 años a través de al menos 1 proyecto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</w:p>
          <w:p w14:paraId="757BADE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4CB327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Risaralda 2 - Incrementar la I+D+i para la implementación de la polít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ica de aprovechamiento sostenible de la biodiversidad y mejora de los servicios ecosistémicos en el departamento de Risaralda a 2032, a través de al menos 1 proyecto de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CA87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lastRenderedPageBreak/>
              <w:t xml:space="preserve">Universidad Tecnológica de Pereira: </w:t>
            </w:r>
          </w:p>
          <w:p w14:paraId="57B7F33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6FB375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Biotecnología</w:t>
            </w:r>
          </w:p>
          <w:p w14:paraId="2E87BA3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7FF71C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DBC8FB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5E1868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7F3450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AAC2923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9B2E66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Literatura</w:t>
            </w:r>
          </w:p>
          <w:p w14:paraId="3F3DCA3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083A72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5B050B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8157C9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B5A376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F0B3B6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CF212D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DC8AB3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65CA41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B10A52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89DBBD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63BF0B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48D51A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C82329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9DC5454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49BE332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B67D658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996DE5D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BDD5AF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Ciencias</w:t>
            </w:r>
          </w:p>
          <w:p w14:paraId="25F6C27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69027D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</w:t>
            </w:r>
          </w:p>
          <w:p w14:paraId="6354B18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32A724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E6E4A5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82772F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C72CC9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B1EB84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4917C2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C559D4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B80230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DCBD89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0421DE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38143F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1182A0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71202B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8FF506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5BCF13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C7E845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CA935F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287E52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26FBBC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3837F4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6B5E92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BBD953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31347D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5B7AE3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2A2524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83BAC1C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4469619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2F91473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89251AD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405421C7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6A0B784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EAD363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84491">
              <w:rPr>
                <w:rFonts w:ascii="Arial Narrow" w:eastAsia="Arial Narrow" w:hAnsi="Arial Narrow" w:cs="Arial Narrow"/>
                <w:sz w:val="16"/>
                <w:szCs w:val="16"/>
                <w:highlight w:val="green"/>
              </w:rPr>
              <w:t>Doctorado en Ciencias Ambientales</w:t>
            </w:r>
          </w:p>
          <w:p w14:paraId="2604DDB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3BAFFF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7F96C15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6B44FE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Ciencias Biomédicas</w:t>
            </w:r>
          </w:p>
          <w:p w14:paraId="1E6AF8F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8DDC23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E71AC4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</w:t>
            </w:r>
          </w:p>
          <w:p w14:paraId="29EBCF6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6807C8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A37412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4CA7E4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75A79B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4FBAC0E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60481CF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5F4AB2F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657DA67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3628153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5083A2D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7AC8ED7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1F0945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Ciencias de la Educación</w:t>
            </w:r>
          </w:p>
          <w:p w14:paraId="2576A27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343B48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Universidad del Quindío:</w:t>
            </w:r>
          </w:p>
          <w:p w14:paraId="67717E3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8035E98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450AE8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Ciencias</w:t>
            </w:r>
          </w:p>
          <w:p w14:paraId="2645666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F76A86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627649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04AC14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EE5CB7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0BC3634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F784F2B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581FC2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Ciencias de la Educación</w:t>
            </w:r>
          </w:p>
          <w:p w14:paraId="56B2AA8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F45A2E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D87AD9E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  <w:p w14:paraId="691C7298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  <w:p w14:paraId="03651627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  <w:p w14:paraId="580F7CFB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  <w:p w14:paraId="653A867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Universidad Nacional de Colombia – Sede Manizales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:</w:t>
            </w:r>
          </w:p>
          <w:p w14:paraId="114588E8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3A1E18E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456E40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Doctorado en Física</w:t>
            </w:r>
          </w:p>
          <w:p w14:paraId="7477639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333AF4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</w:t>
            </w:r>
          </w:p>
          <w:p w14:paraId="10D73AF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BFCD95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ingeniería - Automática</w:t>
            </w:r>
          </w:p>
          <w:p w14:paraId="1E2B85E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6BC9C7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CCBB89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E74F1C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76D8F8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129101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F5AB2C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58911C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67C9DF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5C50B4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34EC15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F5C0DE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98F4FE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9F8649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9371C5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248082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06CCCDA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8FBB290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AFE49AD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85D6C5B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312B84C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0352243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170387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Universidad de Caldas:</w:t>
            </w:r>
          </w:p>
          <w:p w14:paraId="4933C63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247E54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Ingeniería</w:t>
            </w:r>
          </w:p>
          <w:p w14:paraId="7B349E8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CB3706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AECB9F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6A75E0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DCEDAA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3A6332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A04F86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BBB02E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06A3BB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680D9D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8327742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315EA82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AD2344C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D2D34DB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A51A00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Estudios Territoriales</w:t>
            </w:r>
          </w:p>
          <w:p w14:paraId="2875311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2E925A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5558F5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E69E8F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01BCB3D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550A5C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Educación</w:t>
            </w:r>
          </w:p>
          <w:p w14:paraId="71F462C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77DB7C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CFFCDD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C87AF2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C5852E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3711D9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5881F9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2319F0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4ADC275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909B4DB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46C11CC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0F3899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Ciencias Biomédicas</w:t>
            </w:r>
          </w:p>
          <w:p w14:paraId="09F22E7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AED3F1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A99D6C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AD17B7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1796E2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A83884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3113D1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761F8B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48E8DD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BE5693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B03696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CF08F1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3AED91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5CB693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78FB08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E75080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AC3047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68E003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0AA714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5C7A47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6FCC7D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</w:t>
            </w:r>
          </w:p>
          <w:p w14:paraId="6A8A4FF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72A11D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3FC3D6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ECC646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2345794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D1076FF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BB1F140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4810236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43EA311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20287A8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61B38FB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D65E640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93F02C4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159C0B1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B421592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14288FC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08E0AA1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443AAF95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A6ED2F4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89F9CBB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E4C6D5B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50BF11C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62D89B9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C097425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1B9858A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4544A74B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5D2CFD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37D96D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411C26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Ciencias</w:t>
            </w:r>
          </w:p>
          <w:p w14:paraId="685BB7A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1A100B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478A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</w:t>
            </w:r>
          </w:p>
          <w:p w14:paraId="18B50C7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4ABDF6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0A5AE9D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F2861D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·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Agrogenómica</w:t>
            </w:r>
            <w:proofErr w:type="spellEnd"/>
          </w:p>
          <w:p w14:paraId="7B3DBC9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Bioprocesos</w:t>
            </w:r>
          </w:p>
          <w:p w14:paraId="0A7993B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Bioprospección</w:t>
            </w:r>
          </w:p>
          <w:p w14:paraId="75240A9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Bioinformática</w:t>
            </w:r>
          </w:p>
          <w:p w14:paraId="02B68D5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Biotecnología aplicada a la Salud Humana y Animal</w:t>
            </w:r>
          </w:p>
          <w:p w14:paraId="3059C1E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E6FF58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82B71F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Relación filosofía – literatura</w:t>
            </w:r>
          </w:p>
          <w:p w14:paraId="25C011D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Giro lingüístico</w:t>
            </w:r>
          </w:p>
          <w:p w14:paraId="5478F0F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El tiempo</w:t>
            </w:r>
          </w:p>
          <w:p w14:paraId="3EC0423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La Mirada cultural</w:t>
            </w:r>
          </w:p>
          <w:p w14:paraId="70B90AB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Procesos de escritura creativa en los campos de la ficción y el periodismo</w:t>
            </w:r>
          </w:p>
          <w:p w14:paraId="05DC634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Literatura y contexto social</w:t>
            </w:r>
          </w:p>
          <w:p w14:paraId="72D8493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Educación, estudios Culturales y Narrativas Contemporáneas</w:t>
            </w:r>
          </w:p>
          <w:p w14:paraId="6E7DC14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Estrategias narrativas (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transmedia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  <w:p w14:paraId="696DD72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Evaluación de la lectura, la escritura y la ora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lidad</w:t>
            </w:r>
          </w:p>
          <w:p w14:paraId="35E2E85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Ficción e historia</w:t>
            </w:r>
          </w:p>
          <w:p w14:paraId="5CF7A21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Literatura Latinoamericana</w:t>
            </w:r>
          </w:p>
          <w:p w14:paraId="2312932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Narraciones excéntricas literatura afroamericana, amerindia, regionales, entre otras)</w:t>
            </w:r>
          </w:p>
          <w:p w14:paraId="1AA3A1C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282E12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204916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Líneas en Biología:</w:t>
            </w:r>
          </w:p>
          <w:p w14:paraId="444AD60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Ordenamiento Territorial ambiental</w:t>
            </w:r>
          </w:p>
          <w:p w14:paraId="06020B4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Gestión del Riesgo</w:t>
            </w:r>
          </w:p>
          <w:p w14:paraId="1776C3B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>· Gestión Ambiental Urbano</w:t>
            </w:r>
          </w:p>
          <w:p w14:paraId="423EE3B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istemas Agroforestales</w:t>
            </w:r>
          </w:p>
          <w:p w14:paraId="01B227E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Estrategia para soluciones</w:t>
            </w:r>
          </w:p>
          <w:p w14:paraId="2AB2065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Agroalimentarias y la Pobreza.</w:t>
            </w:r>
          </w:p>
          <w:p w14:paraId="0AA9F24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Residuos Sólidos</w:t>
            </w:r>
          </w:p>
          <w:p w14:paraId="34C060E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Arquitectura Bioclimática</w:t>
            </w:r>
          </w:p>
          <w:p w14:paraId="5351CF2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Eficiencia Energética.</w:t>
            </w:r>
          </w:p>
          <w:p w14:paraId="04854AE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·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Fitoremediación</w:t>
            </w:r>
            <w:proofErr w:type="spellEnd"/>
          </w:p>
          <w:p w14:paraId="08979F8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Agua y Saneamiento</w:t>
            </w:r>
          </w:p>
          <w:p w14:paraId="3BCF60B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Sistemas Naturales</w:t>
            </w:r>
          </w:p>
          <w:p w14:paraId="1DBF586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Líneas en Química:</w:t>
            </w:r>
          </w:p>
          <w:p w14:paraId="50AF392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Productos Naturale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  <w:p w14:paraId="6D30E09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Estudio de Metabolitos Secundarios de Células y Cultivo de Tejidos</w:t>
            </w:r>
          </w:p>
          <w:p w14:paraId="0725D78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Biotecnología Vegetal</w:t>
            </w:r>
          </w:p>
          <w:p w14:paraId="51C93C1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Tratamiento de Aguas Residuales Industriales</w:t>
            </w:r>
          </w:p>
          <w:p w14:paraId="3012279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Factibilidad y Eficiencia en Procesos de Tratamiento de Aguas Potables y Residuales</w:t>
            </w:r>
          </w:p>
          <w:p w14:paraId="4386071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Procesos Biológicos</w:t>
            </w:r>
          </w:p>
          <w:p w14:paraId="07CB473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Transformación de productos naturales</w:t>
            </w:r>
          </w:p>
          <w:p w14:paraId="1C77C97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Química de polifenoles vegetales</w:t>
            </w:r>
          </w:p>
          <w:p w14:paraId="3A79CFA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Actividad biológica de productos naturales</w:t>
            </w:r>
          </w:p>
          <w:p w14:paraId="6E20DEB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Fotocatálisis</w:t>
            </w:r>
          </w:p>
          <w:p w14:paraId="7E0CD52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Química del estado sólido</w:t>
            </w:r>
          </w:p>
          <w:p w14:paraId="4D5A9F9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Ingeniería cristalina</w:t>
            </w:r>
          </w:p>
          <w:p w14:paraId="28A892D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· 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Bioinorgánica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</w:p>
          <w:p w14:paraId="6616CE3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Materiales moleculares</w:t>
            </w:r>
          </w:p>
          <w:p w14:paraId="13F150E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BBA31C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Sociedad y ambiente</w:t>
            </w:r>
          </w:p>
          <w:p w14:paraId="211429B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Territorio y ambiente</w:t>
            </w:r>
          </w:p>
          <w:p w14:paraId="1D90E81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Sistemas productivos, tecnológicos y ambientales</w:t>
            </w:r>
          </w:p>
          <w:p w14:paraId="5B254E7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140125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Biomateriales</w:t>
            </w:r>
          </w:p>
          <w:p w14:paraId="520C1E5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Biotecnología y Biología M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olecular</w:t>
            </w:r>
          </w:p>
          <w:p w14:paraId="35F408A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Inmunomodulación por productos naturales</w:t>
            </w:r>
          </w:p>
          <w:p w14:paraId="6DFCD8D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Actividad biológica de productos naturales</w:t>
            </w:r>
          </w:p>
          <w:p w14:paraId="181798B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Aislamiento y elucidación estructural de compuestos de origen vegetal</w:t>
            </w:r>
          </w:p>
          <w:p w14:paraId="5C4A211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Biotransformación de compuestos de interés biológico</w:t>
            </w:r>
          </w:p>
          <w:p w14:paraId="22E5025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Química de polifenoles de orig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en natural</w:t>
            </w:r>
          </w:p>
          <w:p w14:paraId="4697B54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Transformación de productos naturales</w:t>
            </w:r>
          </w:p>
          <w:p w14:paraId="451206F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FA1DE9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</w:t>
            </w:r>
          </w:p>
          <w:p w14:paraId="5FE5FF4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Pensamiento Educativo y Comunicación</w:t>
            </w:r>
          </w:p>
          <w:p w14:paraId="15803E1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3DB8BC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bookmarkStart w:id="1" w:name="_heading=h.qkpddk419i91" w:colFirst="0" w:colLast="0"/>
            <w:bookmarkEnd w:id="1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88EB97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66F136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E474CB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0564E6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Biología de la Conservación</w:t>
            </w:r>
          </w:p>
          <w:p w14:paraId="6A0AF4B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Biotecnología Vegetal</w:t>
            </w:r>
          </w:p>
          <w:p w14:paraId="415C451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Diversidad Vegetal</w:t>
            </w:r>
          </w:p>
          <w:p w14:paraId="0BD346F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Agroindustria de vegetales tropicales</w:t>
            </w:r>
          </w:p>
          <w:p w14:paraId="43555F3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Plantas aromáticas, medicinales y condimentarías</w:t>
            </w:r>
          </w:p>
          <w:p w14:paraId="3D33C99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Postcosecha de plátano.</w:t>
            </w:r>
          </w:p>
          <w:p w14:paraId="06CA115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108A5E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Estilos de aprendizaje y formación bilingüe</w:t>
            </w:r>
          </w:p>
          <w:p w14:paraId="13D2551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Interculturalidad y formación bilingüe en contextos educativos</w:t>
            </w:r>
          </w:p>
          <w:p w14:paraId="0716D44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TIC y didáctica del bili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ngüismo y de las lenguas extranjeras</w:t>
            </w:r>
          </w:p>
          <w:p w14:paraId="11D9A25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Didáctica de la lengua materna</w:t>
            </w:r>
          </w:p>
          <w:p w14:paraId="6535F6E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Relecturas del canon literario.</w:t>
            </w:r>
          </w:p>
          <w:p w14:paraId="624E4CE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0E8B78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AD54A5A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3921ADD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71D64A8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DAB48B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Biofísica</w:t>
            </w:r>
          </w:p>
          <w:p w14:paraId="1F124DF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Física computacional</w:t>
            </w:r>
          </w:p>
          <w:p w14:paraId="1C466F6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Física de la materia condensada</w:t>
            </w:r>
          </w:p>
          <w:p w14:paraId="552D68E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A1DA07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Análisis de Sistemas Dinámicos y Análisis Numérico</w:t>
            </w:r>
          </w:p>
          <w:p w14:paraId="6DA19A1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Compatibilidad electromagnética</w:t>
            </w:r>
          </w:p>
          <w:p w14:paraId="6BA172A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Complejidad y Sistemas Complejos</w:t>
            </w:r>
          </w:p>
          <w:p w14:paraId="2BB7FB6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Comunicaciones</w:t>
            </w:r>
          </w:p>
          <w:p w14:paraId="4C33B78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Sistemas de Control, Robótica y Automatización</w:t>
            </w:r>
          </w:p>
          <w:p w14:paraId="77151A4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Percepción-Visión Artificial,</w:t>
            </w:r>
          </w:p>
          <w:p w14:paraId="7F9DD3E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Realidad Virtual</w:t>
            </w:r>
          </w:p>
          <w:p w14:paraId="64D75B7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Reconocimiento de Patrones</w:t>
            </w:r>
          </w:p>
          <w:p w14:paraId="34DC217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Telecomunicaciones</w:t>
            </w:r>
          </w:p>
          <w:p w14:paraId="7BFCD88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Procesamiento y caracterización de señales estocásticas</w:t>
            </w:r>
          </w:p>
          <w:p w14:paraId="2E0A938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Aprendizaje máquina y reconocimiento automático</w:t>
            </w:r>
          </w:p>
          <w:p w14:paraId="66CA3A3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Análisis y reconocimiento de señales e imágenes</w:t>
            </w:r>
          </w:p>
          <w:p w14:paraId="7729500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>· Métodos de identificación y análisis de patron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es industriales</w:t>
            </w:r>
          </w:p>
          <w:p w14:paraId="06F1531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Ingeniería de procesos químicos y biotecnológicos</w:t>
            </w:r>
          </w:p>
          <w:p w14:paraId="730DC57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Biocatálisis</w:t>
            </w:r>
          </w:p>
          <w:p w14:paraId="725D48D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Mecánica estocástica</w:t>
            </w:r>
          </w:p>
          <w:p w14:paraId="7FC0151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6F58A4B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4C713A0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448935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Biotecnología Agroindustrial y Ambiental</w:t>
            </w:r>
          </w:p>
          <w:p w14:paraId="5F48CBD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· Biotecnología de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Macromicetos</w:t>
            </w:r>
            <w:proofErr w:type="spellEnd"/>
          </w:p>
          <w:p w14:paraId="06BFE3A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Desarrollo Agroindustrial</w:t>
            </w:r>
          </w:p>
          <w:p w14:paraId="0A8D1F2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Ingeniería de Matrices Alimentarias</w:t>
            </w:r>
          </w:p>
          <w:p w14:paraId="62F1492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eligencia Artificial y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BigData</w:t>
            </w:r>
            <w:proofErr w:type="spellEnd"/>
          </w:p>
          <w:p w14:paraId="5D902E2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Internet de Todo (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IoE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  <w:p w14:paraId="7F47E8A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Redes, Sistemas Distribuidos y Seguridad</w:t>
            </w:r>
          </w:p>
          <w:p w14:paraId="04B5685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Innovación, Gestión Tecnológica y del Conocimiento</w:t>
            </w:r>
          </w:p>
          <w:p w14:paraId="3E70E6C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Ingeniería del Software</w:t>
            </w:r>
          </w:p>
          <w:p w14:paraId="0C529FA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· Modelos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Biocomputacionales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y Bioinformática</w:t>
            </w:r>
          </w:p>
          <w:p w14:paraId="58C3ECC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Calidad y Productividad</w:t>
            </w:r>
          </w:p>
          <w:p w14:paraId="6F5FC56A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4825710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Territorio y Cultura</w:t>
            </w:r>
          </w:p>
          <w:p w14:paraId="5F6D638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La territorialización de las acciones y procesos de metropolización</w:t>
            </w:r>
          </w:p>
          <w:p w14:paraId="028FC09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Configuración productiva y social del Territorio</w:t>
            </w:r>
          </w:p>
          <w:p w14:paraId="5FDBD0B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EE4073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CF5423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Historia y Formación de Educadore</w:t>
            </w:r>
          </w:p>
          <w:p w14:paraId="47FAEAA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Enseñanza de las ciencias (Línea Doctoral)</w:t>
            </w:r>
          </w:p>
          <w:p w14:paraId="000940B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Acción Educativa y Saber Pedagógico</w:t>
            </w:r>
          </w:p>
          <w:p w14:paraId="7E03A45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Epistemología de la Educación</w:t>
            </w:r>
          </w:p>
          <w:p w14:paraId="6CC44F8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Educación y exclusión social</w:t>
            </w:r>
          </w:p>
          <w:p w14:paraId="422B14C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Conflictos y construcción de paces</w:t>
            </w:r>
          </w:p>
          <w:p w14:paraId="09C9EFF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Educación y cultura</w:t>
            </w:r>
          </w:p>
          <w:p w14:paraId="2306A08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Mundos simbólicos y calidad de la educación</w:t>
            </w:r>
          </w:p>
          <w:p w14:paraId="5048584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270108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0362E3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Diagnóstico y seguimiento, mediante BIE, de enfermedades crónicas no transmisibles, especialmente sobrepeso, estreñimiento y fibromialgia</w:t>
            </w:r>
          </w:p>
          <w:p w14:paraId="59977F1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· Detección precoz de cáncer mediante BIE, especialmente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colo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-rectal, cutáneo y de cérvix.</w:t>
            </w:r>
          </w:p>
          <w:p w14:paraId="23F2C1E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· Estudios de composición corporal mediante BIE, antropometría 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hidrodensitometría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(pesaje subacuático)</w:t>
            </w:r>
          </w:p>
          <w:p w14:paraId="3304EDF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Reacondicionamiento físico y recambio del microbiota intes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tinal</w:t>
            </w:r>
          </w:p>
          <w:p w14:paraId="5F2A080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Usos médicos de la bentonita (montmorillonita)</w:t>
            </w:r>
          </w:p>
          <w:p w14:paraId="6A82D29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Ejercicio, deporte y bienestar.</w:t>
            </w:r>
          </w:p>
          <w:p w14:paraId="37D5500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Acción Física Humana: Medicina, Fisiología y entrenamiento del deporte</w:t>
            </w:r>
          </w:p>
          <w:p w14:paraId="0D6C1BB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Análisis cromatográfico de sustancias contaminantes</w:t>
            </w:r>
          </w:p>
          <w:p w14:paraId="076F5ED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Bioquímica de los metabolitos secundar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ios y estudios metabolómicos</w:t>
            </w:r>
          </w:p>
          <w:p w14:paraId="5697575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Investigación en Inocuidad y Química de Alimentos</w:t>
            </w:r>
          </w:p>
          <w:p w14:paraId="06FFA07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Estudios en procesos avanzados de oxidación para la remoción de contaminantes en agua</w:t>
            </w:r>
          </w:p>
          <w:p w14:paraId="17BCD87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Formación y modificación de nuevos materiales Implementación de técnicas de extracción para la determinación de compuestos volátiles mediante cromatografía de gases</w:t>
            </w:r>
          </w:p>
          <w:p w14:paraId="42C92D2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Investigación en Inocuidad y Química de Alimentos</w:t>
            </w:r>
          </w:p>
          <w:p w14:paraId="3AD584B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Química forense</w:t>
            </w:r>
          </w:p>
          <w:p w14:paraId="2C52052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Tratamiento y eva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luación de aguas residuales</w:t>
            </w:r>
          </w:p>
          <w:p w14:paraId="619C6F6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Metabolómica</w:t>
            </w:r>
          </w:p>
          <w:p w14:paraId="4969974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Metagenómica</w:t>
            </w:r>
          </w:p>
          <w:p w14:paraId="72DD841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Alimentación saludable</w:t>
            </w:r>
          </w:p>
          <w:p w14:paraId="3721458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Determinación de requerimientos nutricionales</w:t>
            </w:r>
          </w:p>
          <w:p w14:paraId="1274A6C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Evaluación de la calidad e inocuidad de materias primas y productos de origen animal.</w:t>
            </w:r>
          </w:p>
          <w:p w14:paraId="202FFC1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BE79EC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Análisis cromatográfico de sustan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cias contaminantes</w:t>
            </w:r>
          </w:p>
          <w:p w14:paraId="2FC2312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· Bioquímica de los metabolitos secundarios y estudios metabolómicos y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volatilómicos</w:t>
            </w:r>
            <w:proofErr w:type="spellEnd"/>
          </w:p>
          <w:p w14:paraId="47E3586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Biosensores y de nuevos materiales (Formación modificación)</w:t>
            </w:r>
          </w:p>
          <w:p w14:paraId="77C2BDE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Estudios en procesos avanzados de oxidación para la remoción de contaminantes en agua</w:t>
            </w:r>
          </w:p>
          <w:p w14:paraId="04FC555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·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Investigación en Inocuidad y Química de Alimentos</w:t>
            </w:r>
          </w:p>
          <w:p w14:paraId="5F63696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Métodos de preparación de muestra y métodos analíticos miniaturizado</w:t>
            </w:r>
          </w:p>
          <w:p w14:paraId="03D0BE5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Implementación de técnicas de extracción para la determinación de biomoléculas</w:t>
            </w:r>
          </w:p>
          <w:p w14:paraId="7A21C79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Química forense.</w:t>
            </w:r>
          </w:p>
          <w:p w14:paraId="7CF4005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Tratamiento y evaluación de aguas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residuales</w:t>
            </w:r>
          </w:p>
          <w:p w14:paraId="37BD107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>· Biología básica del plasma rico en plaquetas</w:t>
            </w:r>
          </w:p>
          <w:p w14:paraId="6B2CCA5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Concentrados autólogos de plaquetas en patología musculoesquelética comparada</w:t>
            </w:r>
          </w:p>
          <w:p w14:paraId="305B5F2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Efecto antibacteriano del plasma rico en plaquetas.</w:t>
            </w:r>
          </w:p>
          <w:p w14:paraId="3C5DEBE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Factores de crecimiento en salud y enfermedad</w:t>
            </w:r>
          </w:p>
          <w:p w14:paraId="7A2EDD9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Modelos Anima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les de Enfermedad. Músculo-esquelética</w:t>
            </w:r>
          </w:p>
          <w:p w14:paraId="72F8F02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Biología y manejo integrado de malezas</w:t>
            </w:r>
          </w:p>
          <w:p w14:paraId="53220ED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Biología, hábitos y manejo integrado de nematodos fitoparásitos</w:t>
            </w:r>
          </w:p>
          <w:p w14:paraId="5C9F2B2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Desarrollo tecnológico para cultivos de frutales y hortalizas del trópico</w:t>
            </w:r>
          </w:p>
          <w:p w14:paraId="6146B4E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Estrategias de manejo integrado de artrópodos-plaga</w:t>
            </w:r>
          </w:p>
          <w:p w14:paraId="7097F8C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Manejo integrado de enfermedades</w:t>
            </w:r>
          </w:p>
          <w:p w14:paraId="1130073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Tecnología para el cultivo del plátano en la zona cafetera central colombiana</w:t>
            </w:r>
          </w:p>
          <w:p w14:paraId="7A90CA6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Adaptació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 de los sistemas agropecuarios al cambio climático</w:t>
            </w:r>
          </w:p>
          <w:p w14:paraId="1FB2997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Bioprospección</w:t>
            </w:r>
          </w:p>
          <w:p w14:paraId="21B5D9A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Economía Agroalimentaria y Agroempresarial</w:t>
            </w:r>
          </w:p>
          <w:p w14:paraId="586C6FD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Geotecnia</w:t>
            </w:r>
          </w:p>
          <w:p w14:paraId="530BEC4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Innovación Agropecuaria</w:t>
            </w:r>
          </w:p>
          <w:p w14:paraId="0B73C00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Producción Integrada</w:t>
            </w:r>
          </w:p>
          <w:p w14:paraId="729A7F6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Formación y evolución de conceptos científicos</w:t>
            </w:r>
          </w:p>
          <w:p w14:paraId="2C17128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Modelos y modelización en la enseñanza de las ciencias</w:t>
            </w:r>
          </w:p>
          <w:p w14:paraId="0C2E72D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Metacognición en la enseñanza y aprendizaje.</w:t>
            </w:r>
          </w:p>
          <w:p w14:paraId="6CF7E1D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Lenguaje y argumentación en Ciencias</w:t>
            </w:r>
          </w:p>
          <w:p w14:paraId="7C9EEE9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· Diseño y creación de unidades didácticas para la enseñanza de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las ciencias naturales, las ciencias sociales y las matemáticas.</w:t>
            </w:r>
          </w:p>
          <w:p w14:paraId="7834AED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Formación en Pensamiento Crítico en dominios específicos del conocimiento.</w:t>
            </w:r>
          </w:p>
          <w:p w14:paraId="1825262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Acción educativa y saber pedagógico</w:t>
            </w:r>
          </w:p>
          <w:p w14:paraId="6436A11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Ciber-educación, Ciber-pedagogía y Ciber-comunidades</w:t>
            </w:r>
          </w:p>
          <w:p w14:paraId="1ECE6B7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Historia y Formació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 de Educadores</w:t>
            </w:r>
          </w:p>
          <w:p w14:paraId="6FFD569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Enseñanza y Aprendizaje de las Ciencias Sociales (Historia, Geografía y Educación para la Ciudadanía) y Desarrollo del Pensamiento Social</w:t>
            </w:r>
          </w:p>
          <w:p w14:paraId="64F0F9E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Currículo y multiculturalidad</w:t>
            </w:r>
          </w:p>
          <w:p w14:paraId="0BB04C1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Pedagogía, Didácticas y TIC</w:t>
            </w:r>
          </w:p>
          <w:p w14:paraId="0562FBA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Caracterización de la diversidad gen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ética de especies</w:t>
            </w:r>
          </w:p>
          <w:p w14:paraId="415CD01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Sistemática y Ecología de Organismos Terrestres – Mastozoología</w:t>
            </w:r>
          </w:p>
          <w:p w14:paraId="20A8ED4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>· Estudios sobre biodiversidad y gestión integral de los recursos naturales</w:t>
            </w:r>
          </w:p>
          <w:p w14:paraId="0BA4C47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Utilización de macroinvertebrados como bioindicadores</w:t>
            </w:r>
          </w:p>
          <w:p w14:paraId="4B110D9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· Sistemática de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Ephemeroptera</w:t>
            </w:r>
            <w:proofErr w:type="spellEnd"/>
          </w:p>
          <w:p w14:paraId="68438BA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Gestión recursos hídricos Ecotoxicología</w:t>
            </w:r>
          </w:p>
          <w:p w14:paraId="0251AD8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Biología de la conservación Educación ambiental</w:t>
            </w:r>
          </w:p>
          <w:p w14:paraId="127A294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Análisis cromatográfico de sustancias contaminantes</w:t>
            </w:r>
          </w:p>
          <w:p w14:paraId="738E1C2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Bioquímica de los metabolitos secundarios y estudios metabolómicos</w:t>
            </w:r>
          </w:p>
          <w:p w14:paraId="2DD9E33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Formaci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ón y modificación de nuevos materiales</w:t>
            </w:r>
          </w:p>
          <w:p w14:paraId="1AEED54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Química Forense</w:t>
            </w:r>
          </w:p>
          <w:p w14:paraId="5777E66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Implementación de técnicas de extracción para la determinación de compuestos volátiles mediante cromatografía de gases</w:t>
            </w:r>
          </w:p>
          <w:p w14:paraId="2DCE8AF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Investigación en Inocuidad y Química de Alimentos</w:t>
            </w:r>
          </w:p>
          <w:p w14:paraId="67B6944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Tratamiento y evaluación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de aguas residuales</w:t>
            </w:r>
          </w:p>
          <w:p w14:paraId="626434F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Calidad de Agua y Suelo Ecotoxicología</w:t>
            </w:r>
          </w:p>
          <w:p w14:paraId="3952117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Microbiología Ambiental</w:t>
            </w:r>
          </w:p>
          <w:p w14:paraId="1C752BF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Química medicinal</w:t>
            </w:r>
          </w:p>
          <w:p w14:paraId="5623A65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Bioinformática y clonación molecular de ADN y proteínas</w:t>
            </w:r>
          </w:p>
          <w:p w14:paraId="30B1907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Química teórica</w:t>
            </w:r>
          </w:p>
          <w:p w14:paraId="26FF901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Metabolómica</w:t>
            </w:r>
          </w:p>
          <w:p w14:paraId="354806B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Análisis Multivariado</w:t>
            </w:r>
          </w:p>
          <w:p w14:paraId="273783F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Ecuaciones Diferenciales</w:t>
            </w:r>
          </w:p>
          <w:p w14:paraId="17CD4AA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Educ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ación matemática</w:t>
            </w:r>
          </w:p>
          <w:p w14:paraId="39B5D8E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Estadística aplicada</w:t>
            </w:r>
          </w:p>
          <w:p w14:paraId="104F403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Historia de la matemática y la estadística</w:t>
            </w:r>
          </w:p>
          <w:p w14:paraId="4B5FEC4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Matemática aplicada</w:t>
            </w:r>
          </w:p>
          <w:p w14:paraId="39F744C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Matemáticas Asistidas por Computador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15F429" w14:textId="77777777" w:rsidR="00073747" w:rsidRDefault="000040C1">
            <w:pPr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Aplicada</w:t>
            </w:r>
          </w:p>
        </w:tc>
      </w:tr>
      <w:tr w:rsidR="00073747" w14:paraId="27E3B3B5" w14:textId="77777777">
        <w:trPr>
          <w:jc w:val="center"/>
        </w:trPr>
        <w:tc>
          <w:tcPr>
            <w:tcW w:w="18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63151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>Reto 3. Asegurar la generación, acceso y uso de energías sostenibles para todos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2E381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Alcance temático 1 de los términos de referencia: Generación y uso de conocimiento en fuentes no convencionales de energías renovables en sistemas de producción y almacenamiento de energía para el uso sostenible de los recursos naturales.</w:t>
            </w:r>
          </w:p>
          <w:p w14:paraId="672A2DB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829507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>Alcance temátic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 3 de los términos de referencia: Desarrollo Tecnológico e Innovación en fuentes no convencionales de energías renovables en sistemas de producción, almacenamiento, distribución y consumo de energía, que aprovechen sosteniblemente los recursos regionales.</w:t>
            </w:r>
          </w:p>
          <w:p w14:paraId="44002CB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5C103C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Alcance temático 4 de los términos de referencia: Capacidades y apropiación social de la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para la gestión energética y uso de fuentes no convencionales de energías renovables.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BB078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Caldas 5 - Generación de conocimiento y uso de Fuentes No Convencionales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de Energías Renovables a partir de la implementación de proyectos de Ciencia, Tecnología e Innovación en las 6 subregiones del departamento de Caldas en un periodo de 10 años a través de al menos un (1) proyecto de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</w:p>
          <w:p w14:paraId="6A1D2AF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C0582B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>Caldas 6 - Fomentar el desarroll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 de proyectos en energías sostenibles, mediante la integración de la cuádruple hélice, para el desarrollo e implementación de tecnologías para aprovechar el potencial de los recursos energéticos regionales para la consolidación hacia la transición energét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ica en 10 años, a través de al menos un (1) proyecto de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</w:p>
          <w:p w14:paraId="7A75A46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E30636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Quindío 5 - Desarrollar en los 12 municipios del departamento del Quindío procesos de apropiación de tecnologías para el uso de fuentes de energía sostenibles en 10 años, a través de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</w:p>
          <w:p w14:paraId="7163110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0904D5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Quindío 6 - Fortalecer en el 100% de los municipios del departamento del Quindío el acceso a los desarrollos tecnológicos e innovación que permitan el aprovechamiento de energías sostenibles en 10 años, a través de la implementación de al menos 1 proyecto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</w:p>
          <w:p w14:paraId="3AF41E1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232E1C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Risaralda 5 - Fomentar la generación de conocimiento, transferencia de tecnología e innovación para el uso de Fuentes No Convencionales de Energías Renovables a partir de la implementación de proyectos en el departamento de Risaralda para el año 2040 a tra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vés de al menos un (1) proyecto de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</w:p>
          <w:p w14:paraId="350D301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5F9D7A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Risaralda 6 - Promover estrategias de I+D+i para la generación y uso de energía a partir de Fuentes No Convencionales a través de al menos un (1) proyecto de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para el incremento de la competitividad y producti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vidad en el departamento de Risaralda para el año 2040.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D3664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lastRenderedPageBreak/>
              <w:t>Universidad Tecnológica de Pereira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: </w:t>
            </w:r>
          </w:p>
          <w:p w14:paraId="0507A39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11C6E38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ABD05F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Ciencias</w:t>
            </w:r>
          </w:p>
          <w:p w14:paraId="109A308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645023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073AB6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083BF6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952873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E1B318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44830B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08164B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</w:t>
            </w:r>
          </w:p>
          <w:p w14:paraId="2F01E64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6ECCA6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51D8E4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9E766B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D5BAA1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098C54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FD583A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D29248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E6ABD4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FEC717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CCA855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069B4D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24B875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693789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285C88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16A485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56724E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0FE805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E8E50B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4BB3E6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E5662B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315EA2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AC40A8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DD466F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87DB7C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9FFA4F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F6915A9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D70E490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4EFD3EEE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4640966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CC97F32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92185A6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610D4BE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EBE7A01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C5B514D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64AE81E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2B7850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84491">
              <w:rPr>
                <w:rFonts w:ascii="Arial Narrow" w:eastAsia="Arial Narrow" w:hAnsi="Arial Narrow" w:cs="Arial Narrow"/>
                <w:sz w:val="16"/>
                <w:szCs w:val="16"/>
                <w:highlight w:val="green"/>
              </w:rPr>
              <w:t>Doctorado en Ciencias Ambientales</w:t>
            </w:r>
          </w:p>
          <w:p w14:paraId="0576B43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5EB3EB9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CD21C4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3934D7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>Doctorado en Ciencias de la Educación</w:t>
            </w:r>
          </w:p>
          <w:p w14:paraId="050FDC9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C8E918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472C25D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197321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Ingeniería</w:t>
            </w:r>
          </w:p>
          <w:p w14:paraId="7069810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A88FB1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4153E5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E05E7D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C51E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</w:t>
            </w:r>
          </w:p>
          <w:p w14:paraId="6EFF4EE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383E0E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557825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930129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445A2D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Líneas en Biología:</w:t>
            </w:r>
          </w:p>
          <w:p w14:paraId="4E84DB3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Eficiencia Energética.</w:t>
            </w:r>
          </w:p>
          <w:p w14:paraId="59DB716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29B3A4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Líneas en Química:</w:t>
            </w:r>
          </w:p>
          <w:p w14:paraId="28170A1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Fotocatálisis</w:t>
            </w:r>
          </w:p>
          <w:p w14:paraId="16EBB1F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· 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Bioinorgánica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</w:p>
          <w:p w14:paraId="6B17D3E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Materiales moleculares</w:t>
            </w:r>
          </w:p>
          <w:p w14:paraId="0C29507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lastRenderedPageBreak/>
              <w:t>Líneas en Física:</w:t>
            </w:r>
          </w:p>
          <w:p w14:paraId="27FF948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Contaminación electromagnética</w:t>
            </w:r>
          </w:p>
          <w:p w14:paraId="12F2EA7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·  Magneto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-óptica de nuevos Materiales</w:t>
            </w:r>
          </w:p>
          <w:p w14:paraId="0C18EF9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Deposición de películas delgadas por Ablación Láser</w:t>
            </w:r>
          </w:p>
          <w:p w14:paraId="33ACDF2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Espectroscopia de Emisión Óptica de los Plasmas y Crecimiento de películas delgadas</w:t>
            </w:r>
          </w:p>
          <w:p w14:paraId="09F8DC5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Espectroscopía</w:t>
            </w:r>
          </w:p>
          <w:p w14:paraId="2B28D56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Astrofotografía</w:t>
            </w:r>
          </w:p>
          <w:p w14:paraId="588FE9A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Fotometría</w:t>
            </w:r>
          </w:p>
          <w:p w14:paraId="24034A3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Estudio, adaptación y Prueba de Sensores y Actuadores</w:t>
            </w:r>
          </w:p>
          <w:p w14:paraId="2D43E43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Programación en alto y Bajo Nivel para el manejo de Sensores y 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ctuadores</w:t>
            </w:r>
          </w:p>
          <w:p w14:paraId="20962A6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Electrónica Básica</w:t>
            </w:r>
          </w:p>
          <w:p w14:paraId="3BE696C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Teoría Cuántica de la Gravitación</w:t>
            </w:r>
          </w:p>
          <w:p w14:paraId="183226F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Gravitación Cuántica</w:t>
            </w:r>
          </w:p>
          <w:p w14:paraId="570D4B5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Gravitación Clásica</w:t>
            </w:r>
          </w:p>
          <w:p w14:paraId="3410F7C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Líneas en Matemáticas:</w:t>
            </w:r>
          </w:p>
          <w:p w14:paraId="09FDF0E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Teoría de perturbaciones</w:t>
            </w:r>
          </w:p>
          <w:p w14:paraId="6E0F611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Ecuaciones diferenciales no lineales</w:t>
            </w:r>
          </w:p>
          <w:p w14:paraId="5F0CE91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Métodos topológicos (Teoremas de punto fijo)</w:t>
            </w:r>
          </w:p>
          <w:p w14:paraId="0D576F6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Geomet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ría algebraica</w:t>
            </w:r>
          </w:p>
          <w:p w14:paraId="6E58830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· Álgebras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residuadas</w:t>
            </w:r>
            <w:proofErr w:type="spellEnd"/>
          </w:p>
          <w:p w14:paraId="54A8670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Teoría de categorías</w:t>
            </w:r>
          </w:p>
          <w:p w14:paraId="5B84971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Oscilaciones no lineales en modelos biológicos y físicos</w:t>
            </w:r>
          </w:p>
          <w:p w14:paraId="08A5EFC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Teoría de bifurcaciones no suaves</w:t>
            </w:r>
          </w:p>
          <w:p w14:paraId="60EC80A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Análisis Cualitativo de ecuaciones diferenciales</w:t>
            </w:r>
          </w:p>
          <w:p w14:paraId="6C0F8A6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Estadística</w:t>
            </w:r>
          </w:p>
          <w:p w14:paraId="2B3EBE6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11A8B6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Sociedad y ambiente</w:t>
            </w:r>
          </w:p>
          <w:p w14:paraId="12627AB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Territorio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y ambiente</w:t>
            </w:r>
          </w:p>
          <w:p w14:paraId="670A438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Sistemas productivos, tecnológicos y ambientales</w:t>
            </w:r>
          </w:p>
          <w:p w14:paraId="0FCC65D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F6C730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E859FA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Pensamiento Educativo y Comunicación</w:t>
            </w:r>
          </w:p>
          <w:p w14:paraId="174B51F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F9356E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279B94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2C5BF1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Línea de investigación en sistemas eléctricos</w:t>
            </w:r>
          </w:p>
          <w:p w14:paraId="573FED0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Línea de investigación en automática y electrónica</w:t>
            </w:r>
          </w:p>
          <w:p w14:paraId="4A7611E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Línea de investigación en sistemas de producción</w:t>
            </w:r>
          </w:p>
          <w:p w14:paraId="2E9A4A6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Línea de investigación en mecánica</w:t>
            </w:r>
          </w:p>
          <w:p w14:paraId="7025FA3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Línea de investigación en ciencias computacionales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FCAF72" w14:textId="77777777" w:rsidR="00073747" w:rsidRDefault="000040C1">
            <w:pPr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</w:t>
            </w:r>
          </w:p>
        </w:tc>
      </w:tr>
      <w:tr w:rsidR="00073747" w14:paraId="6620AEC9" w14:textId="77777777">
        <w:trPr>
          <w:jc w:val="center"/>
        </w:trPr>
        <w:tc>
          <w:tcPr>
            <w:tcW w:w="18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71F40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>Reto 4. Garantizar la seguridad sanitaria, la salud y el bienestar de la población en el territorio nacional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AAAE9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Alcance temático 1 de los términos de referencia: Generación de conocimiento científico y uso del conocimiento (científico, ancestral o tradicional) y el diálogo de saberes, para mejorar la salud y el bienestar de la población.</w:t>
            </w:r>
          </w:p>
          <w:p w14:paraId="31F9BE9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5115C8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Alcance temático 2 de los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términos de referencia: Investigación, Desarrollo Tecnológico e Innovación en principios bioactivos de interés farmacológico, dispositivos médicos, vacunas y tecnologías sanitarias, que contribuyan a la prevención, control, vigilancia, tratamiento y dismin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ución de la morbimortalidad por enfermedades.</w:t>
            </w:r>
          </w:p>
          <w:p w14:paraId="16169CC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C8A397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>Alcance temático 4 de los términos de referencia: Modelos simplificados y con enfoque diferencial, para mejorar la atención de pacientes y comunidades vulnerables, que reconozcan los determinantes sociales, 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mbientales, moleculares o genéticos asociados a las enfermedades de mayor prevalencia en la región.</w:t>
            </w:r>
          </w:p>
          <w:p w14:paraId="5DCA7D2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C2FA6D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Alcance temático 5 de los términos de referencia: Capacidades y apropiación social de la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para mejorar el bienestar de la población, mediante la promo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ción de hábitos de vida saludable que respondan a las particularidades geográficas y reconozca los saberes (científico, ancestral o tradicional).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2175D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>Caldas 7 - Reducir la carga en salud por enfermedades crónicas no transmisibles (cáncer, ECV, diabetes, enferm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edades pulmonares crónicas y trastornos de salud mental, entre otros) en el departamento de Caldas a partir del desarrollo de 5 proyectos que incluyan las tecnologías 4.0 y la medicina traslacional para la implementación de modelos de salud orientados haci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la prevención en los próximos 10 años a través de la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</w:p>
          <w:p w14:paraId="1DB318E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ACFB85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Caldas 8 - Desarrollar 6 proyectos de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(uno por subregión) en el sector salud que integre en su estudio los determinantes sociales de la salud, la coordinación institucional, la acción ter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ritorial institucional y social, la propuesta de articulación diferencial y sostenible; para mejorar y consolidar el modelo de Atención primaria en Salud APS en el departamento de Caldas en los próximos 5 años a través de la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</w:p>
          <w:p w14:paraId="0DE02B6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BED54F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Quindío 7 - Desarrolla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r 3 estrategias innovadoras de base científica y tecnológica que contribuyan a mejorar las condiciones de bienestar en salud de la población del departamento del Quindío en 10 años a través de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</w:p>
          <w:p w14:paraId="0AE0BBE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A956DA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Quindío 8 - Implementar 4 estrategias de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para el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mejoramiento de la calidad del agua de consumo humano en los procesos de captación, conducción y tratamiento, en el departamento del Quindío en 5 años. </w:t>
            </w:r>
          </w:p>
          <w:p w14:paraId="019C664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</w:t>
            </w:r>
          </w:p>
          <w:p w14:paraId="680B832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Risaralda 8 - Incrementar en un 40% las capacidades en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del sector salud para atender las necesid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ades y demandas de contingencias de salud pública que demande el Departamento de Risaralda en los próximos 10 años.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2A00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lastRenderedPageBreak/>
              <w:t xml:space="preserve">Universidad Tecnológica de Pereira: </w:t>
            </w:r>
          </w:p>
          <w:p w14:paraId="0BB2B27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 </w:t>
            </w:r>
          </w:p>
          <w:p w14:paraId="6176663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Biotecnología</w:t>
            </w:r>
          </w:p>
          <w:p w14:paraId="163C08A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8258D4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Literatura</w:t>
            </w:r>
          </w:p>
          <w:p w14:paraId="73A9614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40629D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B7F6AA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22C65B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C45C79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C05A2C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F41658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AE00A3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FF3A4B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1039D3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2B2DD1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2D85ED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1BC6E9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4EBB86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20E1293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0EB4BF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DCF512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Ciencias Biomédicas</w:t>
            </w:r>
          </w:p>
          <w:p w14:paraId="6568212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6CC978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1DEF9E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224F7A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F3E272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E71AAE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9B6840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9F338F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</w:t>
            </w:r>
          </w:p>
          <w:p w14:paraId="02DE09D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B2C655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1383AC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532FCE5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01C9D8F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4D52B8C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0F48754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FF89834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EF3D1F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AC9D63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Ciencias de la Educación</w:t>
            </w:r>
          </w:p>
          <w:p w14:paraId="7C2C5A7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C96860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Universidad del Quindío:</w:t>
            </w:r>
          </w:p>
          <w:p w14:paraId="45A19B3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3CCFF9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Ciencias Biomédicas</w:t>
            </w:r>
          </w:p>
          <w:p w14:paraId="4A76704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CBDB8D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5681B2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5E61F8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85443A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3B42DB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249B8D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144EC44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C28D69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Universidad de Caldas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:</w:t>
            </w:r>
          </w:p>
          <w:p w14:paraId="35BCCF7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7710BE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Educación</w:t>
            </w:r>
          </w:p>
          <w:p w14:paraId="36E2BC2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3588A6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6C20BF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D51392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00A58C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7FC61F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847503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2DD481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E245D38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41921A3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32C1A1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Ciencias Biomédicas</w:t>
            </w:r>
          </w:p>
          <w:p w14:paraId="5DF1E72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43EAF1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3D00E5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</w:t>
            </w:r>
          </w:p>
          <w:p w14:paraId="2FC2617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F22E25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852B71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847CF9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5F4B27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76E954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861CB2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ABAF1B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0D7672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29BFD3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54DB82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19E12D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846CE0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F5AB44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5C35B3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29023A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EB3A3B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C9B8CB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67283B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2344D5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B87C31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2553EC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B57145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6B42D9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945C78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5057A4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E312B5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F58AD3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7FA773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EBD51F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FFDBB9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4130B7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9ABAC4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9FCBD5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FF795A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8342D1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4B2788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DC70DE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86DA44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144CCB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76EE29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3F7D80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</w:t>
            </w:r>
          </w:p>
          <w:p w14:paraId="76286E1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813925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1E1D95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05CA2C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CDC4AD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A2FB83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3BB720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912FC3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861C8B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A5E7B1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5A5BE9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28E2D8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376742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252043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F78468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435E09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1F5D8E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F8EB37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086BF4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C64233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8A7BF7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668DA7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F922E2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6021C2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9FE2F9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773F17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60364F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B45C99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F53D94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EC486A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46EEED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ECE7C9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28E5A5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A2C78F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729B93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6B3DEE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6D7C29C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F5B7E8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412B72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D09E58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5FB858D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E36262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</w:t>
            </w:r>
          </w:p>
          <w:p w14:paraId="3E62500E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CA5F12A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521CE6B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CF8C9DE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4F65322C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842AABB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09CC597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954FCDD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C7556F2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C953F47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4A97DED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550E5F5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B92C152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80F2E0B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966523C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56D9366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7BC9475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489835A1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24E3543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D5E01A9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A72A4AE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B24A3D2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7AD6576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21A4639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4504B0D4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00090BB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0BD2D01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44743563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930EF62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55C42F8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F81D8B1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362EBC6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4FBCCDE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AEF347E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5BDA96E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819AAC3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BB8F7D3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2080C3A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9C9FE37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52A4218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13682CF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3453536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11735C1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275FE7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Doctorado en Ciencias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B0BEE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</w:t>
            </w:r>
          </w:p>
          <w:p w14:paraId="3E9968C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1E56977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AFD1733" w14:textId="77777777" w:rsidR="00073747" w:rsidRDefault="00073747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A700C7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Biotecnología aplicada a la Salud Humana y Animal</w:t>
            </w:r>
          </w:p>
          <w:p w14:paraId="179B24B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5DB96F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•Relación filosofía – literatura</w:t>
            </w:r>
          </w:p>
          <w:p w14:paraId="443BFE9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• Giro lingüístico</w:t>
            </w:r>
          </w:p>
          <w:p w14:paraId="4CA3A84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• El tiempo</w:t>
            </w:r>
          </w:p>
          <w:p w14:paraId="3D7C4E9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• La Mirada cultural</w:t>
            </w:r>
          </w:p>
          <w:p w14:paraId="64DFCEA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•Procesos de escritura creativa en los campos de la ficción y el periodismo</w:t>
            </w:r>
          </w:p>
          <w:p w14:paraId="790871D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•Literatura y contexto social</w:t>
            </w:r>
          </w:p>
          <w:p w14:paraId="5403A79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•Educación, estudios Cultures y Narrativas Contemporáneas</w:t>
            </w:r>
          </w:p>
          <w:p w14:paraId="2B40E9C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•Estrategias narrativas (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transmedia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  <w:p w14:paraId="745456C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•Evaluación de la lectura, la escritura y la oralidad</w:t>
            </w:r>
          </w:p>
          <w:p w14:paraId="6292A71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•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Ficción e historia</w:t>
            </w:r>
          </w:p>
          <w:p w14:paraId="2F2165F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•Literatura Latinoamericana</w:t>
            </w:r>
          </w:p>
          <w:p w14:paraId="2F508BB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•Narraciones excéntricas literatura afroamericana, amerindia, regionales, entre otras)</w:t>
            </w:r>
          </w:p>
          <w:p w14:paraId="400BE78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3BE2B4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Cáncer</w:t>
            </w:r>
          </w:p>
          <w:p w14:paraId="518EA7E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Enfermedades infecciosas</w:t>
            </w:r>
          </w:p>
          <w:p w14:paraId="68CBCE0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Farmacogenética</w:t>
            </w:r>
          </w:p>
          <w:p w14:paraId="6DAB306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Medicina regenerativa</w:t>
            </w:r>
          </w:p>
          <w:p w14:paraId="5B6D3ED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Biomateriales</w:t>
            </w:r>
          </w:p>
          <w:p w14:paraId="0911243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Biotecnología y Biología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Molecular</w:t>
            </w:r>
          </w:p>
          <w:p w14:paraId="71A6FE7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Inmunología</w:t>
            </w:r>
          </w:p>
          <w:p w14:paraId="2E7DD73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Inmunomodulación por productos naturales</w:t>
            </w:r>
          </w:p>
          <w:p w14:paraId="2CB5BEF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>· Aislamiento y elucidación estructural de compuestos de origen vegetal</w:t>
            </w:r>
          </w:p>
          <w:p w14:paraId="536C7BE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Biotransformación de compuestos de interés biológico</w:t>
            </w:r>
          </w:p>
          <w:p w14:paraId="03DA02C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Química de polifenoles de origen natural</w:t>
            </w:r>
          </w:p>
          <w:p w14:paraId="5DA9F03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Transformación de productos naturales</w:t>
            </w:r>
          </w:p>
          <w:p w14:paraId="5B71A9A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2872C1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6B22FF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Pensamiento Educativo y Comunicación</w:t>
            </w:r>
          </w:p>
          <w:p w14:paraId="7CE6DB8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F80270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266FE4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436D55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6A3771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Enfermedades Cardiovasculares y metabólicas – Antibiótico resistencia</w:t>
            </w:r>
          </w:p>
          <w:p w14:paraId="381CC3A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Inmunología molecular</w:t>
            </w:r>
          </w:p>
          <w:p w14:paraId="428B127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Péptidos antimicrobianos</w:t>
            </w:r>
          </w:p>
          <w:p w14:paraId="6C506AE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Virología</w:t>
            </w:r>
          </w:p>
          <w:p w14:paraId="6421C33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Bioinformática</w:t>
            </w:r>
          </w:p>
          <w:p w14:paraId="7E4AB75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Investigación clínica</w:t>
            </w:r>
          </w:p>
          <w:p w14:paraId="13699FA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Inmunología de toxoplasmosis, Protozoos</w:t>
            </w:r>
          </w:p>
          <w:p w14:paraId="561F02D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Epidemiología, Salud Laboral, Medicina Alternativa</w:t>
            </w:r>
          </w:p>
          <w:p w14:paraId="7EBBDF6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08760CD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33D87F2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Historia y Formación de Educadore</w:t>
            </w:r>
          </w:p>
          <w:p w14:paraId="1392171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Enseñanza de las ciencias (Línea Doctoral)</w:t>
            </w:r>
          </w:p>
          <w:p w14:paraId="668BA73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Acción Educativa y Saber Pedagógico</w:t>
            </w:r>
          </w:p>
          <w:p w14:paraId="169BB49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Epistemologí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 de la Educación</w:t>
            </w:r>
          </w:p>
          <w:p w14:paraId="6E6CC2A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Educación y exclusión social</w:t>
            </w:r>
          </w:p>
          <w:p w14:paraId="5D735AE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Conflictos y construcción de paces</w:t>
            </w:r>
          </w:p>
          <w:p w14:paraId="2D74180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Educación y cultura</w:t>
            </w:r>
          </w:p>
          <w:p w14:paraId="59CAADE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Mundos simbólicos y calidad de la educación</w:t>
            </w:r>
          </w:p>
          <w:p w14:paraId="4F7DEC8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2CE6E13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Diagnóstico y seguimiento, mediante BIE, de enfermedades crónicas no transmisibles, especialmente sobrepeso, estreñimiento y fibromialgia</w:t>
            </w:r>
          </w:p>
          <w:p w14:paraId="3059BD7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· Detección precoz de cáncer mediante BIE, especialmente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colo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-rectal, cutáneo y de cérvix.</w:t>
            </w:r>
          </w:p>
          <w:p w14:paraId="7DC7301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Estudios de composición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corporal mediante BIE, antropometría 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hidrodensitometría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(pesaje subacuático)</w:t>
            </w:r>
          </w:p>
          <w:p w14:paraId="5D8CA75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Reacondicionamiento físico y recambio del microbiota intestinal</w:t>
            </w:r>
          </w:p>
          <w:p w14:paraId="77FD7FD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Usos médicos de la bentonita (montmorillonita)</w:t>
            </w:r>
          </w:p>
          <w:p w14:paraId="531F1C6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>· Ejercicio, deporte y bienestar.</w:t>
            </w:r>
          </w:p>
          <w:p w14:paraId="6B914A1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Acción Física Humana: Med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icina, Fisiología y entrenamiento del deporte</w:t>
            </w:r>
          </w:p>
          <w:p w14:paraId="3FD4812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Análisis cromatográfico de sustancias contaminantes</w:t>
            </w:r>
          </w:p>
          <w:p w14:paraId="566B16D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Bioquímica de los metabolitos secundarios y estudios metabolómicos</w:t>
            </w:r>
          </w:p>
          <w:p w14:paraId="655760D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Investigación en Inocuidad y Química de Alimentos</w:t>
            </w:r>
          </w:p>
          <w:p w14:paraId="642AD6D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Estudios en procesos avanzados de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oxidación para la remoción de contaminantes en agua</w:t>
            </w:r>
          </w:p>
          <w:p w14:paraId="5A80116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Formación y modificación de nuevos materiales Implementación de técnicas de extracción para la determinación de compuestos volátiles mediante cromatografía de gases</w:t>
            </w:r>
          </w:p>
          <w:p w14:paraId="7E28717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Investigación en Inocuidad y Quími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ca de Alimentos</w:t>
            </w:r>
          </w:p>
          <w:p w14:paraId="70959BE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Química forense</w:t>
            </w:r>
          </w:p>
          <w:p w14:paraId="368BA7D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Tratamiento y evaluación de aguas residuales</w:t>
            </w:r>
          </w:p>
          <w:p w14:paraId="26B2CDB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Metabolómica</w:t>
            </w:r>
          </w:p>
          <w:p w14:paraId="348B449E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Metagenómica</w:t>
            </w:r>
          </w:p>
          <w:p w14:paraId="5DD4386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Alimentación saludable</w:t>
            </w:r>
          </w:p>
          <w:p w14:paraId="318429B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Determinación de requerimientos nutricionales</w:t>
            </w:r>
          </w:p>
          <w:p w14:paraId="364260E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Evaluación de la calidad e inocuidad de materias primas y productos de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origen animal</w:t>
            </w:r>
          </w:p>
          <w:p w14:paraId="2B8D241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Sarcopenia Trastornos nutricionales y estado sanitario del animal</w:t>
            </w:r>
          </w:p>
          <w:p w14:paraId="60AE3E7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· Bioquímica de los metabolitos secundarios y estudios metabolómicos y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volatilómicos</w:t>
            </w:r>
            <w:proofErr w:type="spellEnd"/>
          </w:p>
          <w:p w14:paraId="179FAA0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Biosensores y de nuevos materiales (Formación modificación)</w:t>
            </w:r>
          </w:p>
          <w:p w14:paraId="634ADB5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Estudios en procesos ava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nzados de oxidación para la remoción de contaminantes en agua</w:t>
            </w:r>
          </w:p>
          <w:p w14:paraId="49CD315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Investigación en Inocuidad y Química de Alimentos</w:t>
            </w:r>
          </w:p>
          <w:p w14:paraId="5FEA617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Métodos de preparación de muestra y métodos analíticos miniaturizado</w:t>
            </w:r>
          </w:p>
          <w:p w14:paraId="3DAA1F6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Implementación de técnicas de extracción para la determinación de bio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moléculas</w:t>
            </w:r>
          </w:p>
          <w:p w14:paraId="4283479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Química forense.</w:t>
            </w:r>
          </w:p>
          <w:p w14:paraId="415F881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Tratamiento y evaluación de aguas residuales</w:t>
            </w:r>
          </w:p>
          <w:p w14:paraId="08F582D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Biología básica del plasma rico en plaquetas</w:t>
            </w:r>
          </w:p>
          <w:p w14:paraId="4DA98F2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Concentrados autólogos de plaquetas en patología musculoesquelética comparada</w:t>
            </w:r>
          </w:p>
          <w:p w14:paraId="7CE5C09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Efecto antibacteriano del plasma rico en plaquetas.</w:t>
            </w:r>
          </w:p>
          <w:p w14:paraId="1519DFC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Factores de crecimiento en salud y enfermedad</w:t>
            </w:r>
          </w:p>
          <w:p w14:paraId="1CABCD5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>· Modelos Animales de Enfermedad. Músculo-esquelética</w:t>
            </w:r>
          </w:p>
          <w:p w14:paraId="05F20F0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· Biología y manejo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integrado de malezas</w:t>
            </w:r>
          </w:p>
          <w:p w14:paraId="32363EE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Biología, hábitos y manejo integrado de nematodos fitoparásitos</w:t>
            </w:r>
          </w:p>
          <w:p w14:paraId="6617FDD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Desarrollo tecnológico para cultivos de frutales y hortalizas del trópico</w:t>
            </w:r>
          </w:p>
          <w:p w14:paraId="4171AD0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Estrategias de manejo integrado de artrópodos-plaga</w:t>
            </w:r>
          </w:p>
          <w:p w14:paraId="41076E1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Manejo integrado de enfermedades</w:t>
            </w:r>
          </w:p>
          <w:p w14:paraId="5517109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cnología para el cultivo del plátano en la zona cafetera central colombiana</w:t>
            </w:r>
          </w:p>
          <w:p w14:paraId="70E45F7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Adaptación de los sistemas agropecuarios al cambio climático</w:t>
            </w:r>
          </w:p>
          <w:p w14:paraId="042E9C8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Bioprospección</w:t>
            </w:r>
          </w:p>
          <w:p w14:paraId="0B37306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Economía Agroalimentaria y Agroempresarial</w:t>
            </w:r>
          </w:p>
          <w:p w14:paraId="5F49691D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Geotecnia</w:t>
            </w:r>
          </w:p>
          <w:p w14:paraId="1E525B1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Innovación Agropecuaria</w:t>
            </w:r>
          </w:p>
          <w:p w14:paraId="587E891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Producción Inte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grada</w:t>
            </w:r>
          </w:p>
          <w:p w14:paraId="095DB5C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Formación y evolución de conceptos científicos</w:t>
            </w:r>
          </w:p>
          <w:p w14:paraId="6B139A9C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Modelos y modelización en la enseñanza de las ciencias</w:t>
            </w:r>
          </w:p>
          <w:p w14:paraId="6A1F548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Metacognición en la enseñanza y aprendizaje.</w:t>
            </w:r>
          </w:p>
          <w:p w14:paraId="4EFA6A47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Lenguaje y argumentación en Ciencias</w:t>
            </w:r>
          </w:p>
          <w:p w14:paraId="77CBF83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Diseño y creación de unidades didácticas para la enseñan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za de las ciencias naturales, las ciencias sociales y las matemáticas.</w:t>
            </w:r>
          </w:p>
          <w:p w14:paraId="66FE285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Formación en Pensamiento Crítico en dominios específicos del conocimiento.</w:t>
            </w:r>
          </w:p>
          <w:p w14:paraId="3F5DE9F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Acción educativa y saber pedagógico</w:t>
            </w:r>
          </w:p>
          <w:p w14:paraId="10E5A59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Ciber-educación, Ciber-pedagogía y Ciber-comunidades</w:t>
            </w:r>
          </w:p>
          <w:p w14:paraId="550D505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Historia y Formación de Educadores</w:t>
            </w:r>
          </w:p>
          <w:p w14:paraId="7ACF067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Enseñanza y Aprendizaje de las Ciencias Sociales (Historia, Geografía y Educación para la Ciudadanía) y Desarrollo del Pensamiento Social</w:t>
            </w:r>
          </w:p>
          <w:p w14:paraId="73372724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Currículo y multiculturalidad</w:t>
            </w:r>
          </w:p>
          <w:p w14:paraId="25E5874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Pedagogía, Didácticas y TIC</w:t>
            </w:r>
          </w:p>
          <w:p w14:paraId="7183FB6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Caracterización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de la diversidad genética de especies</w:t>
            </w:r>
          </w:p>
          <w:p w14:paraId="6F513A6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Sistemática y Ecología de Organismos Terrestres – Mastozoología</w:t>
            </w:r>
          </w:p>
          <w:p w14:paraId="1A3A1EB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Estudios sobre biodiversidad y gestión integral de los recursos naturales</w:t>
            </w:r>
          </w:p>
          <w:p w14:paraId="42B92D3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Utilización de macroinvertebrados como bioindicadores</w:t>
            </w:r>
          </w:p>
          <w:p w14:paraId="550895E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· Sistemática de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Ep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hemeroptera</w:t>
            </w:r>
            <w:proofErr w:type="spellEnd"/>
          </w:p>
          <w:p w14:paraId="456BD9F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Gestión recursos hídricos Ecotoxicología</w:t>
            </w:r>
          </w:p>
          <w:p w14:paraId="5594EBA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>· Biología de la conservación Educación ambiental</w:t>
            </w:r>
          </w:p>
          <w:p w14:paraId="4D20941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75DD57C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  <w:p w14:paraId="477DFE1B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Análisis cromatográfico de sustancias contaminantes</w:t>
            </w:r>
          </w:p>
          <w:p w14:paraId="478A3949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Bioquímica de los metabolitos secundarios y estudios metabolómicos</w:t>
            </w:r>
          </w:p>
          <w:p w14:paraId="1CC4797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Formación y modificaci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ón de nuevos materiales</w:t>
            </w:r>
          </w:p>
          <w:p w14:paraId="3873A85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Química Forense</w:t>
            </w:r>
          </w:p>
          <w:p w14:paraId="480CCABF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Implementación de técnicas de extracción para la determinación de compuestos volátiles mediante cromatografía de gases</w:t>
            </w:r>
          </w:p>
          <w:p w14:paraId="2DCAD86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Investigación en Inocuidad y Química de Alimentos</w:t>
            </w:r>
          </w:p>
          <w:p w14:paraId="59DBD6A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Tratamiento y evaluación de aguas residuales</w:t>
            </w:r>
          </w:p>
          <w:p w14:paraId="61C6C79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Calidad de Agua y Suelo Ecotoxicología</w:t>
            </w:r>
          </w:p>
          <w:p w14:paraId="21E2EC0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Microbiología Ambiental</w:t>
            </w:r>
          </w:p>
          <w:p w14:paraId="1985A708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Química medicinal</w:t>
            </w:r>
          </w:p>
          <w:p w14:paraId="37659342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Bioinformática y clonación molecular de ADN y proteínas</w:t>
            </w:r>
          </w:p>
          <w:p w14:paraId="4ECF0B0A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Química teórica</w:t>
            </w:r>
          </w:p>
          <w:p w14:paraId="77E7641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Metabolómica</w:t>
            </w:r>
          </w:p>
          <w:p w14:paraId="02F77796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Análisis Multivariado</w:t>
            </w:r>
          </w:p>
          <w:p w14:paraId="6AB37601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Ecuaciones Diferenciales</w:t>
            </w:r>
          </w:p>
          <w:p w14:paraId="01C2ED4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Educación matemática</w:t>
            </w:r>
          </w:p>
          <w:p w14:paraId="2E151F93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Estadística aplicada</w:t>
            </w:r>
          </w:p>
          <w:p w14:paraId="7B690405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Historia de la matemática y la estadística</w:t>
            </w:r>
          </w:p>
          <w:p w14:paraId="06CC3ED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Matemática aplicada</w:t>
            </w:r>
          </w:p>
          <w:p w14:paraId="649262F0" w14:textId="77777777" w:rsidR="00073747" w:rsidRDefault="000040C1">
            <w:pPr>
              <w:keepLines/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· Matemáticas Asistidas por Computador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A85ED" w14:textId="77777777" w:rsidR="00073747" w:rsidRDefault="000040C1">
            <w:pPr>
              <w:ind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lastRenderedPageBreak/>
              <w:t xml:space="preserve"> </w:t>
            </w:r>
          </w:p>
        </w:tc>
      </w:tr>
    </w:tbl>
    <w:p w14:paraId="0EDE3F1F" w14:textId="77777777" w:rsidR="00073747" w:rsidRDefault="0007374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7F284387" w14:textId="77777777" w:rsidR="00073747" w:rsidRDefault="00073747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073747">
      <w:pgSz w:w="15840" w:h="12240" w:orient="landscape"/>
      <w:pgMar w:top="1701" w:right="1134" w:bottom="1701" w:left="158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CF914" w14:textId="77777777" w:rsidR="000040C1" w:rsidRDefault="000040C1">
      <w:r>
        <w:separator/>
      </w:r>
    </w:p>
  </w:endnote>
  <w:endnote w:type="continuationSeparator" w:id="0">
    <w:p w14:paraId="5EB442FF" w14:textId="77777777" w:rsidR="000040C1" w:rsidRDefault="0000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B7A8" w14:textId="77777777" w:rsidR="000040C1" w:rsidRDefault="000040C1">
      <w:r>
        <w:separator/>
      </w:r>
    </w:p>
  </w:footnote>
  <w:footnote w:type="continuationSeparator" w:id="0">
    <w:p w14:paraId="678850D1" w14:textId="77777777" w:rsidR="000040C1" w:rsidRDefault="0000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A923" w14:textId="77777777" w:rsidR="00073747" w:rsidRDefault="000040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6704" behindDoc="1" locked="0" layoutInCell="1" hidden="0" allowOverlap="1" wp14:anchorId="2F22FE1D" wp14:editId="6C7B619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2" name="image1.jpg" descr="hoja membrete UTP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oja membrete UTP-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545BF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612pt;height:11in;z-index:-251656704;mso-position-horizontal:center;mso-position-horizontal-relative:margin;mso-position-vertical:center;mso-position-vertical-relative:margin">
          <v:imagedata r:id="rId2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125A" w14:textId="77777777" w:rsidR="00073747" w:rsidRDefault="000040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66A731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-81.4pt;margin-top:-67.9pt;width:612pt;height:11in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2850" w14:textId="77777777" w:rsidR="00073747" w:rsidRDefault="000040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5680" behindDoc="1" locked="0" layoutInCell="1" hidden="0" allowOverlap="1" wp14:anchorId="37281794" wp14:editId="181D48A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1" name="image1.jpg" descr="hoja membrete UTP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oja membrete UTP-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367A12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2pt;height:11in;z-index:-251657728;mso-position-horizontal:center;mso-position-horizontal-relative:margin;mso-position-vertical:center;mso-position-vertical-relative:margin">
          <v:imagedata r:id="rId2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00A27"/>
    <w:multiLevelType w:val="multilevel"/>
    <w:tmpl w:val="3EB4E2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47"/>
    <w:rsid w:val="000040C1"/>
    <w:rsid w:val="00073747"/>
    <w:rsid w:val="0078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865DA78"/>
  <w15:docId w15:val="{047B3F94-0711-4361-80BA-3D786CF9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line="259" w:lineRule="auto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ind w:hanging="1"/>
      <w:outlineLvl w:val="2"/>
    </w:pPr>
    <w:rPr>
      <w:b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ind w:hanging="1"/>
      <w:outlineLvl w:val="3"/>
    </w:pPr>
    <w:rPr>
      <w:rFonts w:ascii="Times New Roman" w:eastAsia="Times New Roman" w:hAnsi="Times New Roman" w:cs="Times New Roman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ind w:hanging="1"/>
      <w:outlineLvl w:val="4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ind w:hanging="1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hanging="1"/>
      <w:jc w:val="center"/>
    </w:pPr>
    <w:rPr>
      <w:rFonts w:ascii="Helvetica Neue" w:eastAsia="Helvetica Neue" w:hAnsi="Helvetica Neue" w:cs="Helvetica Neue"/>
      <w:b/>
      <w:color w:val="000000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nhideWhenUsed/>
    <w:rsid w:val="00005F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05F0B"/>
  </w:style>
  <w:style w:type="paragraph" w:styleId="Piedepgina">
    <w:name w:val="footer"/>
    <w:basedOn w:val="Normal"/>
    <w:link w:val="PiedepginaCar"/>
    <w:unhideWhenUsed/>
    <w:rsid w:val="00005F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05F0B"/>
  </w:style>
  <w:style w:type="character" w:customStyle="1" w:styleId="Ttulo2Car">
    <w:name w:val="Título 2 Car"/>
    <w:uiPriority w:val="9"/>
    <w:semiHidden/>
    <w:rsid w:val="00434323"/>
    <w:rPr>
      <w:rFonts w:eastAsia="Times New Roman"/>
      <w:b/>
      <w:bCs/>
      <w:color w:val="4F81BD"/>
      <w:sz w:val="26"/>
      <w:szCs w:val="26"/>
    </w:rPr>
  </w:style>
  <w:style w:type="paragraph" w:styleId="Textoindependiente">
    <w:name w:val="Body Text"/>
    <w:basedOn w:val="Normal"/>
    <w:link w:val="TextoindependienteCar"/>
    <w:unhideWhenUsed/>
    <w:rsid w:val="00434323"/>
    <w:pPr>
      <w:jc w:val="center"/>
    </w:pPr>
    <w:rPr>
      <w:rFonts w:ascii="Georgia" w:eastAsia="Times New Roman" w:hAnsi="Georgia"/>
      <w:sz w:val="28"/>
    </w:rPr>
  </w:style>
  <w:style w:type="character" w:customStyle="1" w:styleId="TextoindependienteCar">
    <w:name w:val="Texto independiente Car"/>
    <w:link w:val="Textoindependiente"/>
    <w:rsid w:val="00434323"/>
    <w:rPr>
      <w:rFonts w:ascii="Georgia" w:eastAsia="Times New Roman" w:hAnsi="Georgia"/>
      <w:sz w:val="28"/>
      <w:szCs w:val="24"/>
      <w:lang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434323"/>
    <w:pPr>
      <w:jc w:val="both"/>
    </w:pPr>
    <w:rPr>
      <w:rFonts w:ascii="Times New Roman" w:eastAsia="Times New Roman" w:hAnsi="Times New Roman"/>
      <w:sz w:val="28"/>
    </w:rPr>
  </w:style>
  <w:style w:type="character" w:customStyle="1" w:styleId="Textoindependiente3Car">
    <w:name w:val="Texto independiente 3 Car"/>
    <w:link w:val="Textoindependiente3"/>
    <w:semiHidden/>
    <w:rsid w:val="00434323"/>
    <w:rPr>
      <w:rFonts w:ascii="Times New Roman" w:eastAsia="Times New Roman" w:hAnsi="Times New Roman"/>
      <w:sz w:val="28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34323"/>
    <w:pPr>
      <w:spacing w:after="120" w:line="480" w:lineRule="auto"/>
    </w:pPr>
    <w:rPr>
      <w:rFonts w:ascii="Calibri" w:eastAsia="Times New Roman" w:hAnsi="Calibri"/>
      <w:sz w:val="22"/>
      <w:szCs w:val="22"/>
    </w:rPr>
  </w:style>
  <w:style w:type="character" w:customStyle="1" w:styleId="Textoindependiente2Car">
    <w:name w:val="Texto independiente 2 Car"/>
    <w:link w:val="Textoindependiente2"/>
    <w:uiPriority w:val="99"/>
    <w:rsid w:val="00434323"/>
    <w:rPr>
      <w:rFonts w:ascii="Calibri" w:eastAsia="Times New Roman" w:hAnsi="Calibri"/>
      <w:sz w:val="22"/>
      <w:szCs w:val="22"/>
    </w:rPr>
  </w:style>
  <w:style w:type="table" w:styleId="Tablaconcuadrcula">
    <w:name w:val="Table Grid"/>
    <w:basedOn w:val="Tablanormal"/>
    <w:uiPriority w:val="39"/>
    <w:rsid w:val="007B34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7B34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uiPriority w:val="9"/>
    <w:rsid w:val="007746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Prrafodelista">
    <w:name w:val="List Paragraph"/>
    <w:aliases w:val="Bullets,Chulito,Num Bullet 1,List Paragraph1,lp1,Bullet Number,List Paragraph11,lp11,Bullet 1,Use Case List Paragraph,Bullet List,FooterText,TIT 2 IND,Titulo parrafo,titulo 3,Llista Nivell1,Párrafo de lista1,Segundo nivel de viñetas,Ha"/>
    <w:basedOn w:val="Normal"/>
    <w:uiPriority w:val="34"/>
    <w:qFormat/>
    <w:rsid w:val="007746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746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D5FC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Ttulo3Car">
    <w:name w:val="Título 3 Car"/>
    <w:basedOn w:val="Fuentedeprrafopredeter"/>
    <w:uiPriority w:val="9"/>
    <w:semiHidden/>
    <w:rsid w:val="00EB4024"/>
    <w:rPr>
      <w:rFonts w:eastAsia="Times New Roman"/>
      <w:b/>
      <w:bCs/>
      <w:color w:val="4F81BD"/>
      <w:position w:val="-1"/>
      <w:lang w:eastAsia="ar-SA"/>
    </w:rPr>
  </w:style>
  <w:style w:type="character" w:customStyle="1" w:styleId="Ttulo4Car">
    <w:name w:val="Título 4 Car"/>
    <w:basedOn w:val="Fuentedeprrafopredeter"/>
    <w:uiPriority w:val="9"/>
    <w:semiHidden/>
    <w:rsid w:val="00EB4024"/>
    <w:rPr>
      <w:rFonts w:ascii="Times New Roman" w:eastAsia="Times New Roman" w:hAnsi="Times New Roman"/>
      <w:b/>
      <w:position w:val="-1"/>
      <w:sz w:val="24"/>
      <w:szCs w:val="24"/>
      <w:lang w:eastAsia="ar-SA"/>
    </w:rPr>
  </w:style>
  <w:style w:type="character" w:customStyle="1" w:styleId="Ttulo5Car">
    <w:name w:val="Título 5 Car"/>
    <w:basedOn w:val="Fuentedeprrafopredeter"/>
    <w:uiPriority w:val="9"/>
    <w:semiHidden/>
    <w:rsid w:val="00EB4024"/>
    <w:rPr>
      <w:rFonts w:ascii="Times New Roman" w:eastAsia="Times New Roman" w:hAnsi="Times New Roman"/>
      <w:b/>
      <w:position w:val="-1"/>
      <w:sz w:val="22"/>
      <w:szCs w:val="22"/>
      <w:lang w:eastAsia="ar-SA"/>
    </w:rPr>
  </w:style>
  <w:style w:type="character" w:customStyle="1" w:styleId="Ttulo6Car">
    <w:name w:val="Título 6 Car"/>
    <w:basedOn w:val="Fuentedeprrafopredeter"/>
    <w:uiPriority w:val="9"/>
    <w:semiHidden/>
    <w:rsid w:val="00EB4024"/>
    <w:rPr>
      <w:rFonts w:ascii="Times New Roman" w:eastAsia="Times New Roman" w:hAnsi="Times New Roman"/>
      <w:b/>
      <w:position w:val="-1"/>
      <w:lang w:eastAsia="ar-SA"/>
    </w:rPr>
  </w:style>
  <w:style w:type="numbering" w:customStyle="1" w:styleId="Sinlista1">
    <w:name w:val="Sin lista1"/>
    <w:next w:val="Sinlista"/>
    <w:uiPriority w:val="99"/>
    <w:semiHidden/>
    <w:unhideWhenUsed/>
    <w:rsid w:val="00EB4024"/>
  </w:style>
  <w:style w:type="table" w:customStyle="1" w:styleId="TableNormal1">
    <w:name w:val="Table Normal"/>
    <w:rsid w:val="00EB4024"/>
    <w:pPr>
      <w:ind w:hanging="1"/>
    </w:pPr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uiPriority w:val="10"/>
    <w:rsid w:val="00EB4024"/>
    <w:rPr>
      <w:rFonts w:ascii="Helvetica-Bold" w:eastAsia="Times New Roman" w:hAnsi="Helvetica-Bold"/>
      <w:b/>
      <w:color w:val="000000"/>
      <w:position w:val="-1"/>
      <w:sz w:val="24"/>
      <w:lang w:eastAsia="ar-SA"/>
    </w:rPr>
  </w:style>
  <w:style w:type="paragraph" w:customStyle="1" w:styleId="Textoindependiente21">
    <w:name w:val="Texto independiente 21"/>
    <w:basedOn w:val="Normal"/>
    <w:rsid w:val="00EB4024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Times New Roman" w:hAnsi="Arial"/>
      <w:position w:val="-1"/>
      <w:szCs w:val="20"/>
      <w:lang w:eastAsia="ar-SA"/>
    </w:rPr>
  </w:style>
  <w:style w:type="paragraph" w:customStyle="1" w:styleId="Textoindependiente31">
    <w:name w:val="Texto independiente 31"/>
    <w:basedOn w:val="Normal"/>
    <w:rsid w:val="00EB4024"/>
    <w:pPr>
      <w:widowControl w:val="0"/>
      <w:overflowPunct w:val="0"/>
      <w:autoSpaceDE w:val="0"/>
      <w:spacing w:after="12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Times New Roman" w:hAnsi="Arial"/>
      <w:position w:val="-1"/>
      <w:szCs w:val="20"/>
      <w:lang w:eastAsia="ar-SA"/>
    </w:rPr>
  </w:style>
  <w:style w:type="paragraph" w:styleId="Textonotapie">
    <w:name w:val="footnote text"/>
    <w:basedOn w:val="Normal"/>
    <w:link w:val="TextonotapieCar"/>
    <w:rsid w:val="00EB4024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/>
      <w:position w:val="-1"/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rsid w:val="00EB4024"/>
    <w:rPr>
      <w:rFonts w:ascii="Times New Roman" w:eastAsia="Times New Roman" w:hAnsi="Times New Roman"/>
      <w:position w:val="-1"/>
      <w:lang w:eastAsia="ar-SA"/>
    </w:rPr>
  </w:style>
  <w:style w:type="paragraph" w:customStyle="1" w:styleId="Listavistosa-nfasis13">
    <w:name w:val="Lista vistosa - Énfasis 13"/>
    <w:basedOn w:val="Normal"/>
    <w:rsid w:val="00EB4024"/>
    <w:pPr>
      <w:suppressAutoHyphens/>
      <w:spacing w:line="1" w:lineRule="atLeast"/>
      <w:ind w:leftChars="-1" w:left="708" w:hangingChars="1" w:hanging="1"/>
      <w:textDirection w:val="btLr"/>
      <w:outlineLvl w:val="0"/>
    </w:pPr>
    <w:rPr>
      <w:rFonts w:ascii="Times New Roman" w:eastAsia="Times New Roman" w:hAnsi="Times New Roman"/>
      <w:position w:val="-1"/>
      <w:lang w:val="es-ES"/>
    </w:rPr>
  </w:style>
  <w:style w:type="character" w:customStyle="1" w:styleId="SubttuloCar">
    <w:name w:val="Subtítulo Car"/>
    <w:basedOn w:val="Fuentedeprrafopredeter"/>
    <w:uiPriority w:val="11"/>
    <w:rsid w:val="00EB4024"/>
    <w:rPr>
      <w:rFonts w:ascii="Georgia" w:eastAsia="Georgia" w:hAnsi="Georgia" w:cs="Georgia"/>
      <w:i/>
      <w:color w:val="666666"/>
      <w:position w:val="-1"/>
      <w:sz w:val="48"/>
      <w:szCs w:val="48"/>
      <w:lang w:eastAsia="ar-SA"/>
    </w:rPr>
  </w:style>
  <w:style w:type="paragraph" w:styleId="Textodeglobo">
    <w:name w:val="Balloon Text"/>
    <w:basedOn w:val="Normal"/>
    <w:link w:val="TextodegloboCar"/>
    <w:qFormat/>
    <w:rsid w:val="00EB4024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ahoma" w:eastAsia="Times New Roman" w:hAnsi="Tahoma" w:cs="Tahoma"/>
      <w:position w:val="-1"/>
      <w:sz w:val="16"/>
      <w:szCs w:val="16"/>
      <w:lang w:eastAsia="ar-SA"/>
    </w:rPr>
  </w:style>
  <w:style w:type="character" w:customStyle="1" w:styleId="TextodegloboCar">
    <w:name w:val="Texto de globo Car"/>
    <w:basedOn w:val="Fuentedeprrafopredeter"/>
    <w:link w:val="Textodeglobo"/>
    <w:rsid w:val="00EB4024"/>
    <w:rPr>
      <w:rFonts w:ascii="Tahoma" w:eastAsia="Times New Roman" w:hAnsi="Tahoma" w:cs="Tahoma"/>
      <w:position w:val="-1"/>
      <w:sz w:val="16"/>
      <w:szCs w:val="16"/>
      <w:lang w:eastAsia="ar-SA"/>
    </w:rPr>
  </w:style>
  <w:style w:type="character" w:styleId="Refdecomentario">
    <w:name w:val="annotation reference"/>
    <w:qFormat/>
    <w:rsid w:val="00EB4024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link w:val="TextocomentarioCar"/>
    <w:qFormat/>
    <w:rsid w:val="00EB4024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/>
      <w:position w:val="-1"/>
      <w:lang w:eastAsia="ar-SA"/>
    </w:rPr>
  </w:style>
  <w:style w:type="character" w:customStyle="1" w:styleId="TextocomentarioCar">
    <w:name w:val="Texto comentario Car"/>
    <w:basedOn w:val="Fuentedeprrafopredeter"/>
    <w:link w:val="Textocomentario"/>
    <w:rsid w:val="00EB4024"/>
    <w:rPr>
      <w:rFonts w:ascii="Times New Roman" w:eastAsia="Times New Roman" w:hAnsi="Times New Roman"/>
      <w:position w:val="-1"/>
      <w:sz w:val="24"/>
      <w:szCs w:val="24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sid w:val="00EB402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EB4024"/>
    <w:rPr>
      <w:rFonts w:ascii="Times New Roman" w:eastAsia="Times New Roman" w:hAnsi="Times New Roman"/>
      <w:b/>
      <w:bCs/>
      <w:position w:val="-1"/>
      <w:sz w:val="24"/>
      <w:szCs w:val="24"/>
      <w:lang w:eastAsia="ar-SA"/>
    </w:rPr>
  </w:style>
  <w:style w:type="paragraph" w:customStyle="1" w:styleId="DefaultStyle">
    <w:name w:val="Default Style"/>
    <w:rsid w:val="00EB4024"/>
    <w:pPr>
      <w:spacing w:after="200" w:line="100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/>
      <w:color w:val="000000"/>
      <w:position w:val="-1"/>
    </w:rPr>
  </w:style>
  <w:style w:type="table" w:customStyle="1" w:styleId="Tablaconcuadrcula1">
    <w:name w:val="Tabla con cuadrícula1"/>
    <w:basedOn w:val="Tablanormal"/>
    <w:next w:val="Tablaconcuadrcula"/>
    <w:rsid w:val="00EB4024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EB4024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Symbol" w:eastAsia="Arial" w:hAnsi="Symbol"/>
      <w:color w:val="000000"/>
      <w:position w:val="-1"/>
      <w:lang w:val="es-ES" w:eastAsia="ar-SA"/>
    </w:rPr>
  </w:style>
  <w:style w:type="paragraph" w:customStyle="1" w:styleId="Default">
    <w:name w:val="Default"/>
    <w:rsid w:val="00EB4024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lang w:eastAsia="en-US"/>
    </w:rPr>
  </w:style>
  <w:style w:type="paragraph" w:customStyle="1" w:styleId="Standard">
    <w:name w:val="Standard"/>
    <w:rsid w:val="00EB4024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/>
      <w:kern w:val="3"/>
      <w:position w:val="-1"/>
      <w:lang w:val="es-ES"/>
    </w:rPr>
  </w:style>
  <w:style w:type="character" w:styleId="CitaHTML">
    <w:name w:val="HTML Cite"/>
    <w:qFormat/>
    <w:rsid w:val="00EB4024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PrrafodelistaCar">
    <w:name w:val="Párrafo de lista Car"/>
    <w:rsid w:val="00EB4024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ERI">
    <w:name w:val="ERI"/>
    <w:rsid w:val="00EB4024"/>
    <w:pPr>
      <w:shd w:val="clear" w:color="auto" w:fill="2D6336"/>
      <w:tabs>
        <w:tab w:val="num" w:pos="720"/>
      </w:tabs>
      <w:overflowPunct w:val="0"/>
      <w:autoSpaceDE w:val="0"/>
      <w:spacing w:after="60" w:line="1" w:lineRule="atLeast"/>
      <w:ind w:leftChars="-1" w:left="720" w:hangingChars="1" w:hanging="720"/>
      <w:jc w:val="center"/>
      <w:textDirection w:val="btLr"/>
      <w:textAlignment w:val="baseline"/>
    </w:pPr>
    <w:rPr>
      <w:rFonts w:ascii="Arial Narrow" w:eastAsia="Times New Roman" w:hAnsi="Arial Narrow" w:cs="Arial"/>
      <w:b/>
      <w:color w:val="FFFFFF"/>
      <w:kern w:val="32"/>
      <w:position w:val="-1"/>
      <w:sz w:val="22"/>
      <w:szCs w:val="22"/>
      <w:lang w:eastAsia="ar-SA"/>
    </w:rPr>
  </w:style>
  <w:style w:type="paragraph" w:styleId="TtuloTDC">
    <w:name w:val="TOC Heading"/>
    <w:next w:val="Normal"/>
    <w:uiPriority w:val="39"/>
    <w:qFormat/>
    <w:rsid w:val="00EB4024"/>
    <w:pPr>
      <w:shd w:val="clear" w:color="auto" w:fill="2D6336"/>
      <w:tabs>
        <w:tab w:val="num" w:pos="720"/>
      </w:tabs>
      <w:suppressAutoHyphens/>
      <w:ind w:leftChars="-1" w:left="720" w:hangingChars="1" w:hanging="720"/>
      <w:jc w:val="center"/>
      <w:textDirection w:val="btLr"/>
    </w:pPr>
    <w:rPr>
      <w:rFonts w:ascii="Arial Narrow" w:eastAsia="Times New Roman" w:hAnsi="Arial Narrow" w:cs="Times New Roman"/>
      <w:color w:val="2E74B5"/>
      <w:position w:val="-1"/>
    </w:rPr>
  </w:style>
  <w:style w:type="character" w:customStyle="1" w:styleId="ERICar">
    <w:name w:val="ERI Car"/>
    <w:rsid w:val="00EB4024"/>
    <w:rPr>
      <w:rFonts w:ascii="Calibri Light" w:eastAsia="Times New Roman" w:hAnsi="Calibri Light" w:cs="Arial"/>
      <w:b/>
      <w:color w:val="FFFFFF"/>
      <w:w w:val="100"/>
      <w:kern w:val="32"/>
      <w:position w:val="-1"/>
      <w:sz w:val="22"/>
      <w:szCs w:val="22"/>
      <w:effect w:val="none"/>
      <w:shd w:val="clear" w:color="auto" w:fill="2D6336"/>
      <w:vertAlign w:val="baseline"/>
      <w:cs w:val="0"/>
      <w:em w:val="none"/>
      <w:lang w:eastAsia="ar-SA"/>
    </w:rPr>
  </w:style>
  <w:style w:type="paragraph" w:customStyle="1" w:styleId="TDC11">
    <w:name w:val="TDC 11"/>
    <w:basedOn w:val="Normal"/>
    <w:next w:val="Normal"/>
    <w:uiPriority w:val="39"/>
    <w:qFormat/>
    <w:rsid w:val="00EB4024"/>
    <w:pPr>
      <w:overflowPunct w:val="0"/>
      <w:autoSpaceDE w:val="0"/>
      <w:spacing w:before="120" w:line="1" w:lineRule="atLeast"/>
      <w:ind w:leftChars="-1" w:left="-1" w:hangingChars="1" w:hanging="1"/>
      <w:textDirection w:val="btLr"/>
      <w:textAlignment w:val="baseline"/>
      <w:outlineLvl w:val="0"/>
    </w:pPr>
    <w:rPr>
      <w:rFonts w:eastAsia="Times New Roman"/>
      <w:b/>
      <w:bCs/>
      <w:i/>
      <w:iCs/>
      <w:position w:val="-1"/>
      <w:lang w:eastAsia="ar-SA"/>
    </w:rPr>
  </w:style>
  <w:style w:type="character" w:customStyle="1" w:styleId="apple-converted-space">
    <w:name w:val="apple-converted-space"/>
    <w:rsid w:val="00EB4024"/>
    <w:rPr>
      <w:w w:val="100"/>
      <w:position w:val="-1"/>
      <w:effect w:val="none"/>
      <w:vertAlign w:val="baseline"/>
      <w:cs w:val="0"/>
      <w:em w:val="none"/>
    </w:rPr>
  </w:style>
  <w:style w:type="paragraph" w:styleId="Bibliografa">
    <w:name w:val="Bibliography"/>
    <w:basedOn w:val="Normal"/>
    <w:next w:val="Normal"/>
    <w:qFormat/>
    <w:rsid w:val="00EB4024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/>
      <w:position w:val="-1"/>
      <w:sz w:val="20"/>
      <w:szCs w:val="20"/>
      <w:lang w:eastAsia="ar-SA"/>
    </w:rPr>
  </w:style>
  <w:style w:type="character" w:styleId="Mencinsinresolver">
    <w:name w:val="Unresolved Mention"/>
    <w:uiPriority w:val="99"/>
    <w:qFormat/>
    <w:rsid w:val="00EB4024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Refdenotaalpie">
    <w:name w:val="footnote reference"/>
    <w:qFormat/>
    <w:rsid w:val="00EB4024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ntstyle01">
    <w:name w:val="fontstyle01"/>
    <w:rsid w:val="00EB4024"/>
    <w:rPr>
      <w:rFonts w:ascii="ArialNarrow" w:hAnsi="ArialNarrow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Descripcin">
    <w:name w:val="caption"/>
    <w:basedOn w:val="Normal"/>
    <w:next w:val="Normal"/>
    <w:qFormat/>
    <w:rsid w:val="00EB4024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/>
      <w:b/>
      <w:bCs/>
      <w:position w:val="-1"/>
      <w:sz w:val="20"/>
      <w:szCs w:val="20"/>
      <w:lang w:eastAsia="ar-SA"/>
    </w:rPr>
  </w:style>
  <w:style w:type="character" w:styleId="Hipervnculovisitado">
    <w:name w:val="FollowedHyperlink"/>
    <w:qFormat/>
    <w:rsid w:val="00EB4024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nfasis">
    <w:name w:val="Emphasis"/>
    <w:rsid w:val="00EB4024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baj">
    <w:name w:val="b_aj"/>
    <w:basedOn w:val="Fuentedeprrafopredeter"/>
    <w:rsid w:val="00EB4024"/>
    <w:rPr>
      <w:w w:val="100"/>
      <w:position w:val="-1"/>
      <w:effect w:val="none"/>
      <w:vertAlign w:val="baseline"/>
      <w:cs w:val="0"/>
      <w:em w:val="none"/>
    </w:rPr>
  </w:style>
  <w:style w:type="table" w:customStyle="1" w:styleId="1">
    <w:name w:val="1"/>
    <w:basedOn w:val="TableNormal1"/>
    <w:rsid w:val="00EB402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DC21">
    <w:name w:val="TDC 21"/>
    <w:basedOn w:val="Normal"/>
    <w:next w:val="Normal"/>
    <w:autoRedefine/>
    <w:uiPriority w:val="39"/>
    <w:unhideWhenUsed/>
    <w:rsid w:val="00EB4024"/>
    <w:pPr>
      <w:overflowPunct w:val="0"/>
      <w:autoSpaceDE w:val="0"/>
      <w:spacing w:before="120" w:line="1" w:lineRule="atLeast"/>
      <w:ind w:leftChars="-1" w:left="200" w:hangingChars="1" w:hanging="1"/>
      <w:textDirection w:val="btLr"/>
      <w:textAlignment w:val="baseline"/>
      <w:outlineLvl w:val="0"/>
    </w:pPr>
    <w:rPr>
      <w:rFonts w:eastAsia="Times New Roman"/>
      <w:b/>
      <w:bCs/>
      <w:position w:val="-1"/>
      <w:sz w:val="22"/>
      <w:szCs w:val="22"/>
      <w:lang w:eastAsia="ar-SA"/>
    </w:rPr>
  </w:style>
  <w:style w:type="paragraph" w:customStyle="1" w:styleId="TDC31">
    <w:name w:val="TDC 31"/>
    <w:basedOn w:val="Normal"/>
    <w:next w:val="Normal"/>
    <w:autoRedefine/>
    <w:uiPriority w:val="39"/>
    <w:unhideWhenUsed/>
    <w:rsid w:val="00EB4024"/>
    <w:pPr>
      <w:overflowPunct w:val="0"/>
      <w:autoSpaceDE w:val="0"/>
      <w:spacing w:line="1" w:lineRule="atLeast"/>
      <w:ind w:leftChars="-1" w:left="400" w:hangingChars="1" w:hanging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eastAsia="ar-SA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EB4024"/>
    <w:pPr>
      <w:overflowPunct w:val="0"/>
      <w:autoSpaceDE w:val="0"/>
      <w:spacing w:line="1" w:lineRule="atLeast"/>
      <w:ind w:leftChars="-1" w:left="600" w:hangingChars="1" w:hanging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eastAsia="ar-SA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EB4024"/>
    <w:pPr>
      <w:overflowPunct w:val="0"/>
      <w:autoSpaceDE w:val="0"/>
      <w:spacing w:line="1" w:lineRule="atLeast"/>
      <w:ind w:leftChars="-1" w:left="800" w:hangingChars="1" w:hanging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eastAsia="ar-SA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EB4024"/>
    <w:pPr>
      <w:overflowPunct w:val="0"/>
      <w:autoSpaceDE w:val="0"/>
      <w:spacing w:line="1" w:lineRule="atLeast"/>
      <w:ind w:leftChars="-1" w:left="1000" w:hangingChars="1" w:hanging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eastAsia="ar-SA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EB4024"/>
    <w:pPr>
      <w:overflowPunct w:val="0"/>
      <w:autoSpaceDE w:val="0"/>
      <w:spacing w:line="1" w:lineRule="atLeast"/>
      <w:ind w:leftChars="-1" w:left="1200" w:hangingChars="1" w:hanging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eastAsia="ar-SA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EB4024"/>
    <w:pPr>
      <w:overflowPunct w:val="0"/>
      <w:autoSpaceDE w:val="0"/>
      <w:spacing w:line="1" w:lineRule="atLeast"/>
      <w:ind w:leftChars="-1" w:left="1400" w:hangingChars="1" w:hanging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eastAsia="ar-SA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EB4024"/>
    <w:pPr>
      <w:overflowPunct w:val="0"/>
      <w:autoSpaceDE w:val="0"/>
      <w:spacing w:line="1" w:lineRule="atLeast"/>
      <w:ind w:leftChars="-1" w:left="1600" w:hangingChars="1" w:hanging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eastAsia="ar-SA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1"/>
    <w:rPr>
      <w:rFonts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rPr>
      <w:rFonts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rPr>
      <w:rFonts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t5hGJ7dm295HnLWDbWcq7NIGjQ==">CgMxLjAyDmguMnBycWhocTd3bzR5Mg5oLnFrcGRkazQxOWk5MTgAciExSXJPNzZ0dVBMblBEeUl1Sko0RW4tUWIxeHZrUU1rWUo=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4200</Words>
  <Characters>23101</Characters>
  <Application>Microsoft Office Word</Application>
  <DocSecurity>0</DocSecurity>
  <Lines>192</Lines>
  <Paragraphs>54</Paragraphs>
  <ScaleCrop>false</ScaleCrop>
  <Company/>
  <LinksUpToDate>false</LinksUpToDate>
  <CharactersWithSpaces>27247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CRIE UTP</dc:creator>
  <cp:lastModifiedBy>Angela Bibiana  Linares Varela</cp:lastModifiedBy>
  <cp:revision>3</cp:revision>
  <dcterms:created xsi:type="dcterms:W3CDTF">2025-09-12T19:15:00Z</dcterms:created>
  <dcterms:modified xsi:type="dcterms:W3CDTF">2025-11-24T16:13:00Z</dcterms:modified>
</cp:coreProperties>
</file>