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FAC" w:rsidRPr="00666F7D" w:rsidRDefault="00666F7D" w:rsidP="00C973F1">
      <w:pPr>
        <w:jc w:val="center"/>
        <w:rPr>
          <w:rFonts w:eastAsia="Times New Roman" w:cs="Arial"/>
          <w:b/>
          <w:sz w:val="20"/>
          <w:szCs w:val="20"/>
          <w:lang w:eastAsia="es-CO"/>
        </w:rPr>
      </w:pPr>
      <w:r w:rsidRPr="00666F7D">
        <w:rPr>
          <w:rFonts w:eastAsia="Times New Roman" w:cs="Arial"/>
          <w:b/>
          <w:sz w:val="20"/>
          <w:szCs w:val="20"/>
          <w:lang w:eastAsia="es-CO"/>
        </w:rPr>
        <w:t>|UTP – FACIES – – AUTOEVALUACIÓN – FACTOR 4</w:t>
      </w:r>
    </w:p>
    <w:p w:rsidR="00C973F1" w:rsidRPr="00666F7D" w:rsidRDefault="00C973F1" w:rsidP="00C973F1">
      <w:pPr>
        <w:rPr>
          <w:rFonts w:eastAsia="Times New Roman" w:cs="Arial"/>
          <w:sz w:val="20"/>
          <w:szCs w:val="20"/>
          <w:lang w:eastAsia="es-CO"/>
        </w:rPr>
      </w:pPr>
    </w:p>
    <w:p w:rsidR="00C973F1" w:rsidRPr="00666F7D" w:rsidRDefault="00666F7D" w:rsidP="00C973F1">
      <w:pPr>
        <w:jc w:val="center"/>
        <w:rPr>
          <w:rFonts w:eastAsia="Times New Roman" w:cs="Arial"/>
          <w:b/>
          <w:sz w:val="20"/>
          <w:szCs w:val="20"/>
          <w:lang w:eastAsia="es-CO"/>
        </w:rPr>
      </w:pPr>
      <w:r w:rsidRPr="00666F7D">
        <w:rPr>
          <w:rFonts w:eastAsia="Times New Roman" w:cs="Arial"/>
          <w:b/>
          <w:sz w:val="20"/>
          <w:szCs w:val="20"/>
          <w:lang w:eastAsia="es-CO"/>
        </w:rPr>
        <w:t>PREGUNTAS A DOCENTES</w:t>
      </w:r>
    </w:p>
    <w:p w:rsidR="00C973F1" w:rsidRPr="00666F7D" w:rsidRDefault="00C973F1" w:rsidP="00C973F1">
      <w:pPr>
        <w:rPr>
          <w:rFonts w:eastAsia="Times New Roman" w:cs="Arial"/>
          <w:sz w:val="20"/>
          <w:szCs w:val="20"/>
          <w:lang w:eastAsia="es-CO"/>
        </w:rPr>
      </w:pPr>
    </w:p>
    <w:p w:rsidR="00C973F1" w:rsidRPr="00666F7D" w:rsidRDefault="00666F7D" w:rsidP="00C973F1">
      <w:pPr>
        <w:rPr>
          <w:rFonts w:eastAsia="Times New Roman" w:cs="Arial"/>
          <w:b/>
          <w:sz w:val="20"/>
          <w:szCs w:val="20"/>
          <w:u w:val="single"/>
          <w:lang w:eastAsia="es-CO"/>
        </w:rPr>
      </w:pPr>
      <w:r w:rsidRPr="00666F7D">
        <w:rPr>
          <w:rFonts w:eastAsia="Times New Roman" w:cs="Arial"/>
          <w:b/>
          <w:sz w:val="20"/>
          <w:szCs w:val="20"/>
          <w:u w:val="single"/>
          <w:lang w:eastAsia="es-CO"/>
        </w:rPr>
        <w:t>ENSEÑANZA-APRENDIZAJE</w:t>
      </w:r>
    </w:p>
    <w:p w:rsidR="00C973F1" w:rsidRPr="00666F7D" w:rsidRDefault="00C973F1" w:rsidP="00C973F1">
      <w:pPr>
        <w:rPr>
          <w:rFonts w:eastAsia="Times New Roman" w:cs="Arial"/>
          <w:b/>
          <w:sz w:val="20"/>
          <w:szCs w:val="20"/>
          <w:u w:val="single"/>
          <w:lang w:eastAsia="es-CO"/>
        </w:rPr>
      </w:pPr>
    </w:p>
    <w:p w:rsidR="00C973F1" w:rsidRPr="00D62622" w:rsidRDefault="00666F7D" w:rsidP="00C973F1">
      <w:pPr>
        <w:pStyle w:val="Listavistosa-nfasis11"/>
        <w:numPr>
          <w:ilvl w:val="0"/>
          <w:numId w:val="1"/>
        </w:numPr>
        <w:rPr>
          <w:rFonts w:eastAsia="Times New Roman" w:cs="Arial"/>
          <w:color w:val="FF0000"/>
          <w:sz w:val="20"/>
          <w:szCs w:val="20"/>
          <w:lang w:eastAsia="es-CO"/>
        </w:rPr>
      </w:pPr>
      <w:r w:rsidRPr="00666F7D">
        <w:rPr>
          <w:rFonts w:eastAsia="Times New Roman" w:cs="Arial"/>
          <w:sz w:val="20"/>
          <w:szCs w:val="20"/>
          <w:lang w:eastAsia="es-CO"/>
        </w:rPr>
        <w:t xml:space="preserve">¿QUÉ </w:t>
      </w:r>
      <w:r w:rsidRPr="00666F7D">
        <w:rPr>
          <w:rFonts w:eastAsia="Times New Roman" w:cs="Arial"/>
          <w:b/>
          <w:sz w:val="20"/>
          <w:szCs w:val="20"/>
          <w:u w:val="single"/>
          <w:lang w:eastAsia="es-CO"/>
        </w:rPr>
        <w:t>METODOLOGÍAS DE ENSEÑANZA-APRENDIZAJE</w:t>
      </w:r>
      <w:r w:rsidRPr="00666F7D">
        <w:rPr>
          <w:rFonts w:eastAsia="Times New Roman" w:cs="Arial"/>
          <w:sz w:val="20"/>
          <w:szCs w:val="20"/>
          <w:lang w:eastAsia="es-CO"/>
        </w:rPr>
        <w:t xml:space="preserve"> UTILIZA EN SUS ASIGNATURAS? ¿ESTÁN EXPLÍCITAS EN EL PROGRAMA (CORTO O LARGO)  DE LA ASIGNATURA? SE CORRELACIONA LA METODOLOGÍA DE ENSEÑANZA QUE UTILIZA CON LOS OBJETIVOS Y SABERES QUE ENSEÑA EN SU ROTACIÓN O ASIGNATURA</w:t>
      </w:r>
      <w:proofErr w:type="gramStart"/>
      <w:r w:rsidRPr="00666F7D">
        <w:rPr>
          <w:rFonts w:eastAsia="Times New Roman" w:cs="Arial"/>
          <w:sz w:val="20"/>
          <w:szCs w:val="20"/>
          <w:lang w:eastAsia="es-CO"/>
        </w:rPr>
        <w:t>?</w:t>
      </w:r>
      <w:r w:rsidRPr="00666F7D">
        <w:rPr>
          <w:rFonts w:cs="Arial"/>
          <w:sz w:val="20"/>
          <w:szCs w:val="20"/>
          <w:lang w:eastAsia="es-CO"/>
        </w:rPr>
        <w:t>¿</w:t>
      </w:r>
      <w:proofErr w:type="gramEnd"/>
      <w:r w:rsidRPr="00666F7D">
        <w:rPr>
          <w:rFonts w:cs="Arial"/>
          <w:sz w:val="20"/>
          <w:szCs w:val="20"/>
          <w:lang w:eastAsia="es-CO"/>
        </w:rPr>
        <w:t xml:space="preserve">QUÉ CRITERIOS Y ESTRATEGIAS DE </w:t>
      </w:r>
      <w:r w:rsidRPr="00666F7D">
        <w:rPr>
          <w:rFonts w:cs="Arial"/>
          <w:b/>
          <w:sz w:val="20"/>
          <w:szCs w:val="20"/>
          <w:u w:val="single"/>
          <w:lang w:eastAsia="es-CO"/>
        </w:rPr>
        <w:t>SEGUIMIENTO</w:t>
      </w:r>
      <w:r w:rsidRPr="00666F7D">
        <w:rPr>
          <w:rFonts w:cs="Arial"/>
          <w:sz w:val="20"/>
          <w:szCs w:val="20"/>
          <w:lang w:eastAsia="es-CO"/>
        </w:rPr>
        <w:t xml:space="preserve"> UTILIZA PARA EVALUAR EL TRABAJO DE LOS ESTUDIANTES EN LAS DISTINTAS ACTIVIDADES ACADÉMICAS PRESENCIALES Y DE ESTUDIO INDEPENDIENTE?</w:t>
      </w:r>
    </w:p>
    <w:p w:rsidR="00D62622" w:rsidRPr="00D62622" w:rsidRDefault="00D62622" w:rsidP="00D62622">
      <w:pPr>
        <w:pStyle w:val="Listavistosa-nfasis11"/>
        <w:ind w:left="0"/>
        <w:rPr>
          <w:rFonts w:eastAsia="Times New Roman" w:cs="Arial"/>
          <w:color w:val="215868" w:themeColor="accent5" w:themeShade="80"/>
          <w:sz w:val="20"/>
          <w:szCs w:val="20"/>
          <w:lang w:eastAsia="es-CO"/>
        </w:rPr>
      </w:pPr>
      <w:r w:rsidRPr="00D62622">
        <w:rPr>
          <w:rFonts w:eastAsia="Times New Roman" w:cs="Arial"/>
          <w:b/>
          <w:color w:val="215868" w:themeColor="accent5" w:themeShade="80"/>
          <w:sz w:val="20"/>
          <w:szCs w:val="20"/>
          <w:lang w:eastAsia="es-CO"/>
        </w:rPr>
        <w:t>CLASE MAGISTRAL EXPOSITIVA  Y CLASE PRÁCTICA</w:t>
      </w:r>
      <w:r w:rsidRPr="00D62622">
        <w:rPr>
          <w:rFonts w:eastAsia="Times New Roman" w:cs="Arial"/>
          <w:color w:val="215868" w:themeColor="accent5" w:themeShade="80"/>
          <w:sz w:val="20"/>
          <w:szCs w:val="20"/>
          <w:lang w:eastAsia="es-CO"/>
        </w:rPr>
        <w:t xml:space="preserve"> UTILIZANDO COMO RECURSOS MONITORES:</w:t>
      </w:r>
    </w:p>
    <w:p w:rsidR="00D62622" w:rsidRPr="00D62622" w:rsidRDefault="00D62622" w:rsidP="00D62622">
      <w:pPr>
        <w:pStyle w:val="Listavistosa-nfasis11"/>
        <w:ind w:left="0"/>
        <w:rPr>
          <w:rFonts w:eastAsia="Times New Roman" w:cs="Arial"/>
          <w:color w:val="215868" w:themeColor="accent5" w:themeShade="80"/>
          <w:sz w:val="20"/>
          <w:szCs w:val="20"/>
          <w:lang w:eastAsia="es-CO"/>
        </w:rPr>
      </w:pPr>
      <w:r>
        <w:rPr>
          <w:rFonts w:eastAsia="Times New Roman" w:cs="Arial"/>
          <w:color w:val="215868" w:themeColor="accent5" w:themeShade="80"/>
          <w:sz w:val="20"/>
          <w:szCs w:val="20"/>
          <w:lang w:eastAsia="es-CO"/>
        </w:rPr>
        <w:t>(</w:t>
      </w:r>
      <w:r w:rsidRPr="00D62622">
        <w:rPr>
          <w:rFonts w:eastAsia="Times New Roman" w:cs="Arial"/>
          <w:color w:val="215868" w:themeColor="accent5" w:themeShade="80"/>
          <w:sz w:val="20"/>
          <w:szCs w:val="20"/>
          <w:lang w:eastAsia="es-CO"/>
        </w:rPr>
        <w:t>ESTUDIANTES SELECCIONADOS POR SU BUEN DESEMPEÑO TEÓRICO Y PRÁCTICO EN LA MATERIA</w:t>
      </w:r>
      <w:r>
        <w:rPr>
          <w:rFonts w:eastAsia="Times New Roman" w:cs="Arial"/>
          <w:color w:val="215868" w:themeColor="accent5" w:themeShade="80"/>
          <w:sz w:val="20"/>
          <w:szCs w:val="20"/>
          <w:lang w:eastAsia="es-CO"/>
        </w:rPr>
        <w:t>)</w:t>
      </w:r>
      <w:r w:rsidRPr="00D62622">
        <w:rPr>
          <w:rFonts w:eastAsia="Times New Roman" w:cs="Arial"/>
          <w:color w:val="215868" w:themeColor="accent5" w:themeShade="80"/>
          <w:sz w:val="20"/>
          <w:szCs w:val="20"/>
          <w:lang w:eastAsia="es-CO"/>
        </w:rPr>
        <w:t>.</w:t>
      </w:r>
    </w:p>
    <w:p w:rsidR="00D62622" w:rsidRPr="00D62622" w:rsidRDefault="00D62622" w:rsidP="00D62622">
      <w:pPr>
        <w:pStyle w:val="Listavistosa-nfasis11"/>
        <w:ind w:left="0"/>
        <w:rPr>
          <w:rFonts w:eastAsia="Times New Roman" w:cs="Arial"/>
          <w:color w:val="215868" w:themeColor="accent5" w:themeShade="80"/>
          <w:sz w:val="20"/>
          <w:szCs w:val="20"/>
          <w:lang w:eastAsia="es-CO"/>
        </w:rPr>
      </w:pPr>
      <w:r w:rsidRPr="00D62622">
        <w:rPr>
          <w:rFonts w:eastAsia="Times New Roman" w:cs="Arial"/>
          <w:color w:val="215868" w:themeColor="accent5" w:themeShade="80"/>
          <w:sz w:val="20"/>
          <w:szCs w:val="20"/>
          <w:lang w:eastAsia="es-CO"/>
        </w:rPr>
        <w:t>LABORATORIO DE HISTOEMBRIOLOGÍA: 23 MICROSCOPIOS ÓPTICOS BIOCULARES, UN MICROSCOPIO TRIOCULAR CON CÁMARA ADAPTADA A TELEVISIÓN, VIDEO BEAN, TABLERO (TABLEMATIC), 2 COMPUTADORES, MAQUETAS Y MODELOS.</w:t>
      </w:r>
    </w:p>
    <w:p w:rsidR="00D62622" w:rsidRPr="00D62622" w:rsidRDefault="00D62622" w:rsidP="00D62622">
      <w:pPr>
        <w:pStyle w:val="Listavistosa-nfasis11"/>
        <w:ind w:left="0"/>
        <w:rPr>
          <w:rFonts w:eastAsia="Times New Roman" w:cs="Arial"/>
          <w:b/>
          <w:color w:val="215868" w:themeColor="accent5" w:themeShade="80"/>
          <w:sz w:val="20"/>
          <w:szCs w:val="20"/>
          <w:lang w:eastAsia="es-CO"/>
        </w:rPr>
      </w:pPr>
      <w:r w:rsidRPr="00D62622">
        <w:rPr>
          <w:rFonts w:eastAsia="Times New Roman" w:cs="Arial"/>
          <w:b/>
          <w:color w:val="215868" w:themeColor="accent5" w:themeShade="80"/>
          <w:sz w:val="20"/>
          <w:szCs w:val="20"/>
          <w:lang w:eastAsia="es-CO"/>
        </w:rPr>
        <w:t>VIDEOS.</w:t>
      </w:r>
    </w:p>
    <w:p w:rsidR="00D62622" w:rsidRPr="00D62622" w:rsidRDefault="00D62622" w:rsidP="00D62622">
      <w:pPr>
        <w:pStyle w:val="Listavistosa-nfasis11"/>
        <w:ind w:left="0"/>
        <w:rPr>
          <w:rFonts w:eastAsia="Times New Roman" w:cs="Arial"/>
          <w:b/>
          <w:color w:val="215868" w:themeColor="accent5" w:themeShade="80"/>
          <w:sz w:val="20"/>
          <w:szCs w:val="20"/>
          <w:lang w:eastAsia="es-CO"/>
        </w:rPr>
      </w:pPr>
      <w:r w:rsidRPr="00D62622">
        <w:rPr>
          <w:rFonts w:eastAsia="Times New Roman" w:cs="Arial"/>
          <w:b/>
          <w:color w:val="215868" w:themeColor="accent5" w:themeShade="80"/>
          <w:sz w:val="20"/>
          <w:szCs w:val="20"/>
          <w:lang w:eastAsia="es-CO"/>
        </w:rPr>
        <w:t>SIMPOSIOS.</w:t>
      </w:r>
    </w:p>
    <w:p w:rsidR="00D62622" w:rsidRPr="00D62622" w:rsidRDefault="00D62622" w:rsidP="00D62622">
      <w:pPr>
        <w:pStyle w:val="Listavistosa-nfasis11"/>
        <w:ind w:left="0"/>
        <w:rPr>
          <w:rFonts w:eastAsia="Times New Roman" w:cs="Arial"/>
          <w:b/>
          <w:color w:val="215868" w:themeColor="accent5" w:themeShade="80"/>
          <w:sz w:val="20"/>
          <w:szCs w:val="20"/>
          <w:lang w:eastAsia="es-CO"/>
        </w:rPr>
      </w:pPr>
      <w:r w:rsidRPr="00D62622">
        <w:rPr>
          <w:rFonts w:eastAsia="Times New Roman" w:cs="Arial"/>
          <w:b/>
          <w:color w:val="215868" w:themeColor="accent5" w:themeShade="80"/>
          <w:sz w:val="20"/>
          <w:szCs w:val="20"/>
          <w:lang w:eastAsia="es-CO"/>
        </w:rPr>
        <w:t>EXPOSICIONES.</w:t>
      </w:r>
    </w:p>
    <w:p w:rsidR="00D62622" w:rsidRPr="00D62622" w:rsidRDefault="00D62622" w:rsidP="00D62622">
      <w:pPr>
        <w:pStyle w:val="Listavistosa-nfasis11"/>
        <w:ind w:left="0"/>
        <w:rPr>
          <w:rFonts w:eastAsia="Times New Roman" w:cs="Arial"/>
          <w:b/>
          <w:color w:val="215868" w:themeColor="accent5" w:themeShade="80"/>
          <w:sz w:val="20"/>
          <w:szCs w:val="20"/>
          <w:lang w:eastAsia="es-CO"/>
        </w:rPr>
      </w:pPr>
      <w:r w:rsidRPr="00D62622">
        <w:rPr>
          <w:rFonts w:eastAsia="Times New Roman" w:cs="Arial"/>
          <w:b/>
          <w:color w:val="215868" w:themeColor="accent5" w:themeShade="80"/>
          <w:sz w:val="20"/>
          <w:szCs w:val="20"/>
          <w:lang w:eastAsia="es-CO"/>
        </w:rPr>
        <w:t>FERIA Y CAMPAÑA DE HISTOLOGÍA.</w:t>
      </w:r>
      <w:bookmarkStart w:id="0" w:name="_GoBack"/>
      <w:bookmarkEnd w:id="0"/>
    </w:p>
    <w:p w:rsidR="00C973F1" w:rsidRPr="00666F7D"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 xml:space="preserve">¿QUÉ MÉTODOS Y MECANISMOS UTILIZA PARA POTENCIAR EL </w:t>
      </w:r>
      <w:r w:rsidRPr="00666F7D">
        <w:rPr>
          <w:rFonts w:eastAsia="Times New Roman" w:cs="Arial"/>
          <w:b/>
          <w:bCs/>
          <w:sz w:val="20"/>
          <w:szCs w:val="20"/>
          <w:u w:val="single"/>
          <w:lang w:eastAsia="es-CO"/>
        </w:rPr>
        <w:t>PENSAMIENTO AUTÓNOMO</w:t>
      </w:r>
      <w:r w:rsidRPr="00666F7D">
        <w:rPr>
          <w:rFonts w:eastAsia="Times New Roman" w:cs="Arial"/>
          <w:sz w:val="20"/>
          <w:szCs w:val="20"/>
          <w:lang w:eastAsia="es-CO"/>
        </w:rPr>
        <w:t xml:space="preserve"> DE LOS ESTUDIANTES, QUE LES PERMITA FORMULAR PROBLEMAS Y ALTERNATIVAS DE SOLUCIÓN?</w:t>
      </w:r>
    </w:p>
    <w:p w:rsidR="00C973F1" w:rsidRPr="00666F7D" w:rsidRDefault="00C973F1" w:rsidP="00C973F1">
      <w:pPr>
        <w:rPr>
          <w:rFonts w:eastAsia="Times New Roman" w:cs="Arial"/>
          <w:sz w:val="20"/>
          <w:szCs w:val="20"/>
          <w:lang w:eastAsia="es-CO"/>
        </w:rPr>
      </w:pPr>
    </w:p>
    <w:p w:rsidR="00C973F1" w:rsidRPr="00666F7D" w:rsidRDefault="00C973F1" w:rsidP="00C973F1">
      <w:pPr>
        <w:rPr>
          <w:rFonts w:eastAsia="Times New Roman" w:cs="Arial"/>
          <w:sz w:val="20"/>
          <w:szCs w:val="20"/>
          <w:lang w:eastAsia="es-CO"/>
        </w:rPr>
      </w:pPr>
    </w:p>
    <w:p w:rsidR="00C973F1" w:rsidRPr="00666F7D"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 xml:space="preserve">¿QUÉ ACTIVIDADES CON LOS ESTUDIANTES (DISTINTAS A LA DOCENCIA Y LA INVESTIGACIÓN) PROMUEVE USTED EN SU ROTACIÓN O ASIGNATURA QUE PROCURAN EL DESARROLLO DE HABILIDADES EN LAS DIMENSIONES ÉTICA, ESTÉTICA, FILOSÓFICA, CIENTÍFICA, ECONÓMICA, POLÍTICA Y SOCIAL DE LOS PROBLEMAS LIGADOS AL PROGRAMA (ES DECIR, DE </w:t>
      </w:r>
      <w:r w:rsidRPr="00666F7D">
        <w:rPr>
          <w:rFonts w:eastAsia="Times New Roman" w:cs="Arial"/>
          <w:b/>
          <w:sz w:val="20"/>
          <w:szCs w:val="20"/>
          <w:u w:val="single"/>
          <w:lang w:eastAsia="es-CO"/>
        </w:rPr>
        <w:t>FORMACIÓN INTEGRAL</w:t>
      </w:r>
      <w:r w:rsidRPr="00666F7D">
        <w:rPr>
          <w:rFonts w:eastAsia="Times New Roman" w:cs="Arial"/>
          <w:sz w:val="20"/>
          <w:szCs w:val="20"/>
          <w:lang w:eastAsia="es-CO"/>
        </w:rPr>
        <w:t xml:space="preserve">)? </w:t>
      </w:r>
    </w:p>
    <w:p w:rsidR="00E54362" w:rsidRPr="00666F7D" w:rsidRDefault="00E54362" w:rsidP="00E54362">
      <w:pPr>
        <w:pStyle w:val="Listavistosa-nfasis11"/>
        <w:ind w:left="360"/>
        <w:rPr>
          <w:rFonts w:eastAsia="Times New Roman" w:cs="Arial"/>
          <w:sz w:val="20"/>
          <w:szCs w:val="20"/>
          <w:lang w:eastAsia="es-CO"/>
        </w:rPr>
      </w:pPr>
    </w:p>
    <w:p w:rsidR="00C973F1" w:rsidRPr="00666F7D" w:rsidRDefault="00666F7D" w:rsidP="00C973F1">
      <w:p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CAMPAÑA VIVE TU SEXUALIDAD  COMO ESTRATEGIA DE ENSEÑANZA BASADA EN EL APRENDIZAJE EN LA MOTIVACIÓN Y EN EL DESARROLLO DE COMPETENCIAS.</w:t>
      </w:r>
    </w:p>
    <w:p w:rsidR="00E54362" w:rsidRPr="00666F7D" w:rsidRDefault="00E54362" w:rsidP="00C973F1">
      <w:pPr>
        <w:rPr>
          <w:rFonts w:eastAsia="Times New Roman" w:cs="Arial"/>
          <w:b/>
          <w:color w:val="215868" w:themeColor="accent5" w:themeShade="80"/>
          <w:sz w:val="20"/>
          <w:szCs w:val="20"/>
          <w:lang w:eastAsia="es-CO"/>
        </w:rPr>
      </w:pPr>
    </w:p>
    <w:p w:rsidR="00E54362" w:rsidRPr="00666F7D" w:rsidRDefault="00666F7D" w:rsidP="00C973F1">
      <w:p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SIMPOSIO DE HISTOLOGÍA: ENCUENTRO DE HISTOLOGÍA EJE CAFETERO.</w:t>
      </w:r>
    </w:p>
    <w:p w:rsidR="00E54362" w:rsidRPr="00666F7D" w:rsidRDefault="00E54362" w:rsidP="00C973F1">
      <w:pPr>
        <w:rPr>
          <w:rFonts w:eastAsia="Times New Roman" w:cs="Arial"/>
          <w:sz w:val="20"/>
          <w:szCs w:val="20"/>
          <w:lang w:eastAsia="es-CO"/>
        </w:rPr>
      </w:pPr>
    </w:p>
    <w:p w:rsidR="00C973F1" w:rsidRPr="00666F7D" w:rsidRDefault="00666F7D" w:rsidP="00C973F1">
      <w:pPr>
        <w:rPr>
          <w:rFonts w:eastAsia="Times New Roman" w:cs="Arial"/>
          <w:b/>
          <w:sz w:val="20"/>
          <w:szCs w:val="20"/>
          <w:u w:val="single"/>
          <w:lang w:eastAsia="es-CO"/>
        </w:rPr>
      </w:pPr>
      <w:r w:rsidRPr="00666F7D">
        <w:rPr>
          <w:rFonts w:eastAsia="Times New Roman" w:cs="Arial"/>
          <w:b/>
          <w:sz w:val="20"/>
          <w:szCs w:val="20"/>
          <w:u w:val="single"/>
          <w:lang w:eastAsia="es-CO"/>
        </w:rPr>
        <w:t>COOPERACIÓN ACADÉMICA</w:t>
      </w:r>
    </w:p>
    <w:p w:rsidR="00C973F1" w:rsidRPr="00666F7D" w:rsidRDefault="00C973F1" w:rsidP="00C973F1">
      <w:pPr>
        <w:rPr>
          <w:rFonts w:eastAsia="Times New Roman" w:cs="Arial"/>
          <w:b/>
          <w:sz w:val="20"/>
          <w:szCs w:val="20"/>
          <w:u w:val="single"/>
          <w:lang w:eastAsia="es-CO"/>
        </w:rPr>
      </w:pPr>
    </w:p>
    <w:p w:rsidR="00C973F1" w:rsidRPr="00666F7D"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 xml:space="preserve">EN LOS ÚLTIMOS 5 AÑOS, DESCRIBA LAS ACTIVIDADES Y PROYECTOS QUE RECUERDE HAYA DESARROLLADO EN ACTIVIDADES DE COOPERACIÓN ACADÉMICA CON MIEMBROS DE COMUNIDADES NACIONALES E INTERNACIONALES DE RECONOCIDO LIDERAZGO EN EL ÁREA.  </w:t>
      </w:r>
    </w:p>
    <w:p w:rsidR="009A1611" w:rsidRPr="00666F7D" w:rsidRDefault="00666F7D" w:rsidP="009A1611">
      <w:pPr>
        <w:pStyle w:val="Prrafodelista"/>
        <w:numPr>
          <w:ilvl w:val="0"/>
          <w:numId w:val="2"/>
        </w:num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 xml:space="preserve">SIMPOSIO DE HISTOLOGÍA: ENCUENTRO DE HISTOLOGÍA EJE CAFETERO: </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OBJETIVO GENERAL: </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REUNIR A PROFESORES Y ESTUDIANTES DEL ÁREA DE HISTOLOGÍA DE LOS PROGRAMAS DE MEDICINA DE LAS UNIVERSIDADES DEL EJE CAFETERO Y PROFESORES INVITADOS DE OTRAS UNIVERSIDADES EN UN EVENTO ACADÉMICO TIPO SIMPOSIO PARA EXPONER TEMAS DE HISTOLOGÍA, GENERAR INTERCAMBIO DE CONOCIMIENTOS Y UN ACERCAMIENTO ENTRE PROFESORES Y ESTUDIANTES DE HISTOLOGÍA DE UNIVERSIDADES DE COLOMBIA Y DE OTROS PAÍSES.</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OBJETIVOS ESPECÌFICOS</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REALIZAR EN EL AUDITORIO Y MEDIANTE VIDEOCONFERENCIA O VIDEO CHAT EXPOSICIONES DE TEMAS DE HISTOLOGÍA CON INTERVENCIONES DE CADA UNO DE LOS PROFESORES INVITADOS, POR 40 MINUTOS, PERMITIENDO AL FINAL LA FORMULACIÓN DE PREGUNTAS POR PARTE DE LOS ESTUDIANTES.</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ENTREGAR A LOS ESTUDIANTES Y  PROFESORES  MEMORIAS DEL EVENTO ACADÉMICO PARA RECAPITULAR Y COMPLEMENTAR LO EXPUESTO.</w:t>
      </w:r>
    </w:p>
    <w:p w:rsidR="009A1611" w:rsidRPr="00666F7D" w:rsidRDefault="00666F7D" w:rsidP="009A1611">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CREAR SITIOS DE ENCUENTRO DE ESTUDIANTES Y PROFESORES DE LAS UNIVERSIDADES PARTICIPANTES PARA GENERAR INTERCAMBIO, CONTACTOS Y AMISTADES QUE OPTIMICEN Y PERMITAN EL COMPARTIR EXPERIENCIAS E IDEAS ALREDEDOR DE LA ACADEMIA.</w:t>
      </w:r>
    </w:p>
    <w:p w:rsidR="009A1611" w:rsidRPr="00666F7D" w:rsidRDefault="009A1611" w:rsidP="009A1611">
      <w:pPr>
        <w:pStyle w:val="Listavistosa-nfasis11"/>
        <w:ind w:left="360"/>
        <w:rPr>
          <w:rFonts w:eastAsia="Times New Roman" w:cs="Arial"/>
          <w:sz w:val="20"/>
          <w:szCs w:val="20"/>
          <w:lang w:eastAsia="es-CO"/>
        </w:rPr>
      </w:pPr>
    </w:p>
    <w:p w:rsidR="003F3175" w:rsidRPr="00666F7D" w:rsidRDefault="00666F7D" w:rsidP="009A1611">
      <w:pPr>
        <w:pStyle w:val="Listavistosa-nfasis11"/>
        <w:numPr>
          <w:ilvl w:val="0"/>
          <w:numId w:val="2"/>
        </w:numPr>
        <w:rPr>
          <w:rFonts w:eastAsia="Times New Roman" w:cs="Arial"/>
          <w:color w:val="215868" w:themeColor="accent5" w:themeShade="80"/>
          <w:sz w:val="20"/>
          <w:szCs w:val="20"/>
          <w:lang w:eastAsia="es-CO"/>
        </w:rPr>
      </w:pPr>
      <w:r w:rsidRPr="00666F7D">
        <w:rPr>
          <w:rFonts w:eastAsia="Times New Roman" w:cs="Arial"/>
          <w:b/>
          <w:color w:val="215868" w:themeColor="accent5" w:themeShade="80"/>
          <w:sz w:val="20"/>
          <w:szCs w:val="20"/>
          <w:lang w:eastAsia="es-CO"/>
        </w:rPr>
        <w:t>COORDINACIÓN DEL LIBRO DE HISTOLOGÍA DE COLOMBIA:</w:t>
      </w:r>
      <w:r w:rsidRPr="00666F7D">
        <w:rPr>
          <w:rFonts w:eastAsia="Times New Roman" w:cs="Arial"/>
          <w:color w:val="215868" w:themeColor="accent5" w:themeShade="80"/>
          <w:sz w:val="20"/>
          <w:szCs w:val="20"/>
          <w:lang w:eastAsia="es-CO"/>
        </w:rPr>
        <w:t xml:space="preserve"> INVITÉ A VARIOS PROFESORES DE HISTOLOGÍA DE UNIVERSIDADES DE COLOMBIA DE OTROS PAÍSES, A ESCRIBIR UN CAPÍTULO DEL LIBRO DE HISTOLOGÍA DE COLOMBIA.</w:t>
      </w:r>
    </w:p>
    <w:p w:rsidR="00C25586" w:rsidRPr="00666F7D" w:rsidRDefault="00C25586" w:rsidP="00C973F1">
      <w:pPr>
        <w:rPr>
          <w:rFonts w:eastAsia="Times New Roman" w:cs="Arial"/>
          <w:sz w:val="20"/>
          <w:szCs w:val="20"/>
          <w:lang w:eastAsia="es-CO"/>
        </w:rPr>
      </w:pPr>
    </w:p>
    <w:p w:rsidR="00C973F1" w:rsidRPr="00666F7D" w:rsidRDefault="00666F7D" w:rsidP="00C973F1">
      <w:pPr>
        <w:rPr>
          <w:rFonts w:eastAsia="Times New Roman" w:cs="Arial"/>
          <w:b/>
          <w:sz w:val="20"/>
          <w:szCs w:val="20"/>
          <w:u w:val="single"/>
          <w:lang w:eastAsia="es-CO"/>
        </w:rPr>
      </w:pPr>
      <w:r w:rsidRPr="00666F7D">
        <w:rPr>
          <w:rFonts w:eastAsia="Times New Roman" w:cs="Arial"/>
          <w:b/>
          <w:sz w:val="20"/>
          <w:szCs w:val="20"/>
          <w:u w:val="single"/>
          <w:lang w:eastAsia="es-CO"/>
        </w:rPr>
        <w:t>INVESTIGACIÓN</w:t>
      </w:r>
    </w:p>
    <w:p w:rsidR="00C973F1" w:rsidRPr="00666F7D" w:rsidRDefault="00C973F1" w:rsidP="00C973F1">
      <w:pPr>
        <w:rPr>
          <w:rFonts w:eastAsia="Times New Roman" w:cs="Arial"/>
          <w:b/>
          <w:sz w:val="20"/>
          <w:szCs w:val="20"/>
          <w:u w:val="single"/>
          <w:lang w:eastAsia="es-CO"/>
        </w:rPr>
      </w:pPr>
    </w:p>
    <w:p w:rsidR="00C973F1" w:rsidRPr="00666F7D" w:rsidRDefault="00666F7D" w:rsidP="00C973F1">
      <w:pPr>
        <w:pStyle w:val="Listavistosa-nfasis11"/>
        <w:numPr>
          <w:ilvl w:val="0"/>
          <w:numId w:val="1"/>
        </w:numPr>
        <w:rPr>
          <w:rFonts w:eastAsia="Times New Roman" w:cs="Arial"/>
          <w:color w:val="FF0000"/>
          <w:sz w:val="20"/>
          <w:szCs w:val="20"/>
          <w:lang w:eastAsia="es-CO"/>
        </w:rPr>
      </w:pPr>
      <w:r w:rsidRPr="00666F7D">
        <w:rPr>
          <w:rFonts w:eastAsia="Times New Roman" w:cs="Arial"/>
          <w:sz w:val="20"/>
          <w:szCs w:val="20"/>
          <w:lang w:eastAsia="es-CO"/>
        </w:rPr>
        <w:t>¿QUÉ MÉTODOS Y MECANISMOS UTILIZA USTED PARA QUE LOS ESTUDIANTES ACCEDAN DE MANERA CRÍTICA Y PERMANENTE AL ESTADO DEL ARTE EN EL ÁREA DE SU ESPECIALIDAD O DE SU ROTACIÓN CLÍNICA?</w:t>
      </w:r>
    </w:p>
    <w:p w:rsidR="00D368A7" w:rsidRPr="00666F7D" w:rsidRDefault="00D368A7" w:rsidP="00C973F1">
      <w:pPr>
        <w:pStyle w:val="Listavistosa-nfasis11"/>
        <w:ind w:left="360"/>
        <w:rPr>
          <w:rFonts w:eastAsia="Times New Roman" w:cs="Arial"/>
          <w:sz w:val="20"/>
          <w:szCs w:val="20"/>
          <w:lang w:eastAsia="es-CO"/>
        </w:rPr>
      </w:pPr>
    </w:p>
    <w:p w:rsidR="00C973F1" w:rsidRPr="00666F7D"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 xml:space="preserve">EN LOS ÚLTIMOS 5 AÑOS, ¿QUÉ INVESTIGACIONES HA DESARROLLADO Y QUÉ PORCENTAJE DE TIEMPO LE HA DEDICADO A LA INVESTIGACIÓN DENTRO DE SU CARGA LABORAL? </w:t>
      </w:r>
    </w:p>
    <w:p w:rsidR="00666F7D" w:rsidRDefault="00666F7D" w:rsidP="00666F7D">
      <w:pPr>
        <w:pStyle w:val="Prrafodelista"/>
        <w:rPr>
          <w:rFonts w:eastAsia="Times New Roman" w:cs="Arial"/>
          <w:sz w:val="20"/>
          <w:szCs w:val="20"/>
          <w:lang w:eastAsia="es-CO"/>
        </w:rPr>
      </w:pPr>
    </w:p>
    <w:p w:rsidR="00666F7D" w:rsidRPr="00666F7D" w:rsidRDefault="00666F7D" w:rsidP="00666F7D">
      <w:pPr>
        <w:pStyle w:val="Listavistosa-nfasis11"/>
        <w:ind w:left="360"/>
        <w:rPr>
          <w:rFonts w:eastAsia="Times New Roman" w:cs="Arial"/>
          <w:sz w:val="20"/>
          <w:szCs w:val="20"/>
          <w:lang w:eastAsia="es-CO"/>
        </w:rPr>
      </w:pPr>
    </w:p>
    <w:p w:rsidR="009A1611" w:rsidRPr="00666F7D" w:rsidRDefault="00666F7D" w:rsidP="009A1611">
      <w:pPr>
        <w:pStyle w:val="Prrafodelista"/>
        <w:numPr>
          <w:ilvl w:val="0"/>
          <w:numId w:val="2"/>
        </w:num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PERCEPCIÒN DEL NIVEL DE SATISFACCIÓN CON EL DESEMPEÑO POR COMPETENCIAS DE LOS MÉDICOS EGRESADOS DEL PROGRAMA MEDICINA Y CIRUGÍA DE LA UNIVERSIDAD TECNOLÓGICA DE PEREIRA</w:t>
      </w:r>
    </w:p>
    <w:p w:rsidR="00D368A7" w:rsidRPr="00666F7D" w:rsidRDefault="00D368A7" w:rsidP="00D368A7">
      <w:pPr>
        <w:pStyle w:val="Listavistosa-nfasis11"/>
        <w:ind w:left="360"/>
        <w:rPr>
          <w:rFonts w:eastAsia="Times New Roman" w:cs="Arial"/>
          <w:sz w:val="20"/>
          <w:szCs w:val="20"/>
          <w:lang w:eastAsia="es-CO"/>
        </w:rPr>
      </w:pPr>
    </w:p>
    <w:p w:rsidR="00C00055" w:rsidRPr="00666F7D" w:rsidRDefault="00C00055" w:rsidP="00C973F1">
      <w:pPr>
        <w:pStyle w:val="Listavistosa-nfasis11"/>
        <w:ind w:left="360"/>
        <w:rPr>
          <w:rFonts w:eastAsia="Times New Roman" w:cs="Arial"/>
          <w:sz w:val="20"/>
          <w:szCs w:val="20"/>
          <w:lang w:eastAsia="es-CO"/>
        </w:rPr>
      </w:pPr>
    </w:p>
    <w:p w:rsidR="00C973F1" w:rsidRPr="00666F7D" w:rsidRDefault="00666F7D" w:rsidP="00C973F1">
      <w:pPr>
        <w:pStyle w:val="Listavistosa-nfasis11"/>
        <w:numPr>
          <w:ilvl w:val="0"/>
          <w:numId w:val="1"/>
        </w:numPr>
        <w:rPr>
          <w:rFonts w:eastAsia="Times New Roman" w:cs="Arial"/>
          <w:color w:val="FF0000"/>
          <w:sz w:val="20"/>
          <w:szCs w:val="20"/>
          <w:lang w:eastAsia="es-CO"/>
        </w:rPr>
      </w:pPr>
      <w:r w:rsidRPr="00666F7D">
        <w:rPr>
          <w:rFonts w:eastAsia="Times New Roman" w:cs="Arial"/>
          <w:sz w:val="20"/>
          <w:szCs w:val="20"/>
          <w:lang w:eastAsia="es-CO"/>
        </w:rPr>
        <w:t>EN LOS ÚLTIMOS 5 AÑOS, ¿QUÉ PUBLICACIONES TIENE EN REVISTAS INDEXADAS Y ESPECIALIZADAS?</w:t>
      </w:r>
    </w:p>
    <w:p w:rsidR="00666F7D" w:rsidRPr="00666F7D" w:rsidRDefault="00666F7D" w:rsidP="00666F7D">
      <w:pPr>
        <w:pStyle w:val="Listavistosa-nfasis11"/>
        <w:ind w:left="360"/>
        <w:rPr>
          <w:rFonts w:eastAsia="Times New Roman" w:cs="Arial"/>
          <w:color w:val="FF0000"/>
          <w:sz w:val="20"/>
          <w:szCs w:val="20"/>
          <w:lang w:eastAsia="es-CO"/>
        </w:rPr>
      </w:pPr>
    </w:p>
    <w:p w:rsidR="009A1611" w:rsidRPr="00666F7D" w:rsidRDefault="00666F7D" w:rsidP="009A1611">
      <w:pPr>
        <w:pStyle w:val="Prrafodelista"/>
        <w:numPr>
          <w:ilvl w:val="0"/>
          <w:numId w:val="2"/>
        </w:numPr>
        <w:rPr>
          <w:b/>
          <w:color w:val="215868" w:themeColor="accent5" w:themeShade="80"/>
          <w:sz w:val="20"/>
          <w:szCs w:val="20"/>
        </w:rPr>
      </w:pPr>
      <w:r w:rsidRPr="00666F7D">
        <w:rPr>
          <w:b/>
          <w:color w:val="215868" w:themeColor="accent5" w:themeShade="80"/>
          <w:sz w:val="20"/>
          <w:szCs w:val="20"/>
        </w:rPr>
        <w:t>PERCEPCIÒN DEL DESEMPEÑO POR COMPETENCIAS DE LOS INTERNOS LA UNIVERSIDAD TECNOLÓGICA DE PEREIRA</w:t>
      </w:r>
    </w:p>
    <w:p w:rsidR="00C00055" w:rsidRPr="00666F7D" w:rsidRDefault="00666F7D" w:rsidP="00666F7D">
      <w:pPr>
        <w:pStyle w:val="Prrafodelista"/>
        <w:rPr>
          <w:b/>
          <w:color w:val="215868" w:themeColor="accent5" w:themeShade="80"/>
          <w:sz w:val="20"/>
          <w:szCs w:val="20"/>
        </w:rPr>
      </w:pPr>
      <w:r w:rsidRPr="00666F7D">
        <w:rPr>
          <w:b/>
          <w:color w:val="215868" w:themeColor="accent5" w:themeShade="80"/>
          <w:sz w:val="20"/>
          <w:szCs w:val="20"/>
        </w:rPr>
        <w:t>REVISTA MÉDICA DEL RISARALDA</w:t>
      </w:r>
    </w:p>
    <w:p w:rsidR="00C973F1" w:rsidRPr="00666F7D" w:rsidRDefault="00C973F1" w:rsidP="00C973F1">
      <w:pPr>
        <w:rPr>
          <w:rFonts w:eastAsia="Times New Roman" w:cs="Arial"/>
          <w:b/>
          <w:color w:val="215868" w:themeColor="accent5" w:themeShade="80"/>
          <w:sz w:val="20"/>
          <w:szCs w:val="20"/>
          <w:lang w:eastAsia="es-CO"/>
        </w:rPr>
      </w:pPr>
    </w:p>
    <w:p w:rsidR="00C973F1" w:rsidRPr="00666F7D"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 xml:space="preserve">¿EN CUÁLES DE SUS PROYECTOS SE EVIDENCIA LA ARTICULACIÓN DE LA INVESTIGACIÓN CON SUS ACTIVIDADES DE DOCENCIA Y DE EXTENSIÓN? </w:t>
      </w:r>
    </w:p>
    <w:p w:rsidR="003C656D" w:rsidRPr="00666F7D" w:rsidRDefault="00666F7D" w:rsidP="003C656D">
      <w:pPr>
        <w:pStyle w:val="Listavistosa-nfasis11"/>
        <w:ind w:left="360"/>
        <w:rPr>
          <w:rFonts w:eastAsia="Times New Roman" w:cs="Arial"/>
          <w:sz w:val="20"/>
          <w:szCs w:val="20"/>
          <w:lang w:eastAsia="es-CO"/>
        </w:rPr>
      </w:pPr>
      <w:r w:rsidRPr="00666F7D">
        <w:rPr>
          <w:rFonts w:eastAsia="Times New Roman" w:cs="Arial"/>
          <w:sz w:val="20"/>
          <w:szCs w:val="20"/>
          <w:lang w:eastAsia="es-CO"/>
        </w:rPr>
        <w:t>.</w:t>
      </w:r>
    </w:p>
    <w:p w:rsidR="00C973F1" w:rsidRPr="00666F7D" w:rsidRDefault="00C973F1" w:rsidP="00C973F1">
      <w:pPr>
        <w:rPr>
          <w:rFonts w:eastAsia="Times New Roman" w:cs="Arial"/>
          <w:sz w:val="20"/>
          <w:szCs w:val="20"/>
          <w:lang w:eastAsia="es-CO"/>
        </w:rPr>
      </w:pPr>
    </w:p>
    <w:p w:rsidR="00C973F1" w:rsidRPr="00666F7D" w:rsidRDefault="00666F7D" w:rsidP="00C973F1">
      <w:pPr>
        <w:rPr>
          <w:rFonts w:eastAsia="Times New Roman" w:cs="Arial"/>
          <w:b/>
          <w:sz w:val="20"/>
          <w:szCs w:val="20"/>
          <w:u w:val="single"/>
          <w:lang w:eastAsia="es-CO"/>
        </w:rPr>
      </w:pPr>
      <w:r w:rsidRPr="00666F7D">
        <w:rPr>
          <w:rFonts w:eastAsia="Times New Roman" w:cs="Arial"/>
          <w:b/>
          <w:sz w:val="20"/>
          <w:szCs w:val="20"/>
          <w:u w:val="single"/>
          <w:lang w:eastAsia="es-CO"/>
        </w:rPr>
        <w:t>EXTENSIÓN</w:t>
      </w:r>
    </w:p>
    <w:p w:rsidR="00C973F1" w:rsidRPr="00666F7D" w:rsidRDefault="00C973F1" w:rsidP="00C973F1">
      <w:pPr>
        <w:rPr>
          <w:rFonts w:eastAsia="Times New Roman" w:cs="Arial"/>
          <w:b/>
          <w:sz w:val="20"/>
          <w:szCs w:val="20"/>
          <w:u w:val="single"/>
          <w:lang w:eastAsia="es-CO"/>
        </w:rPr>
      </w:pPr>
    </w:p>
    <w:p w:rsidR="00C973F1" w:rsidRPr="00666F7D" w:rsidRDefault="00666F7D" w:rsidP="00C973F1">
      <w:pPr>
        <w:pStyle w:val="Listavistosa-nfasis11"/>
        <w:numPr>
          <w:ilvl w:val="0"/>
          <w:numId w:val="1"/>
        </w:numPr>
        <w:rPr>
          <w:rFonts w:eastAsia="Times New Roman" w:cs="Arial"/>
          <w:color w:val="FF0000"/>
          <w:sz w:val="20"/>
          <w:szCs w:val="20"/>
          <w:lang w:eastAsia="es-CO"/>
        </w:rPr>
      </w:pPr>
      <w:r w:rsidRPr="00666F7D">
        <w:rPr>
          <w:rFonts w:eastAsia="Times New Roman" w:cs="Arial"/>
          <w:sz w:val="20"/>
          <w:szCs w:val="20"/>
          <w:lang w:eastAsia="es-CO"/>
        </w:rPr>
        <w:t>EN LOS ÚLTIMOS 5 AÑOS, ¿EN CUÁLES PROYECTOS Y ACTIVIDADES DE EXTENSIÓN HA PARTICIPADO Y QUÉ IMPACTO HAN TENIDO?</w:t>
      </w:r>
    </w:p>
    <w:p w:rsidR="009A1611" w:rsidRPr="00666F7D" w:rsidRDefault="00666F7D" w:rsidP="009A1611">
      <w:p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 xml:space="preserve">CAMPAÑA VIVE TU SEXUALIDAD  COMO ESTRATEGIA DE ENSEÑANZA BASADA EN EL APRENDIZAJE EN LA MOTIVACIÓN Y EN EL DESARROLLO DE COMPETENCIAS: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PÚBLICO BENEFICIADO: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MADRES COMUNITARIAS, ESTUDIANTES DE MEDICINA, ESTUDIANTES DE VETERINARIA Y DE CIENCIAS DEL DEPORTE Y LA RECREACIÓN.</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SE CUMPLIÓ CON EL OBJETIVO GENERAL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CONTRIBUYENDO A DESPERTAR EL INTERÉS POR EL APRENDIZAJE A LOS ESTUDIANTES DE PRIMER SEMESTRE DEL PROGRAMA DE MEDICINA DE LA UNIVERSIDAD TECNOLÓGICA DE PEREIRA Y UTILIZANDO LA FERIA COMO ESTRATEGIA DE ENSEÑANZA BASADA EN EL APRENDIZAJE, EN LA MOTIVACIÓN Y EN EL DESARROLLO DE COMPETENCIAS. FORTALECIENDO  EL PROCESO DE APRENDIZAJE,  INFLUYENDO EN EL DESARROLLO  PERSONAL, PROFESIONAL Y SOCIAL Y DE LA REGIÓN.</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CUMPLIÓ CON LOS OBJETIVOS ESPECÍFICOS</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PROPICIÓ LA APERTURA  DE LA UNIVERSIDAD A LOS MIEMBROS DE LA COMUNIDAD INTERESADOS EN LA SALUD Y SE DIO A CONOCER LA ASIGNATURA HISTOLOGÍA Y SE HIZO UN EVENTO ACADÉMICO DONDE HUBO CONTACTO CON LA COMUNIDAD.</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INCENTIVÓ UN SITIO DE ENCUENTRO DONDE LOS ESTUDIANTES INTERACTUARON CON SUS COMPAÑEROS DE SEMESTRES SUPERIORES, DE OTRAS CARRERAS Y CON LA COMUNIDAD GENERAL GENERANDO  INTERCAMBIO DE CONOCIMIENTOS.</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COMPARTIERON CONOCIMIENTOS ACADÉMICOS ADQUIRIDOS EN LA ASIGNATURA COMO  REFORZAMIENTO PEDAGÓGICO PARA UNOS Y REPASO PARA OTROS INTEGRANDO LOS CONOCIMIENTOS BÁSICOS CON LA PRÁCTICA CLÍNICA.</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SE INCREMENTÓ EL NIVEL ACADÉMICO DE LAS PRESENTACIONES DE LOS ESTUDIANTES DESDE EL PRIMER SEMESTRE, AL PRACTICAR DESDE EL INICIO DE SU CARRERA  TÉCNICAS DE COMUNICACIÓN Y MANEJO DE AYUDAS AUDIOVISUALES.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PRESENTARON A LOS ALUMNOS RETOS Y PROBLEMÁTICAS DE LA VIDA REAL RELACIONADOS CON LA MATERIA.</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UTILIZARON DIFERENTES MODELOS PEDAGÓGICOS DE ENSEÑANZA Y COMPARTIR LOS CONOCIMIENTOS ACADÉMICOS ADQUIRIDOS DURANTE LA  ASIGNATURA.</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SIMPOSIO DE TURISMO EN SALUD</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DURACIÓN: 4 HORAS</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1.</w:t>
      </w:r>
      <w:r w:rsidRPr="00666F7D">
        <w:rPr>
          <w:rFonts w:eastAsia="Times New Roman" w:cs="Arial"/>
          <w:color w:val="215868" w:themeColor="accent5" w:themeShade="80"/>
          <w:sz w:val="20"/>
          <w:szCs w:val="20"/>
          <w:lang w:eastAsia="es-CO"/>
        </w:rPr>
        <w:tab/>
        <w:t>SE CUMPLIÓ CON EL OBJETIVO GENERAL QUE ERA PROPORCIONAR UN ESPACIO DE ENCUENTRO ACADÉMICO EN TORNO AL TEMA DE TURISMO EN SALUD, AL COMPARTIR EXPERIENCIAS EXITOSAS COMO LA DICTADA POR LA DOCTORA CLARA INÉS GÓMEZ ROJAS DIRECTORA DE COMUNICACIONES CORPORATIVAS Y OFICINA INTERNACIONAL PROMOTORA MÉDICA LAS AMÉRICAS S.A. Y ESTRATEGIAS EFECTIVAS COMO LA DICTADA POR EL DOCTOR PABLO HENAO GERENTE DE EJESALUD Y LAS ACTIVIDADES QUE HA HECHO LA GOBERNACIÓN PARA INCENTIVAR EL DESARROLLO DE ACTIVIDADES QUE LLEVEN A LA REGIÓN A SER UN DESTINO DE VISITA EN ESTE CAMPO.</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CON RESPECTO A LOS OBJETIVOS ESPECÍFICOS</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w:t>
      </w:r>
      <w:r w:rsidRPr="00666F7D">
        <w:rPr>
          <w:rFonts w:eastAsia="Times New Roman" w:cs="Arial"/>
          <w:color w:val="215868" w:themeColor="accent5" w:themeShade="80"/>
          <w:sz w:val="20"/>
          <w:szCs w:val="20"/>
          <w:lang w:eastAsia="es-CO"/>
        </w:rPr>
        <w:tab/>
        <w:t>SE EXPUSIERON ASPECTOS SOBRESALIENTES DEL TURISMO EN SALUD, PLANES DE PROMOCIÓN Y PROCESOS DE EXPORTACIÓN DE SERVICIOS.</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lastRenderedPageBreak/>
        <w:t>•</w:t>
      </w:r>
      <w:r w:rsidRPr="00666F7D">
        <w:rPr>
          <w:rFonts w:eastAsia="Times New Roman" w:cs="Arial"/>
          <w:color w:val="215868" w:themeColor="accent5" w:themeShade="80"/>
          <w:sz w:val="20"/>
          <w:szCs w:val="20"/>
          <w:lang w:eastAsia="es-CO"/>
        </w:rPr>
        <w:tab/>
        <w:t xml:space="preserve">SE COMPARTIERON EXPERIENCIAS NACIONALES A LOS ASISTENTES PRESTADORES DE SERVICIOS DE SALUD Y TURISMO Y LOGRARON  INFORMACIÓN PERTINENTE.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w:t>
      </w:r>
      <w:r w:rsidRPr="00666F7D">
        <w:rPr>
          <w:rFonts w:eastAsia="Times New Roman" w:cs="Arial"/>
          <w:color w:val="215868" w:themeColor="accent5" w:themeShade="80"/>
          <w:sz w:val="20"/>
          <w:szCs w:val="20"/>
          <w:lang w:eastAsia="es-CO"/>
        </w:rPr>
        <w:tab/>
        <w:t>SE CONOCIERON PERSONAS INTERESADAS EN TRABAJAR EN EL PROCESO DE EXPORTACIÓN DE SERVICIOS DE SALUD Y TURISMO.</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w:t>
      </w:r>
      <w:r w:rsidRPr="00666F7D">
        <w:rPr>
          <w:rFonts w:eastAsia="Times New Roman" w:cs="Arial"/>
          <w:color w:val="215868" w:themeColor="accent5" w:themeShade="80"/>
          <w:sz w:val="20"/>
          <w:szCs w:val="20"/>
          <w:lang w:eastAsia="es-CO"/>
        </w:rPr>
        <w:tab/>
        <w:t xml:space="preserve">SE CONFORMÓ UNA BASE DE DATOS DE ACTORES E INSTITUCIONES ALREDEDOR DEL TEMA DE TURISMO EN SALUD COMO INSUMO PARA FUTURAS ACTIVIDADES ACADÉMICAS Y PROYECTOS EN EL ÁREA.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LA DURACIÓN DEL SIMPOSIO FUE DE 4 HORAS, CON EXPOSICIONES ORALES DE 40 MIN APROXIMADAMENTE, CON AYUDAS AUDIOVISUALES E INFORMACIÓN RIGUROSA Y OBJETIVA. </w:t>
      </w:r>
    </w:p>
    <w:p w:rsidR="00666F7D" w:rsidRPr="00D62622" w:rsidRDefault="00666F7D" w:rsidP="00666F7D">
      <w:pPr>
        <w:rPr>
          <w:rFonts w:eastAsia="Times New Roman" w:cs="Arial"/>
          <w:color w:val="215868" w:themeColor="accent5" w:themeShade="80"/>
          <w:sz w:val="20"/>
          <w:szCs w:val="20"/>
          <w:u w:val="single"/>
          <w:lang w:eastAsia="es-CO"/>
        </w:rPr>
      </w:pPr>
      <w:r w:rsidRPr="00D62622">
        <w:rPr>
          <w:rFonts w:eastAsia="Times New Roman" w:cs="Arial"/>
          <w:color w:val="215868" w:themeColor="accent5" w:themeShade="80"/>
          <w:sz w:val="20"/>
          <w:szCs w:val="20"/>
          <w:u w:val="single"/>
          <w:lang w:eastAsia="es-CO"/>
        </w:rPr>
        <w:t xml:space="preserve">EL SIMPOSIO FUE DIRIGIDO A: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MÉDICOS, ODONTÓLOGOS, TECNÓLOGOS Y PROFESIONALES DE DISCIPLINAS RELACIONADAS CON LA SALUD Y EL TURISMO, GERENTES O REPRESENTANTES DE INSTITUCIONES Y EMPRESAS PRESTADORAS DE SERVICIOS DE SALUD, EGRESADOS DE LA FACULTAD DE CIENCIAS DE LA SALUD DE LA UNIVERSIDAD, AGENCIAS  DE VIAJES, EMPRESARIOS HOTELEROS Y GASTRONÓMICOS Y EMPRENDEDORES INTERESADOS POR EL TEMA COMO SPAS, GIMNASIOS Y SALONES DE BELLEZA.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ASISTENCIA: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32 EMPRESAS PRESTADORAS DE SERVICIOS DE SALUD Y  DE TURISMO  Y 115 PERSONAS EN TOTAL.</w:t>
      </w:r>
    </w:p>
    <w:p w:rsid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ADEMÁS LA PRESENCIA DE RCN RADIO Y EL DIARIO DEL OTÚN.</w:t>
      </w:r>
    </w:p>
    <w:p w:rsid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D62622">
      <w:pPr>
        <w:spacing w:line="276" w:lineRule="auto"/>
        <w:rPr>
          <w:rFonts w:cs="Arial"/>
          <w:b/>
          <w:color w:val="1F497D"/>
          <w:sz w:val="20"/>
          <w:szCs w:val="20"/>
        </w:rPr>
      </w:pPr>
      <w:r w:rsidRPr="00666F7D">
        <w:rPr>
          <w:rFonts w:cs="Arial"/>
          <w:b/>
          <w:color w:val="1F497D"/>
          <w:sz w:val="20"/>
          <w:szCs w:val="20"/>
        </w:rPr>
        <w:t>PRIMER ENCUENTRO REGIONAL DE HISTOLOGÍA EJE CAFETERO</w:t>
      </w:r>
    </w:p>
    <w:p w:rsidR="00666F7D" w:rsidRDefault="00666F7D" w:rsidP="00D62622">
      <w:pPr>
        <w:spacing w:line="276" w:lineRule="auto"/>
        <w:rPr>
          <w:rFonts w:cs="Arial"/>
          <w:b/>
          <w:color w:val="1F497D"/>
          <w:sz w:val="20"/>
          <w:szCs w:val="20"/>
        </w:rPr>
      </w:pPr>
      <w:r w:rsidRPr="00666F7D">
        <w:rPr>
          <w:rFonts w:cs="Arial"/>
          <w:b/>
          <w:color w:val="1F497D"/>
          <w:sz w:val="20"/>
          <w:szCs w:val="20"/>
        </w:rPr>
        <w:t>SEGUNDO ENCUENTRO REGIONAL DE HISTOLOGÍA EJE CAFETERO</w:t>
      </w:r>
    </w:p>
    <w:p w:rsidR="00666F7D" w:rsidRDefault="00666F7D" w:rsidP="00666F7D">
      <w:pPr>
        <w:spacing w:line="276" w:lineRule="auto"/>
        <w:rPr>
          <w:rFonts w:cs="Arial"/>
          <w:b/>
          <w:color w:val="1F497D"/>
          <w:sz w:val="20"/>
          <w:szCs w:val="20"/>
        </w:rPr>
      </w:pPr>
      <w:r w:rsidRPr="00666F7D">
        <w:rPr>
          <w:rFonts w:cs="Arial"/>
          <w:color w:val="1F497D"/>
          <w:sz w:val="20"/>
          <w:szCs w:val="20"/>
        </w:rPr>
        <w:t xml:space="preserve">EN AMBOS </w:t>
      </w:r>
      <w:r w:rsidRPr="00666F7D">
        <w:rPr>
          <w:rFonts w:eastAsia="Times New Roman" w:cs="Arial"/>
          <w:color w:val="1F497D"/>
          <w:sz w:val="20"/>
          <w:szCs w:val="20"/>
          <w:lang w:eastAsia="es-ES"/>
        </w:rPr>
        <w:t xml:space="preserve">SE CUMPLIÓ: </w:t>
      </w:r>
    </w:p>
    <w:p w:rsidR="00666F7D" w:rsidRPr="00666F7D" w:rsidRDefault="00666F7D" w:rsidP="00666F7D">
      <w:pPr>
        <w:spacing w:line="276" w:lineRule="auto"/>
        <w:rPr>
          <w:rFonts w:cs="Arial"/>
          <w:b/>
          <w:color w:val="1F497D"/>
          <w:sz w:val="20"/>
          <w:szCs w:val="20"/>
        </w:rPr>
      </w:pPr>
      <w:r w:rsidRPr="00666F7D">
        <w:rPr>
          <w:rFonts w:eastAsia="Times New Roman" w:cs="Arial"/>
          <w:color w:val="1F497D"/>
          <w:sz w:val="20"/>
          <w:szCs w:val="20"/>
          <w:lang w:eastAsia="es-ES"/>
        </w:rPr>
        <w:t xml:space="preserve">EL OBJETIVO GENERAL: AL </w:t>
      </w:r>
      <w:r w:rsidRPr="00666F7D">
        <w:rPr>
          <w:rFonts w:eastAsia="Times New Roman" w:cs="Arial"/>
          <w:color w:val="1F497D"/>
          <w:sz w:val="20"/>
          <w:szCs w:val="20"/>
          <w:lang w:val="es-ES" w:eastAsia="es-ES"/>
        </w:rPr>
        <w:t xml:space="preserve">PROPORCIONAR UN ESPACIO DE ENCUENTRO ACADÉMICO EN TORNO AL TEMA DE HISTOLOGÍA Y </w:t>
      </w:r>
      <w:r w:rsidRPr="00666F7D">
        <w:rPr>
          <w:rFonts w:eastAsia="Times New Roman" w:cs="Arial"/>
          <w:color w:val="1F497D"/>
          <w:sz w:val="20"/>
          <w:szCs w:val="20"/>
          <w:lang w:eastAsia="es-ES"/>
        </w:rPr>
        <w:t xml:space="preserve">REUNIR A PROFESORES Y ESTUDIANTES DEL ÁREA DE HISTOLOGÍA DE LOS PROGRAMAS DE MEDICINA DE LAS UNIVERSIDADES DEL EJE CAFETERO GENERANDO INTERCAMBIO DE CONOCIMIENTOS. </w:t>
      </w:r>
    </w:p>
    <w:p w:rsidR="00666F7D" w:rsidRPr="00666F7D" w:rsidRDefault="00666F7D" w:rsidP="00666F7D">
      <w:pPr>
        <w:spacing w:before="100" w:beforeAutospacing="1" w:after="100" w:afterAutospacing="1"/>
        <w:rPr>
          <w:rFonts w:eastAsia="Times New Roman" w:cs="Arial"/>
          <w:color w:val="1F497D"/>
          <w:sz w:val="20"/>
          <w:szCs w:val="20"/>
          <w:lang w:eastAsia="es-ES"/>
        </w:rPr>
      </w:pPr>
      <w:r w:rsidRPr="00666F7D">
        <w:rPr>
          <w:rFonts w:eastAsia="Times New Roman" w:cs="Arial"/>
          <w:color w:val="1F497D"/>
          <w:sz w:val="20"/>
          <w:szCs w:val="20"/>
          <w:lang w:eastAsia="es-ES"/>
        </w:rPr>
        <w:t>OBJETIVOS ESPECÌFICOS</w:t>
      </w:r>
      <w:proofErr w:type="gramStart"/>
      <w:r w:rsidRPr="00666F7D">
        <w:rPr>
          <w:rFonts w:eastAsia="Times New Roman" w:cs="Arial"/>
          <w:color w:val="1F497D"/>
          <w:sz w:val="20"/>
          <w:szCs w:val="20"/>
          <w:lang w:eastAsia="es-ES"/>
        </w:rPr>
        <w:t>:</w:t>
      </w:r>
      <w:r w:rsidRPr="00666F7D">
        <w:rPr>
          <w:rFonts w:cs="Arial"/>
          <w:color w:val="1F497D"/>
          <w:sz w:val="20"/>
          <w:szCs w:val="20"/>
        </w:rPr>
        <w:t>SE</w:t>
      </w:r>
      <w:proofErr w:type="gramEnd"/>
      <w:r w:rsidRPr="00666F7D">
        <w:rPr>
          <w:rFonts w:cs="Arial"/>
          <w:color w:val="1F497D"/>
          <w:sz w:val="20"/>
          <w:szCs w:val="20"/>
        </w:rPr>
        <w:t xml:space="preserve"> REALIZARON EXPOSICIONES DE HISTOLOGÍA DE LOS PROFESORES JAIRO GARCÍA GALLO DE LA UNIVERSIDAD CES DE MEDELLÍN, MARÍA CRISTINA SÁNCHEZ PALACIO DE LA FUNDACIÓN UNIVERSITARIA AUTÓNOMA DE LAS AMÉRICAS DE MEDELLÍN, OSCAR RUIZ AMBRA DE LA UNIVERSIDAD DEL QUINDÍO Y </w:t>
      </w:r>
      <w:r w:rsidRPr="00666F7D">
        <w:rPr>
          <w:rFonts w:cs="Arial"/>
          <w:color w:val="1F497D"/>
          <w:sz w:val="20"/>
          <w:szCs w:val="20"/>
          <w:lang w:val="pt-BR"/>
        </w:rPr>
        <w:t xml:space="preserve">JORGE EDUARDO DUQUE PARRA DE LA UNIVERSIDAD DE CALDAS TENIENDO LOS </w:t>
      </w:r>
      <w:r w:rsidRPr="00666F7D">
        <w:rPr>
          <w:rFonts w:cs="Arial"/>
          <w:color w:val="1F497D"/>
          <w:sz w:val="20"/>
          <w:szCs w:val="20"/>
        </w:rPr>
        <w:t>PROFESORES</w:t>
      </w:r>
      <w:r w:rsidRPr="00666F7D">
        <w:rPr>
          <w:rFonts w:cs="Arial"/>
          <w:color w:val="1F497D"/>
          <w:sz w:val="20"/>
          <w:szCs w:val="20"/>
          <w:lang w:val="pt-BR"/>
        </w:rPr>
        <w:t xml:space="preserve"> Y LOS ESTUDIANTES LA </w:t>
      </w:r>
      <w:r w:rsidRPr="00666F7D">
        <w:rPr>
          <w:rFonts w:cs="Arial"/>
          <w:color w:val="1F497D"/>
          <w:sz w:val="20"/>
          <w:szCs w:val="20"/>
        </w:rPr>
        <w:t>OPORTUNIDAD DE VIVIR DIFERENTES ESTILOS ACADÉMICOS CON RESPECTO A LA ASIGNATURA.</w:t>
      </w:r>
    </w:p>
    <w:p w:rsidR="00666F7D" w:rsidRPr="00666F7D" w:rsidRDefault="00666F7D" w:rsidP="00666F7D">
      <w:pPr>
        <w:spacing w:before="100" w:beforeAutospacing="1" w:after="100" w:afterAutospacing="1"/>
        <w:rPr>
          <w:rFonts w:eastAsia="Times New Roman" w:cs="Arial"/>
          <w:color w:val="1F497D"/>
          <w:sz w:val="20"/>
          <w:szCs w:val="20"/>
          <w:lang w:eastAsia="es-ES"/>
        </w:rPr>
      </w:pPr>
      <w:r w:rsidRPr="00666F7D">
        <w:rPr>
          <w:rFonts w:eastAsia="Times New Roman" w:cs="Arial"/>
          <w:color w:val="1F497D"/>
          <w:sz w:val="20"/>
          <w:szCs w:val="20"/>
          <w:lang w:val="pt-BR" w:eastAsia="es-ES"/>
        </w:rPr>
        <w:t>SE PROPORCIONÓ UN</w:t>
      </w:r>
      <w:r w:rsidRPr="00666F7D">
        <w:rPr>
          <w:rFonts w:eastAsia="Times New Roman" w:cs="Arial"/>
          <w:color w:val="1F497D"/>
          <w:sz w:val="20"/>
          <w:szCs w:val="20"/>
          <w:lang w:eastAsia="es-ES"/>
        </w:rPr>
        <w:t xml:space="preserve"> SITIO DE ENCUENTRO DE ESTUDIANTES Y PROFESORES DE LAS UNIVERSIDADES PARTICIPANTES Y SE GENERÓ INTERCAMBIO, CONTACTOS Y AMISTADES COMPARTIENDO EXPERIENCIAS E IDEAS ALREDEDOR DE LA ACADEMIA.</w:t>
      </w:r>
    </w:p>
    <w:p w:rsidR="00666F7D" w:rsidRPr="00666F7D" w:rsidRDefault="00666F7D" w:rsidP="00666F7D">
      <w:pPr>
        <w:numPr>
          <w:ilvl w:val="0"/>
          <w:numId w:val="4"/>
        </w:numPr>
        <w:spacing w:after="200" w:line="276" w:lineRule="auto"/>
        <w:contextualSpacing/>
        <w:jc w:val="left"/>
        <w:rPr>
          <w:rFonts w:cs="Arial"/>
          <w:color w:val="1F497D"/>
          <w:sz w:val="20"/>
          <w:szCs w:val="20"/>
        </w:rPr>
      </w:pPr>
      <w:r w:rsidRPr="00666F7D">
        <w:rPr>
          <w:rFonts w:cs="Arial"/>
          <w:color w:val="1F497D"/>
          <w:sz w:val="20"/>
          <w:szCs w:val="20"/>
        </w:rPr>
        <w:t xml:space="preserve">SE CUMPLIÓ CON EL CRONOGRAMA DEL EVENTO: </w:t>
      </w:r>
    </w:p>
    <w:p w:rsidR="00666F7D" w:rsidRPr="00666F7D" w:rsidRDefault="00666F7D" w:rsidP="00666F7D">
      <w:pPr>
        <w:ind w:left="1440"/>
        <w:contextualSpacing/>
        <w:jc w:val="left"/>
        <w:rPr>
          <w:rFonts w:cs="Arial"/>
          <w:color w:val="1F497D"/>
          <w:sz w:val="20"/>
          <w:szCs w:val="20"/>
        </w:rPr>
      </w:pPr>
    </w:p>
    <w:tbl>
      <w:tblPr>
        <w:tblW w:w="9352" w:type="dxa"/>
        <w:jc w:val="center"/>
        <w:tblInd w:w="55" w:type="dxa"/>
        <w:tblCellMar>
          <w:left w:w="70" w:type="dxa"/>
          <w:right w:w="70" w:type="dxa"/>
        </w:tblCellMar>
        <w:tblLook w:val="04A0"/>
      </w:tblPr>
      <w:tblGrid>
        <w:gridCol w:w="2832"/>
        <w:gridCol w:w="6520"/>
      </w:tblGrid>
      <w:tr w:rsidR="00666F7D" w:rsidRPr="00666F7D" w:rsidTr="00166E3A">
        <w:trPr>
          <w:trHeight w:val="300"/>
          <w:jc w:val="center"/>
        </w:trPr>
        <w:tc>
          <w:tcPr>
            <w:tcW w:w="9352" w:type="dxa"/>
            <w:gridSpan w:val="2"/>
            <w:tcBorders>
              <w:top w:val="single" w:sz="4" w:space="0" w:color="auto"/>
              <w:left w:val="single" w:sz="4" w:space="0" w:color="auto"/>
              <w:bottom w:val="single" w:sz="4" w:space="0" w:color="auto"/>
              <w:right w:val="single" w:sz="4" w:space="0" w:color="auto"/>
            </w:tcBorders>
            <w:shd w:val="clear" w:color="auto" w:fill="002060"/>
            <w:noWrap/>
            <w:vAlign w:val="bottom"/>
          </w:tcPr>
          <w:p w:rsidR="00666F7D" w:rsidRPr="00666F7D" w:rsidRDefault="00666F7D" w:rsidP="00666F7D">
            <w:pPr>
              <w:jc w:val="center"/>
              <w:rPr>
                <w:rFonts w:cs="Arial"/>
                <w:bCs/>
                <w:color w:val="FFFFFF"/>
                <w:sz w:val="12"/>
                <w:szCs w:val="18"/>
              </w:rPr>
            </w:pPr>
            <w:r w:rsidRPr="00666F7D">
              <w:rPr>
                <w:rFonts w:cs="Arial"/>
                <w:bCs/>
                <w:color w:val="FFFFFF"/>
                <w:sz w:val="12"/>
                <w:szCs w:val="18"/>
              </w:rPr>
              <w:t>CRONOGRAMA</w:t>
            </w:r>
          </w:p>
          <w:p w:rsidR="00666F7D" w:rsidRPr="00666F7D" w:rsidRDefault="00666F7D" w:rsidP="00666F7D">
            <w:pPr>
              <w:jc w:val="center"/>
              <w:rPr>
                <w:rFonts w:cs="Arial"/>
                <w:bCs/>
                <w:color w:val="FFFFFF"/>
                <w:sz w:val="12"/>
                <w:szCs w:val="18"/>
              </w:rPr>
            </w:pPr>
          </w:p>
        </w:tc>
      </w:tr>
      <w:tr w:rsidR="00666F7D" w:rsidRPr="00666F7D" w:rsidTr="00166E3A">
        <w:trPr>
          <w:trHeight w:val="300"/>
          <w:jc w:val="center"/>
        </w:trPr>
        <w:tc>
          <w:tcPr>
            <w:tcW w:w="2832" w:type="dxa"/>
            <w:tcBorders>
              <w:top w:val="nil"/>
              <w:left w:val="single" w:sz="4" w:space="0" w:color="auto"/>
              <w:bottom w:val="single" w:sz="4" w:space="0" w:color="auto"/>
              <w:right w:val="single" w:sz="4" w:space="0" w:color="auto"/>
            </w:tcBorders>
            <w:shd w:val="clear" w:color="auto" w:fill="002060"/>
            <w:noWrap/>
            <w:vAlign w:val="bottom"/>
          </w:tcPr>
          <w:p w:rsidR="00666F7D" w:rsidRPr="00666F7D" w:rsidRDefault="00666F7D" w:rsidP="00666F7D">
            <w:pPr>
              <w:jc w:val="center"/>
              <w:rPr>
                <w:rFonts w:cs="Arial"/>
                <w:bCs/>
                <w:color w:val="FFFFFF"/>
                <w:sz w:val="12"/>
                <w:szCs w:val="18"/>
              </w:rPr>
            </w:pPr>
            <w:r w:rsidRPr="00666F7D">
              <w:rPr>
                <w:rFonts w:cs="Arial"/>
                <w:bCs/>
                <w:color w:val="FFFFFF"/>
                <w:sz w:val="12"/>
                <w:szCs w:val="18"/>
              </w:rPr>
              <w:t>HORA</w:t>
            </w:r>
          </w:p>
        </w:tc>
        <w:tc>
          <w:tcPr>
            <w:tcW w:w="6520" w:type="dxa"/>
            <w:tcBorders>
              <w:top w:val="nil"/>
              <w:left w:val="nil"/>
              <w:bottom w:val="single" w:sz="4" w:space="0" w:color="auto"/>
              <w:right w:val="single" w:sz="4" w:space="0" w:color="auto"/>
            </w:tcBorders>
            <w:shd w:val="clear" w:color="auto" w:fill="002060"/>
            <w:noWrap/>
            <w:vAlign w:val="bottom"/>
          </w:tcPr>
          <w:p w:rsidR="00666F7D" w:rsidRPr="00666F7D" w:rsidRDefault="00666F7D" w:rsidP="00666F7D">
            <w:pPr>
              <w:jc w:val="center"/>
              <w:rPr>
                <w:rFonts w:cs="Arial"/>
                <w:bCs/>
                <w:color w:val="FFFFFF"/>
                <w:sz w:val="12"/>
                <w:szCs w:val="18"/>
              </w:rPr>
            </w:pPr>
            <w:r w:rsidRPr="00666F7D">
              <w:rPr>
                <w:rFonts w:cs="Arial"/>
                <w:bCs/>
                <w:color w:val="FFFFFF"/>
                <w:sz w:val="12"/>
                <w:szCs w:val="18"/>
              </w:rPr>
              <w:t>TEMA DE HISTOLOGÌA</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 xml:space="preserve"> 8: 10 </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p>
          <w:p w:rsidR="00666F7D" w:rsidRPr="00666F7D" w:rsidRDefault="00666F7D" w:rsidP="00666F7D">
            <w:pPr>
              <w:rPr>
                <w:rFonts w:cs="Arial"/>
                <w:color w:val="1F497D"/>
                <w:sz w:val="12"/>
                <w:szCs w:val="18"/>
              </w:rPr>
            </w:pPr>
            <w:r w:rsidRPr="00666F7D">
              <w:rPr>
                <w:rFonts w:cs="Arial"/>
                <w:color w:val="1F497D"/>
                <w:sz w:val="12"/>
                <w:szCs w:val="18"/>
              </w:rPr>
              <w:t>LLEGADA DE PARTICIPANTES Y EXPOSITORES.</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 xml:space="preserve">8: 30 </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BIENVENIDA</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8:40</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TEMA NO 1 UNIVERSIDAD CES:  TEJIDO NERVIOSO 1 PARTE</w:t>
            </w:r>
          </w:p>
          <w:p w:rsidR="00666F7D" w:rsidRPr="00666F7D" w:rsidRDefault="00666F7D" w:rsidP="00666F7D">
            <w:pPr>
              <w:rPr>
                <w:rFonts w:cs="Arial"/>
                <w:color w:val="1F497D"/>
                <w:sz w:val="12"/>
                <w:szCs w:val="18"/>
              </w:rPr>
            </w:pPr>
            <w:r w:rsidRPr="00666F7D">
              <w:rPr>
                <w:rFonts w:cs="Arial"/>
                <w:color w:val="1F497D"/>
                <w:sz w:val="12"/>
                <w:szCs w:val="18"/>
              </w:rPr>
              <w:t>DR. JAIRO GARCÍA GALLO</w:t>
            </w:r>
          </w:p>
          <w:p w:rsidR="00666F7D" w:rsidRPr="00666F7D" w:rsidRDefault="00666F7D" w:rsidP="00666F7D">
            <w:pPr>
              <w:rPr>
                <w:rFonts w:cs="Arial"/>
                <w:color w:val="1F497D"/>
                <w:sz w:val="12"/>
                <w:szCs w:val="18"/>
              </w:rPr>
            </w:pPr>
            <w:r w:rsidRPr="00666F7D">
              <w:rPr>
                <w:rFonts w:cs="Arial"/>
                <w:color w:val="1F497D"/>
                <w:sz w:val="12"/>
                <w:szCs w:val="18"/>
              </w:rPr>
              <w:t>CONFIRMADO</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9:15</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TEMA NO 2 FUNDACIÓN UNIVERSITARIA AUTÓNOMA DE LAS AMÉRICAS</w:t>
            </w:r>
          </w:p>
          <w:p w:rsidR="00666F7D" w:rsidRPr="00666F7D" w:rsidRDefault="00666F7D" w:rsidP="00666F7D">
            <w:pPr>
              <w:rPr>
                <w:rFonts w:cs="Arial"/>
                <w:color w:val="1F497D"/>
                <w:sz w:val="12"/>
                <w:szCs w:val="18"/>
              </w:rPr>
            </w:pPr>
            <w:r w:rsidRPr="00666F7D">
              <w:rPr>
                <w:rFonts w:cs="Arial"/>
                <w:color w:val="1F497D"/>
                <w:sz w:val="12"/>
                <w:szCs w:val="18"/>
              </w:rPr>
              <w:t>TEJIDO LINFOIDE Y ÒRGANOS LINFOIDES</w:t>
            </w:r>
          </w:p>
          <w:p w:rsidR="00666F7D" w:rsidRPr="00666F7D" w:rsidRDefault="00666F7D" w:rsidP="00666F7D">
            <w:pPr>
              <w:rPr>
                <w:rFonts w:cs="Arial"/>
                <w:color w:val="1F497D"/>
                <w:sz w:val="12"/>
                <w:szCs w:val="18"/>
              </w:rPr>
            </w:pPr>
            <w:r w:rsidRPr="00666F7D">
              <w:rPr>
                <w:rFonts w:cs="Arial"/>
                <w:color w:val="1F497D"/>
                <w:sz w:val="12"/>
                <w:szCs w:val="18"/>
              </w:rPr>
              <w:t>DRA. MARÍA CRISTINA SÁNCHEZ PALACIO</w:t>
            </w:r>
          </w:p>
          <w:p w:rsidR="00666F7D" w:rsidRPr="00666F7D" w:rsidRDefault="00666F7D" w:rsidP="00666F7D">
            <w:pPr>
              <w:rPr>
                <w:rFonts w:cs="Arial"/>
                <w:color w:val="1F497D"/>
                <w:sz w:val="12"/>
                <w:szCs w:val="18"/>
              </w:rPr>
            </w:pPr>
            <w:r w:rsidRPr="00666F7D">
              <w:rPr>
                <w:rFonts w:cs="Arial"/>
                <w:color w:val="1F497D"/>
                <w:sz w:val="12"/>
                <w:szCs w:val="18"/>
              </w:rPr>
              <w:t>BACTERIÓLOGA, MAGÍSTER EN MORFOLOGÍA E INMUNOLOGÍA</w:t>
            </w:r>
          </w:p>
          <w:p w:rsidR="00666F7D" w:rsidRPr="00666F7D" w:rsidRDefault="00666F7D" w:rsidP="00666F7D">
            <w:pPr>
              <w:rPr>
                <w:rFonts w:cs="Arial"/>
                <w:color w:val="1F497D"/>
                <w:sz w:val="12"/>
                <w:szCs w:val="18"/>
              </w:rPr>
            </w:pPr>
            <w:r w:rsidRPr="00666F7D">
              <w:rPr>
                <w:rFonts w:cs="Arial"/>
                <w:color w:val="1F497D"/>
                <w:sz w:val="12"/>
                <w:szCs w:val="18"/>
              </w:rPr>
              <w:t>CONFIRMADO</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9:50</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lang w:val="es-ES"/>
              </w:rPr>
            </w:pPr>
            <w:r w:rsidRPr="00666F7D">
              <w:rPr>
                <w:rFonts w:cs="Arial"/>
                <w:color w:val="1F497D"/>
                <w:sz w:val="12"/>
                <w:szCs w:val="18"/>
              </w:rPr>
              <w:t xml:space="preserve">RECESO  15 MINUTOS </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 xml:space="preserve">10:05 </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 xml:space="preserve">RECORRIDO POR LOS MICROSCOPIOS 30 MINUTOS EN EL LABORATORIO DE HISTOEMBRIOLOGÍA PRIMER PISO DE LA FACULTAD </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10:35</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TEMA NO 3 UNIVERSIDAD QUINDIO</w:t>
            </w:r>
          </w:p>
          <w:p w:rsidR="00666F7D" w:rsidRPr="00666F7D" w:rsidRDefault="00666F7D" w:rsidP="00666F7D">
            <w:pPr>
              <w:rPr>
                <w:rFonts w:cs="Arial"/>
                <w:color w:val="1F497D"/>
                <w:sz w:val="12"/>
                <w:szCs w:val="18"/>
              </w:rPr>
            </w:pPr>
            <w:r w:rsidRPr="00666F7D">
              <w:rPr>
                <w:rFonts w:cs="Arial"/>
                <w:color w:val="1F497D"/>
                <w:sz w:val="12"/>
                <w:szCs w:val="18"/>
              </w:rPr>
              <w:t xml:space="preserve">SISTEMA RESPIRATORIO </w:t>
            </w:r>
          </w:p>
          <w:p w:rsidR="00666F7D" w:rsidRPr="00666F7D" w:rsidRDefault="00666F7D" w:rsidP="00666F7D">
            <w:pPr>
              <w:rPr>
                <w:rFonts w:cs="Arial"/>
                <w:color w:val="1F497D"/>
                <w:sz w:val="12"/>
                <w:szCs w:val="18"/>
              </w:rPr>
            </w:pPr>
            <w:r w:rsidRPr="00666F7D">
              <w:rPr>
                <w:rFonts w:cs="Arial"/>
                <w:color w:val="1F497D"/>
                <w:sz w:val="12"/>
                <w:szCs w:val="18"/>
              </w:rPr>
              <w:t>MARTHA PATRICIA CABRERA Y OSCAR RUIZ AMBRA</w:t>
            </w:r>
          </w:p>
          <w:p w:rsidR="00666F7D" w:rsidRPr="00666F7D" w:rsidRDefault="00666F7D" w:rsidP="00666F7D">
            <w:pPr>
              <w:rPr>
                <w:rFonts w:cs="Arial"/>
                <w:color w:val="1F497D"/>
                <w:sz w:val="12"/>
                <w:szCs w:val="18"/>
              </w:rPr>
            </w:pPr>
            <w:r w:rsidRPr="00666F7D">
              <w:rPr>
                <w:rFonts w:cs="Arial"/>
                <w:color w:val="1F497D"/>
                <w:sz w:val="12"/>
                <w:szCs w:val="18"/>
              </w:rPr>
              <w:t xml:space="preserve">CONFIRMADO. </w:t>
            </w:r>
          </w:p>
        </w:tc>
      </w:tr>
      <w:tr w:rsidR="00666F7D" w:rsidRPr="00666F7D" w:rsidTr="00166E3A">
        <w:trPr>
          <w:trHeight w:val="510"/>
          <w:jc w:val="center"/>
        </w:trPr>
        <w:tc>
          <w:tcPr>
            <w:tcW w:w="2832" w:type="dxa"/>
            <w:tcBorders>
              <w:top w:val="nil"/>
              <w:left w:val="single" w:sz="4" w:space="0" w:color="auto"/>
              <w:bottom w:val="nil"/>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t>11:10</w:t>
            </w:r>
          </w:p>
        </w:tc>
        <w:tc>
          <w:tcPr>
            <w:tcW w:w="6520" w:type="dxa"/>
            <w:tcBorders>
              <w:top w:val="nil"/>
              <w:left w:val="nil"/>
              <w:bottom w:val="nil"/>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TEMA NO 4 UNIVERSIDAD DE CALDAS</w:t>
            </w:r>
          </w:p>
          <w:p w:rsidR="00666F7D" w:rsidRPr="00666F7D" w:rsidRDefault="00666F7D" w:rsidP="00666F7D">
            <w:pPr>
              <w:rPr>
                <w:rFonts w:cs="Arial"/>
                <w:color w:val="1F497D"/>
                <w:sz w:val="12"/>
                <w:szCs w:val="18"/>
              </w:rPr>
            </w:pPr>
            <w:r w:rsidRPr="00666F7D">
              <w:rPr>
                <w:rFonts w:cs="Arial"/>
                <w:color w:val="1F497D"/>
                <w:sz w:val="12"/>
                <w:szCs w:val="18"/>
              </w:rPr>
              <w:t>TEJIDO NERVIOSO  SEGUNDA PARTE</w:t>
            </w:r>
          </w:p>
          <w:p w:rsidR="00666F7D" w:rsidRPr="00666F7D" w:rsidRDefault="00666F7D" w:rsidP="00666F7D">
            <w:pPr>
              <w:rPr>
                <w:rFonts w:cs="Arial"/>
                <w:color w:val="1F497D"/>
                <w:sz w:val="12"/>
                <w:szCs w:val="18"/>
                <w:lang w:val="pt-BR"/>
              </w:rPr>
            </w:pPr>
            <w:r w:rsidRPr="00666F7D">
              <w:rPr>
                <w:rFonts w:cs="Arial"/>
                <w:color w:val="1F497D"/>
                <w:sz w:val="12"/>
                <w:szCs w:val="18"/>
                <w:lang w:val="pt-BR"/>
              </w:rPr>
              <w:t>JORGE EDUARDO DUQUE PARRA</w:t>
            </w:r>
          </w:p>
          <w:p w:rsidR="00666F7D" w:rsidRPr="00666F7D" w:rsidRDefault="00666F7D" w:rsidP="00666F7D">
            <w:pPr>
              <w:rPr>
                <w:rFonts w:cs="Arial"/>
                <w:color w:val="1F497D"/>
                <w:sz w:val="12"/>
                <w:szCs w:val="18"/>
                <w:lang w:val="pt-BR"/>
              </w:rPr>
            </w:pPr>
            <w:proofErr w:type="gramStart"/>
            <w:r w:rsidRPr="00666F7D">
              <w:rPr>
                <w:rFonts w:cs="Arial"/>
                <w:color w:val="1F497D"/>
                <w:sz w:val="12"/>
                <w:szCs w:val="18"/>
                <w:lang w:val="pt-BR"/>
              </w:rPr>
              <w:t>B.</w:t>
            </w:r>
            <w:proofErr w:type="gramEnd"/>
            <w:r w:rsidRPr="00666F7D">
              <w:rPr>
                <w:rFonts w:cs="Arial"/>
                <w:color w:val="1F497D"/>
                <w:sz w:val="12"/>
                <w:szCs w:val="18"/>
                <w:lang w:val="pt-BR"/>
              </w:rPr>
              <w:t>SC; M.SC; PH.D</w:t>
            </w:r>
          </w:p>
          <w:p w:rsidR="00666F7D" w:rsidRPr="00666F7D" w:rsidRDefault="00666F7D" w:rsidP="00666F7D">
            <w:pPr>
              <w:rPr>
                <w:rFonts w:cs="Arial"/>
                <w:color w:val="1F497D"/>
                <w:sz w:val="12"/>
                <w:szCs w:val="18"/>
              </w:rPr>
            </w:pPr>
            <w:r w:rsidRPr="00666F7D">
              <w:rPr>
                <w:rFonts w:cs="Arial"/>
                <w:color w:val="1F497D"/>
                <w:sz w:val="12"/>
                <w:szCs w:val="18"/>
              </w:rPr>
              <w:t>UNIVERSIDAD DE CALDAS</w:t>
            </w:r>
          </w:p>
          <w:p w:rsidR="00666F7D" w:rsidRPr="00666F7D" w:rsidRDefault="00666F7D" w:rsidP="00666F7D">
            <w:pPr>
              <w:rPr>
                <w:rFonts w:cs="Arial"/>
                <w:color w:val="1F497D"/>
                <w:sz w:val="12"/>
                <w:szCs w:val="18"/>
              </w:rPr>
            </w:pPr>
            <w:r w:rsidRPr="00666F7D">
              <w:rPr>
                <w:rFonts w:cs="Arial"/>
                <w:color w:val="1F497D"/>
                <w:sz w:val="12"/>
                <w:szCs w:val="18"/>
              </w:rPr>
              <w:t>UNIVERSIDAD AUTÓNOMA DE MANIZALES</w:t>
            </w:r>
          </w:p>
          <w:p w:rsidR="00666F7D" w:rsidRPr="00666F7D" w:rsidRDefault="00666F7D" w:rsidP="00666F7D">
            <w:pPr>
              <w:rPr>
                <w:rFonts w:cs="Arial"/>
                <w:color w:val="1F497D"/>
                <w:sz w:val="12"/>
                <w:szCs w:val="18"/>
              </w:rPr>
            </w:pPr>
            <w:r w:rsidRPr="00666F7D">
              <w:rPr>
                <w:rFonts w:cs="Arial"/>
                <w:color w:val="1F497D"/>
                <w:sz w:val="12"/>
                <w:szCs w:val="18"/>
              </w:rPr>
              <w:t>CONFIRMADO</w:t>
            </w:r>
          </w:p>
        </w:tc>
      </w:tr>
      <w:tr w:rsidR="00666F7D" w:rsidRPr="00666F7D" w:rsidTr="00166E3A">
        <w:trPr>
          <w:trHeight w:val="510"/>
          <w:jc w:val="center"/>
        </w:trPr>
        <w:tc>
          <w:tcPr>
            <w:tcW w:w="2832" w:type="dxa"/>
            <w:tcBorders>
              <w:top w:val="nil"/>
              <w:left w:val="single" w:sz="4" w:space="0" w:color="auto"/>
              <w:bottom w:val="single" w:sz="4" w:space="0" w:color="auto"/>
              <w:right w:val="single" w:sz="4" w:space="0" w:color="auto"/>
            </w:tcBorders>
            <w:noWrap/>
            <w:vAlign w:val="center"/>
          </w:tcPr>
          <w:p w:rsidR="00666F7D" w:rsidRPr="00666F7D" w:rsidRDefault="00666F7D" w:rsidP="00666F7D">
            <w:pPr>
              <w:jc w:val="center"/>
              <w:rPr>
                <w:rFonts w:cs="Arial"/>
                <w:color w:val="1F497D"/>
                <w:sz w:val="12"/>
                <w:szCs w:val="18"/>
              </w:rPr>
            </w:pPr>
            <w:r w:rsidRPr="00666F7D">
              <w:rPr>
                <w:rFonts w:cs="Arial"/>
                <w:color w:val="1F497D"/>
                <w:sz w:val="12"/>
                <w:szCs w:val="18"/>
              </w:rPr>
              <w:lastRenderedPageBreak/>
              <w:t xml:space="preserve">11:45 </w:t>
            </w:r>
          </w:p>
        </w:tc>
        <w:tc>
          <w:tcPr>
            <w:tcW w:w="6520" w:type="dxa"/>
            <w:tcBorders>
              <w:top w:val="nil"/>
              <w:left w:val="nil"/>
              <w:bottom w:val="single" w:sz="4" w:space="0" w:color="auto"/>
              <w:right w:val="single" w:sz="4" w:space="0" w:color="auto"/>
            </w:tcBorders>
            <w:noWrap/>
            <w:vAlign w:val="center"/>
          </w:tcPr>
          <w:p w:rsidR="00666F7D" w:rsidRPr="00666F7D" w:rsidRDefault="00666F7D" w:rsidP="00666F7D">
            <w:pPr>
              <w:rPr>
                <w:rFonts w:cs="Arial"/>
                <w:color w:val="1F497D"/>
                <w:sz w:val="12"/>
                <w:szCs w:val="18"/>
              </w:rPr>
            </w:pPr>
            <w:r w:rsidRPr="00666F7D">
              <w:rPr>
                <w:rFonts w:cs="Arial"/>
                <w:color w:val="1F497D"/>
                <w:sz w:val="12"/>
                <w:szCs w:val="18"/>
              </w:rPr>
              <w:t>CLAUSURA DEL EVENTO</w:t>
            </w:r>
          </w:p>
        </w:tc>
      </w:tr>
    </w:tbl>
    <w:p w:rsidR="003C656D" w:rsidRPr="00666F7D" w:rsidRDefault="003C656D" w:rsidP="00666F7D">
      <w:pPr>
        <w:rPr>
          <w:rFonts w:eastAsia="Times New Roman" w:cs="Arial"/>
          <w:sz w:val="20"/>
          <w:szCs w:val="20"/>
          <w:lang w:eastAsia="es-CO"/>
        </w:rPr>
      </w:pPr>
    </w:p>
    <w:p w:rsidR="003C656D" w:rsidRPr="00666F7D" w:rsidRDefault="003C656D" w:rsidP="003C656D">
      <w:pPr>
        <w:ind w:left="360"/>
        <w:rPr>
          <w:rFonts w:eastAsia="Times New Roman" w:cs="Arial"/>
          <w:sz w:val="20"/>
          <w:szCs w:val="20"/>
          <w:lang w:eastAsia="es-CO"/>
        </w:rPr>
      </w:pPr>
    </w:p>
    <w:p w:rsidR="003C656D" w:rsidRPr="00666F7D" w:rsidRDefault="003C656D" w:rsidP="003C656D">
      <w:pPr>
        <w:pStyle w:val="Listavistosa-nfasis11"/>
        <w:rPr>
          <w:rFonts w:eastAsia="Times New Roman" w:cs="Arial"/>
          <w:sz w:val="20"/>
          <w:szCs w:val="20"/>
          <w:lang w:eastAsia="es-CO"/>
        </w:rPr>
      </w:pPr>
    </w:p>
    <w:p w:rsidR="003C656D" w:rsidRPr="00666F7D" w:rsidRDefault="003C656D" w:rsidP="003C656D">
      <w:pPr>
        <w:pStyle w:val="Listavistosa-nfasis11"/>
        <w:rPr>
          <w:rFonts w:eastAsia="Times New Roman" w:cs="Arial"/>
          <w:sz w:val="20"/>
          <w:szCs w:val="20"/>
          <w:lang w:eastAsia="es-CO"/>
        </w:rPr>
      </w:pPr>
    </w:p>
    <w:p w:rsidR="00C973F1" w:rsidRDefault="00666F7D" w:rsidP="00C973F1">
      <w:pPr>
        <w:pStyle w:val="Listavistosa-nfasis11"/>
        <w:numPr>
          <w:ilvl w:val="0"/>
          <w:numId w:val="1"/>
        </w:numPr>
        <w:rPr>
          <w:rFonts w:eastAsia="Times New Roman" w:cs="Arial"/>
          <w:sz w:val="20"/>
          <w:szCs w:val="20"/>
          <w:lang w:eastAsia="es-CO"/>
        </w:rPr>
      </w:pPr>
      <w:r w:rsidRPr="00666F7D">
        <w:rPr>
          <w:rFonts w:eastAsia="Times New Roman" w:cs="Arial"/>
          <w:sz w:val="20"/>
          <w:szCs w:val="20"/>
          <w:lang w:eastAsia="es-CO"/>
        </w:rPr>
        <w:t>¿QUÉ IMPACTO QUE HAN TENIDO EN EL ENTORNO LOS RESULTADOS DE LOS PROYECTOS DE EXTENSIÓN EN QUE HA PARTICIPADO?</w:t>
      </w:r>
    </w:p>
    <w:p w:rsidR="00666F7D" w:rsidRPr="00666F7D" w:rsidRDefault="00666F7D" w:rsidP="00666F7D">
      <w:pPr>
        <w:pStyle w:val="Prrafodelista"/>
        <w:ind w:left="360"/>
        <w:rPr>
          <w:rFonts w:eastAsia="Times New Roman" w:cs="Arial"/>
          <w:b/>
          <w:color w:val="215868" w:themeColor="accent5" w:themeShade="80"/>
          <w:sz w:val="20"/>
          <w:szCs w:val="20"/>
          <w:lang w:eastAsia="es-CO"/>
        </w:rPr>
      </w:pPr>
      <w:r w:rsidRPr="00666F7D">
        <w:rPr>
          <w:rFonts w:eastAsia="Times New Roman" w:cs="Arial"/>
          <w:b/>
          <w:color w:val="215868" w:themeColor="accent5" w:themeShade="80"/>
          <w:sz w:val="20"/>
          <w:szCs w:val="20"/>
          <w:lang w:eastAsia="es-CO"/>
        </w:rPr>
        <w:t xml:space="preserve">CAMPAÑA VIVE TU SEXUALIDAD  COMO ESTRATEGIA DE ENSEÑANZA BASADA EN EL APRENDIZAJE EN LA MOTIVACIÓN Y EN EL DESARROLLO DE COMPETENCIAS: </w:t>
      </w:r>
    </w:p>
    <w:p w:rsidR="00666F7D" w:rsidRPr="00666F7D" w:rsidRDefault="00666F7D" w:rsidP="00666F7D">
      <w:pPr>
        <w:pStyle w:val="Listavistosa-nfasis11"/>
        <w:ind w:left="360"/>
        <w:rPr>
          <w:rFonts w:eastAsia="Times New Roman" w:cs="Arial"/>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PROPICIÓ LA APERTURA  DE LA UNIVERSIDAD A LOS MIEMBROS DE LA COMUNIDAD INTERESADOS EN LA SALUD Y SE DIO A CONOCER LA ASIGNATURA HISTOLOGÍA Y SE HIZO UN EVENTO ACADÉMICO DONDE HUBO CONTACTO CON LA COMUNIDAD.</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INCENTIVÓ UN SITIO DE ENCUENTRO DONDE LOS ESTUDIANTES INTERACTUARON CON SUS COMPAÑEROS DE SEMESTRES SUPERIORES, DE OTRAS CARRERAS Y CON LA COMUNIDAD GENERAL GENERANDO  INTERCAMBIO DE CONOCIMIENTOS.</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COMPARTIERON CONOCIMIENTOS ACADÉMICOS ADQUIRIDOS EN LA ASIGNATURA COMO  REFORZAMIENTO PEDAGÓGICO PARA UNOS Y REPASO PARA OTROS INTEGRANDO LOS CONOCIMIENTOS BÁSICOS CON LA PRÁCTICA CLÍNICA.</w:t>
      </w:r>
    </w:p>
    <w:p w:rsidR="00666F7D" w:rsidRPr="00666F7D" w:rsidRDefault="00666F7D" w:rsidP="00666F7D">
      <w:pPr>
        <w:rPr>
          <w:rFonts w:eastAsia="Times New Roman" w:cs="Arial"/>
          <w:color w:val="215868" w:themeColor="accent5" w:themeShade="80"/>
          <w:sz w:val="20"/>
          <w:szCs w:val="20"/>
          <w:lang w:eastAsia="es-CO"/>
        </w:rPr>
      </w:pP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 xml:space="preserve">SE INCREMENTÓ EL NIVEL ACADÉMICO DE LAS PRESENTACIONES DE LOS ESTUDIANTES DESDE EL PRIMER SEMESTRE, AL PRACTICAR DESDE EL INICIO DE SU CARRERA  TÉCNICAS DE COMUNICACIÓN Y MANEJO DE AYUDAS AUDIOVISUALES. </w:t>
      </w:r>
    </w:p>
    <w:p w:rsidR="00666F7D" w:rsidRPr="00666F7D" w:rsidRDefault="00666F7D" w:rsidP="00666F7D">
      <w:pPr>
        <w:rPr>
          <w:rFonts w:eastAsia="Times New Roman" w:cs="Arial"/>
          <w:color w:val="215868" w:themeColor="accent5" w:themeShade="80"/>
          <w:sz w:val="20"/>
          <w:szCs w:val="20"/>
          <w:lang w:eastAsia="es-CO"/>
        </w:rPr>
      </w:pPr>
      <w:r w:rsidRPr="00666F7D">
        <w:rPr>
          <w:rFonts w:eastAsia="Times New Roman" w:cs="Arial"/>
          <w:color w:val="215868" w:themeColor="accent5" w:themeShade="80"/>
          <w:sz w:val="20"/>
          <w:szCs w:val="20"/>
          <w:lang w:eastAsia="es-CO"/>
        </w:rPr>
        <w:t>SE PRESENTARON A LOS ALUMNOS RETOS Y PROBLEMÁTICAS DE LA VIDA REAL RELACIONADOS CON LA MATERIA.</w:t>
      </w:r>
    </w:p>
    <w:p w:rsidR="00C973F1" w:rsidRDefault="00C973F1" w:rsidP="00666F7D">
      <w:pPr>
        <w:rPr>
          <w:sz w:val="20"/>
          <w:szCs w:val="20"/>
        </w:rPr>
      </w:pPr>
    </w:p>
    <w:p w:rsidR="00D62622" w:rsidRPr="00D62622" w:rsidRDefault="00D62622" w:rsidP="00D62622">
      <w:pPr>
        <w:rPr>
          <w:b/>
          <w:color w:val="215868" w:themeColor="accent5" w:themeShade="80"/>
          <w:sz w:val="20"/>
          <w:szCs w:val="20"/>
        </w:rPr>
      </w:pPr>
      <w:r w:rsidRPr="00D62622">
        <w:rPr>
          <w:b/>
          <w:color w:val="215868" w:themeColor="accent5" w:themeShade="80"/>
          <w:sz w:val="20"/>
          <w:szCs w:val="20"/>
        </w:rPr>
        <w:t>PRIMER ENCUENTRO REGIONAL DE HISTOLOGÍA EJE CAFETERO</w:t>
      </w:r>
    </w:p>
    <w:p w:rsidR="00D62622" w:rsidRDefault="00D62622" w:rsidP="00D62622">
      <w:pPr>
        <w:rPr>
          <w:b/>
          <w:color w:val="215868" w:themeColor="accent5" w:themeShade="80"/>
          <w:sz w:val="20"/>
          <w:szCs w:val="20"/>
        </w:rPr>
      </w:pPr>
      <w:r w:rsidRPr="00D62622">
        <w:rPr>
          <w:b/>
          <w:color w:val="215868" w:themeColor="accent5" w:themeShade="80"/>
          <w:sz w:val="20"/>
          <w:szCs w:val="20"/>
        </w:rPr>
        <w:t>SEGUNDO ENCUENTRO REGIONAL DE HISTOLOGÍA EJE CAFETERO</w:t>
      </w:r>
    </w:p>
    <w:p w:rsidR="00D62622" w:rsidRPr="00D62622" w:rsidRDefault="00D62622" w:rsidP="00D62622">
      <w:pPr>
        <w:rPr>
          <w:color w:val="215868" w:themeColor="accent5" w:themeShade="80"/>
          <w:sz w:val="20"/>
          <w:szCs w:val="20"/>
        </w:rPr>
      </w:pPr>
      <w:r w:rsidRPr="00D62622">
        <w:rPr>
          <w:color w:val="215868" w:themeColor="accent5" w:themeShade="80"/>
          <w:sz w:val="20"/>
          <w:szCs w:val="20"/>
        </w:rPr>
        <w:t>SE PROPORCIONÓ UN SITIO DE ENCUENTRO DE ESTUDIANTES Y PROFESORES DE LAS UNIVERSIDADES PARTICIPANTES Y SE GENERÓ INTERCAMBIO, CONTACTOS Y AMISTADES COMPARTIENDO EXPERIENCIAS E IDEAS ALREDEDOR DE LA ACADEMIA.</w:t>
      </w:r>
    </w:p>
    <w:sectPr w:rsidR="00D62622" w:rsidRPr="00D62622" w:rsidSect="00C973F1">
      <w:pgSz w:w="12240" w:h="15840" w:code="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D41C2"/>
    <w:multiLevelType w:val="hybridMultilevel"/>
    <w:tmpl w:val="EAAC4EF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nsid w:val="24661575"/>
    <w:multiLevelType w:val="hybridMultilevel"/>
    <w:tmpl w:val="209E8E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C323263"/>
    <w:multiLevelType w:val="hybridMultilevel"/>
    <w:tmpl w:val="5608ECCE"/>
    <w:lvl w:ilvl="0" w:tplc="240A0011">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5E941FBC"/>
    <w:multiLevelType w:val="hybridMultilevel"/>
    <w:tmpl w:val="81F8869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compat/>
  <w:rsids>
    <w:rsidRoot w:val="00B70A42"/>
    <w:rsid w:val="003C656D"/>
    <w:rsid w:val="003F3175"/>
    <w:rsid w:val="0046245E"/>
    <w:rsid w:val="00485AF9"/>
    <w:rsid w:val="00666F7D"/>
    <w:rsid w:val="009A1611"/>
    <w:rsid w:val="009C3AE9"/>
    <w:rsid w:val="00A54FAC"/>
    <w:rsid w:val="00AA3288"/>
    <w:rsid w:val="00B654EF"/>
    <w:rsid w:val="00B70A42"/>
    <w:rsid w:val="00B82DBC"/>
    <w:rsid w:val="00C00055"/>
    <w:rsid w:val="00C113C2"/>
    <w:rsid w:val="00C25586"/>
    <w:rsid w:val="00C973F1"/>
    <w:rsid w:val="00D368A7"/>
    <w:rsid w:val="00D62622"/>
    <w:rsid w:val="00E1257C"/>
    <w:rsid w:val="00E54362"/>
    <w:rsid w:val="00F24161"/>
    <w:rsid w:val="00FA63C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 w:type="paragraph" w:styleId="Prrafodelista">
    <w:name w:val="List Paragraph"/>
    <w:basedOn w:val="Normal"/>
    <w:uiPriority w:val="72"/>
    <w:qFormat/>
    <w:rsid w:val="009C3AE9"/>
    <w:pPr>
      <w:ind w:left="720"/>
      <w:contextualSpacing/>
    </w:pPr>
  </w:style>
  <w:style w:type="character" w:styleId="Hipervnculo">
    <w:name w:val="Hyperlink"/>
    <w:basedOn w:val="Fuentedeprrafopredeter"/>
    <w:uiPriority w:val="99"/>
    <w:unhideWhenUsed/>
    <w:rsid w:val="00D626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2926103">
      <w:bodyDiv w:val="1"/>
      <w:marLeft w:val="0"/>
      <w:marRight w:val="0"/>
      <w:marTop w:val="0"/>
      <w:marBottom w:val="0"/>
      <w:divBdr>
        <w:top w:val="none" w:sz="0" w:space="0" w:color="auto"/>
        <w:left w:val="none" w:sz="0" w:space="0" w:color="auto"/>
        <w:bottom w:val="none" w:sz="0" w:space="0" w:color="auto"/>
        <w:right w:val="none" w:sz="0" w:space="0" w:color="auto"/>
      </w:divBdr>
      <w:divsChild>
        <w:div w:id="634798599">
          <w:marLeft w:val="0"/>
          <w:marRight w:val="0"/>
          <w:marTop w:val="0"/>
          <w:marBottom w:val="0"/>
          <w:divBdr>
            <w:top w:val="none" w:sz="0" w:space="0" w:color="auto"/>
            <w:left w:val="none" w:sz="0" w:space="0" w:color="auto"/>
            <w:bottom w:val="none" w:sz="0" w:space="0" w:color="auto"/>
            <w:right w:val="none" w:sz="0" w:space="0" w:color="auto"/>
          </w:divBdr>
          <w:divsChild>
            <w:div w:id="1164249383">
              <w:marLeft w:val="0"/>
              <w:marRight w:val="0"/>
              <w:marTop w:val="0"/>
              <w:marBottom w:val="0"/>
              <w:divBdr>
                <w:top w:val="none" w:sz="0" w:space="0" w:color="auto"/>
                <w:left w:val="none" w:sz="0" w:space="0" w:color="auto"/>
                <w:bottom w:val="none" w:sz="0" w:space="0" w:color="auto"/>
                <w:right w:val="none" w:sz="0" w:space="0" w:color="auto"/>
              </w:divBdr>
              <w:divsChild>
                <w:div w:id="14692611">
                  <w:marLeft w:val="0"/>
                  <w:marRight w:val="0"/>
                  <w:marTop w:val="0"/>
                  <w:marBottom w:val="0"/>
                  <w:divBdr>
                    <w:top w:val="none" w:sz="0" w:space="0" w:color="auto"/>
                    <w:left w:val="none" w:sz="0" w:space="0" w:color="auto"/>
                    <w:bottom w:val="none" w:sz="0" w:space="0" w:color="auto"/>
                    <w:right w:val="none" w:sz="0" w:space="0" w:color="auto"/>
                  </w:divBdr>
                  <w:divsChild>
                    <w:div w:id="1445425437">
                      <w:marLeft w:val="0"/>
                      <w:marRight w:val="0"/>
                      <w:marTop w:val="0"/>
                      <w:marBottom w:val="0"/>
                      <w:divBdr>
                        <w:top w:val="none" w:sz="0" w:space="0" w:color="auto"/>
                        <w:left w:val="none" w:sz="0" w:space="0" w:color="auto"/>
                        <w:bottom w:val="none" w:sz="0" w:space="0" w:color="auto"/>
                        <w:right w:val="none" w:sz="0" w:space="0" w:color="auto"/>
                      </w:divBdr>
                      <w:divsChild>
                        <w:div w:id="1808279797">
                          <w:marLeft w:val="0"/>
                          <w:marRight w:val="0"/>
                          <w:marTop w:val="0"/>
                          <w:marBottom w:val="0"/>
                          <w:divBdr>
                            <w:top w:val="none" w:sz="0" w:space="0" w:color="auto"/>
                            <w:left w:val="none" w:sz="0" w:space="0" w:color="auto"/>
                            <w:bottom w:val="none" w:sz="0" w:space="0" w:color="auto"/>
                            <w:right w:val="none" w:sz="0" w:space="0" w:color="auto"/>
                          </w:divBdr>
                          <w:divsChild>
                            <w:div w:id="16642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444868">
      <w:bodyDiv w:val="1"/>
      <w:marLeft w:val="0"/>
      <w:marRight w:val="0"/>
      <w:marTop w:val="0"/>
      <w:marBottom w:val="0"/>
      <w:divBdr>
        <w:top w:val="none" w:sz="0" w:space="0" w:color="auto"/>
        <w:left w:val="none" w:sz="0" w:space="0" w:color="auto"/>
        <w:bottom w:val="none" w:sz="0" w:space="0" w:color="auto"/>
        <w:right w:val="none" w:sz="0" w:space="0" w:color="auto"/>
      </w:divBdr>
    </w:div>
    <w:div w:id="588930201">
      <w:bodyDiv w:val="1"/>
      <w:marLeft w:val="0"/>
      <w:marRight w:val="0"/>
      <w:marTop w:val="0"/>
      <w:marBottom w:val="0"/>
      <w:divBdr>
        <w:top w:val="none" w:sz="0" w:space="0" w:color="auto"/>
        <w:left w:val="none" w:sz="0" w:space="0" w:color="auto"/>
        <w:bottom w:val="none" w:sz="0" w:space="0" w:color="auto"/>
        <w:right w:val="none" w:sz="0" w:space="0" w:color="auto"/>
      </w:divBdr>
      <w:divsChild>
        <w:div w:id="770272771">
          <w:marLeft w:val="0"/>
          <w:marRight w:val="0"/>
          <w:marTop w:val="0"/>
          <w:marBottom w:val="0"/>
          <w:divBdr>
            <w:top w:val="none" w:sz="0" w:space="0" w:color="auto"/>
            <w:left w:val="none" w:sz="0" w:space="0" w:color="auto"/>
            <w:bottom w:val="none" w:sz="0" w:space="0" w:color="auto"/>
            <w:right w:val="none" w:sz="0" w:space="0" w:color="auto"/>
          </w:divBdr>
          <w:divsChild>
            <w:div w:id="1987470234">
              <w:marLeft w:val="0"/>
              <w:marRight w:val="0"/>
              <w:marTop w:val="0"/>
              <w:marBottom w:val="0"/>
              <w:divBdr>
                <w:top w:val="none" w:sz="0" w:space="0" w:color="auto"/>
                <w:left w:val="none" w:sz="0" w:space="0" w:color="auto"/>
                <w:bottom w:val="none" w:sz="0" w:space="0" w:color="auto"/>
                <w:right w:val="none" w:sz="0" w:space="0" w:color="auto"/>
              </w:divBdr>
              <w:divsChild>
                <w:div w:id="1616401347">
                  <w:marLeft w:val="0"/>
                  <w:marRight w:val="0"/>
                  <w:marTop w:val="0"/>
                  <w:marBottom w:val="0"/>
                  <w:divBdr>
                    <w:top w:val="none" w:sz="0" w:space="0" w:color="auto"/>
                    <w:left w:val="none" w:sz="0" w:space="0" w:color="auto"/>
                    <w:bottom w:val="none" w:sz="0" w:space="0" w:color="auto"/>
                    <w:right w:val="none" w:sz="0" w:space="0" w:color="auto"/>
                  </w:divBdr>
                  <w:divsChild>
                    <w:div w:id="2125222577">
                      <w:marLeft w:val="0"/>
                      <w:marRight w:val="0"/>
                      <w:marTop w:val="0"/>
                      <w:marBottom w:val="0"/>
                      <w:divBdr>
                        <w:top w:val="none" w:sz="0" w:space="0" w:color="auto"/>
                        <w:left w:val="none" w:sz="0" w:space="0" w:color="auto"/>
                        <w:bottom w:val="none" w:sz="0" w:space="0" w:color="auto"/>
                        <w:right w:val="none" w:sz="0" w:space="0" w:color="auto"/>
                      </w:divBdr>
                      <w:divsChild>
                        <w:div w:id="1176186343">
                          <w:marLeft w:val="0"/>
                          <w:marRight w:val="0"/>
                          <w:marTop w:val="0"/>
                          <w:marBottom w:val="0"/>
                          <w:divBdr>
                            <w:top w:val="none" w:sz="0" w:space="0" w:color="auto"/>
                            <w:left w:val="none" w:sz="0" w:space="0" w:color="auto"/>
                            <w:bottom w:val="none" w:sz="0" w:space="0" w:color="auto"/>
                            <w:right w:val="none" w:sz="0" w:space="0" w:color="auto"/>
                          </w:divBdr>
                          <w:divsChild>
                            <w:div w:id="13225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226972">
      <w:bodyDiv w:val="1"/>
      <w:marLeft w:val="0"/>
      <w:marRight w:val="0"/>
      <w:marTop w:val="0"/>
      <w:marBottom w:val="0"/>
      <w:divBdr>
        <w:top w:val="none" w:sz="0" w:space="0" w:color="auto"/>
        <w:left w:val="none" w:sz="0" w:space="0" w:color="auto"/>
        <w:bottom w:val="none" w:sz="0" w:space="0" w:color="auto"/>
        <w:right w:val="none" w:sz="0" w:space="0" w:color="auto"/>
      </w:divBdr>
      <w:divsChild>
        <w:div w:id="649023781">
          <w:marLeft w:val="0"/>
          <w:marRight w:val="0"/>
          <w:marTop w:val="0"/>
          <w:marBottom w:val="0"/>
          <w:divBdr>
            <w:top w:val="none" w:sz="0" w:space="0" w:color="auto"/>
            <w:left w:val="none" w:sz="0" w:space="0" w:color="auto"/>
            <w:bottom w:val="none" w:sz="0" w:space="0" w:color="auto"/>
            <w:right w:val="none" w:sz="0" w:space="0" w:color="auto"/>
          </w:divBdr>
          <w:divsChild>
            <w:div w:id="74981206">
              <w:marLeft w:val="0"/>
              <w:marRight w:val="0"/>
              <w:marTop w:val="0"/>
              <w:marBottom w:val="0"/>
              <w:divBdr>
                <w:top w:val="none" w:sz="0" w:space="0" w:color="auto"/>
                <w:left w:val="none" w:sz="0" w:space="0" w:color="auto"/>
                <w:bottom w:val="none" w:sz="0" w:space="0" w:color="auto"/>
                <w:right w:val="none" w:sz="0" w:space="0" w:color="auto"/>
              </w:divBdr>
              <w:divsChild>
                <w:div w:id="545457973">
                  <w:marLeft w:val="0"/>
                  <w:marRight w:val="0"/>
                  <w:marTop w:val="0"/>
                  <w:marBottom w:val="0"/>
                  <w:divBdr>
                    <w:top w:val="none" w:sz="0" w:space="0" w:color="auto"/>
                    <w:left w:val="none" w:sz="0" w:space="0" w:color="auto"/>
                    <w:bottom w:val="none" w:sz="0" w:space="0" w:color="auto"/>
                    <w:right w:val="none" w:sz="0" w:space="0" w:color="auto"/>
                  </w:divBdr>
                  <w:divsChild>
                    <w:div w:id="422189846">
                      <w:marLeft w:val="0"/>
                      <w:marRight w:val="0"/>
                      <w:marTop w:val="0"/>
                      <w:marBottom w:val="0"/>
                      <w:divBdr>
                        <w:top w:val="none" w:sz="0" w:space="0" w:color="auto"/>
                        <w:left w:val="none" w:sz="0" w:space="0" w:color="auto"/>
                        <w:bottom w:val="none" w:sz="0" w:space="0" w:color="auto"/>
                        <w:right w:val="none" w:sz="0" w:space="0" w:color="auto"/>
                      </w:divBdr>
                      <w:divsChild>
                        <w:div w:id="65804711">
                          <w:marLeft w:val="0"/>
                          <w:marRight w:val="0"/>
                          <w:marTop w:val="0"/>
                          <w:marBottom w:val="0"/>
                          <w:divBdr>
                            <w:top w:val="none" w:sz="0" w:space="0" w:color="auto"/>
                            <w:left w:val="none" w:sz="0" w:space="0" w:color="auto"/>
                            <w:bottom w:val="none" w:sz="0" w:space="0" w:color="auto"/>
                            <w:right w:val="none" w:sz="0" w:space="0" w:color="auto"/>
                          </w:divBdr>
                          <w:divsChild>
                            <w:div w:id="53072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570957">
      <w:bodyDiv w:val="1"/>
      <w:marLeft w:val="0"/>
      <w:marRight w:val="0"/>
      <w:marTop w:val="0"/>
      <w:marBottom w:val="0"/>
      <w:divBdr>
        <w:top w:val="none" w:sz="0" w:space="0" w:color="auto"/>
        <w:left w:val="none" w:sz="0" w:space="0" w:color="auto"/>
        <w:bottom w:val="none" w:sz="0" w:space="0" w:color="auto"/>
        <w:right w:val="none" w:sz="0" w:space="0" w:color="auto"/>
      </w:divBdr>
    </w:div>
    <w:div w:id="986057500">
      <w:bodyDiv w:val="1"/>
      <w:marLeft w:val="0"/>
      <w:marRight w:val="0"/>
      <w:marTop w:val="0"/>
      <w:marBottom w:val="0"/>
      <w:divBdr>
        <w:top w:val="none" w:sz="0" w:space="0" w:color="auto"/>
        <w:left w:val="none" w:sz="0" w:space="0" w:color="auto"/>
        <w:bottom w:val="none" w:sz="0" w:space="0" w:color="auto"/>
        <w:right w:val="none" w:sz="0" w:space="0" w:color="auto"/>
      </w:divBdr>
    </w:div>
    <w:div w:id="1080100084">
      <w:bodyDiv w:val="1"/>
      <w:marLeft w:val="0"/>
      <w:marRight w:val="0"/>
      <w:marTop w:val="0"/>
      <w:marBottom w:val="0"/>
      <w:divBdr>
        <w:top w:val="none" w:sz="0" w:space="0" w:color="auto"/>
        <w:left w:val="none" w:sz="0" w:space="0" w:color="auto"/>
        <w:bottom w:val="none" w:sz="0" w:space="0" w:color="auto"/>
        <w:right w:val="none" w:sz="0" w:space="0" w:color="auto"/>
      </w:divBdr>
      <w:divsChild>
        <w:div w:id="135336903">
          <w:marLeft w:val="0"/>
          <w:marRight w:val="0"/>
          <w:marTop w:val="0"/>
          <w:marBottom w:val="0"/>
          <w:divBdr>
            <w:top w:val="none" w:sz="0" w:space="0" w:color="auto"/>
            <w:left w:val="none" w:sz="0" w:space="0" w:color="auto"/>
            <w:bottom w:val="none" w:sz="0" w:space="0" w:color="auto"/>
            <w:right w:val="none" w:sz="0" w:space="0" w:color="auto"/>
          </w:divBdr>
          <w:divsChild>
            <w:div w:id="546263646">
              <w:marLeft w:val="0"/>
              <w:marRight w:val="0"/>
              <w:marTop w:val="0"/>
              <w:marBottom w:val="0"/>
              <w:divBdr>
                <w:top w:val="none" w:sz="0" w:space="0" w:color="auto"/>
                <w:left w:val="none" w:sz="0" w:space="0" w:color="auto"/>
                <w:bottom w:val="none" w:sz="0" w:space="0" w:color="auto"/>
                <w:right w:val="none" w:sz="0" w:space="0" w:color="auto"/>
              </w:divBdr>
              <w:divsChild>
                <w:div w:id="1288585908">
                  <w:marLeft w:val="0"/>
                  <w:marRight w:val="0"/>
                  <w:marTop w:val="0"/>
                  <w:marBottom w:val="0"/>
                  <w:divBdr>
                    <w:top w:val="none" w:sz="0" w:space="0" w:color="auto"/>
                    <w:left w:val="none" w:sz="0" w:space="0" w:color="auto"/>
                    <w:bottom w:val="none" w:sz="0" w:space="0" w:color="auto"/>
                    <w:right w:val="none" w:sz="0" w:space="0" w:color="auto"/>
                  </w:divBdr>
                  <w:divsChild>
                    <w:div w:id="337774688">
                      <w:marLeft w:val="0"/>
                      <w:marRight w:val="0"/>
                      <w:marTop w:val="0"/>
                      <w:marBottom w:val="0"/>
                      <w:divBdr>
                        <w:top w:val="none" w:sz="0" w:space="0" w:color="auto"/>
                        <w:left w:val="none" w:sz="0" w:space="0" w:color="auto"/>
                        <w:bottom w:val="none" w:sz="0" w:space="0" w:color="auto"/>
                        <w:right w:val="none" w:sz="0" w:space="0" w:color="auto"/>
                      </w:divBdr>
                      <w:divsChild>
                        <w:div w:id="1808008476">
                          <w:marLeft w:val="0"/>
                          <w:marRight w:val="0"/>
                          <w:marTop w:val="0"/>
                          <w:marBottom w:val="0"/>
                          <w:divBdr>
                            <w:top w:val="none" w:sz="0" w:space="0" w:color="auto"/>
                            <w:left w:val="none" w:sz="0" w:space="0" w:color="auto"/>
                            <w:bottom w:val="none" w:sz="0" w:space="0" w:color="auto"/>
                            <w:right w:val="none" w:sz="0" w:space="0" w:color="auto"/>
                          </w:divBdr>
                          <w:divsChild>
                            <w:div w:id="183279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79883">
      <w:bodyDiv w:val="1"/>
      <w:marLeft w:val="0"/>
      <w:marRight w:val="0"/>
      <w:marTop w:val="0"/>
      <w:marBottom w:val="0"/>
      <w:divBdr>
        <w:top w:val="none" w:sz="0" w:space="0" w:color="auto"/>
        <w:left w:val="none" w:sz="0" w:space="0" w:color="auto"/>
        <w:bottom w:val="none" w:sz="0" w:space="0" w:color="auto"/>
        <w:right w:val="none" w:sz="0" w:space="0" w:color="auto"/>
      </w:divBdr>
    </w:div>
    <w:div w:id="1373535698">
      <w:bodyDiv w:val="1"/>
      <w:marLeft w:val="0"/>
      <w:marRight w:val="0"/>
      <w:marTop w:val="0"/>
      <w:marBottom w:val="0"/>
      <w:divBdr>
        <w:top w:val="none" w:sz="0" w:space="0" w:color="auto"/>
        <w:left w:val="none" w:sz="0" w:space="0" w:color="auto"/>
        <w:bottom w:val="none" w:sz="0" w:space="0" w:color="auto"/>
        <w:right w:val="none" w:sz="0" w:space="0" w:color="auto"/>
      </w:divBdr>
    </w:div>
    <w:div w:id="1431244381">
      <w:bodyDiv w:val="1"/>
      <w:marLeft w:val="0"/>
      <w:marRight w:val="0"/>
      <w:marTop w:val="0"/>
      <w:marBottom w:val="0"/>
      <w:divBdr>
        <w:top w:val="none" w:sz="0" w:space="0" w:color="auto"/>
        <w:left w:val="none" w:sz="0" w:space="0" w:color="auto"/>
        <w:bottom w:val="none" w:sz="0" w:space="0" w:color="auto"/>
        <w:right w:val="none" w:sz="0" w:space="0" w:color="auto"/>
      </w:divBdr>
      <w:divsChild>
        <w:div w:id="504251973">
          <w:marLeft w:val="0"/>
          <w:marRight w:val="0"/>
          <w:marTop w:val="0"/>
          <w:marBottom w:val="0"/>
          <w:divBdr>
            <w:top w:val="none" w:sz="0" w:space="0" w:color="auto"/>
            <w:left w:val="none" w:sz="0" w:space="0" w:color="auto"/>
            <w:bottom w:val="none" w:sz="0" w:space="0" w:color="auto"/>
            <w:right w:val="none" w:sz="0" w:space="0" w:color="auto"/>
          </w:divBdr>
          <w:divsChild>
            <w:div w:id="972373314">
              <w:marLeft w:val="0"/>
              <w:marRight w:val="0"/>
              <w:marTop w:val="0"/>
              <w:marBottom w:val="0"/>
              <w:divBdr>
                <w:top w:val="none" w:sz="0" w:space="0" w:color="auto"/>
                <w:left w:val="none" w:sz="0" w:space="0" w:color="auto"/>
                <w:bottom w:val="none" w:sz="0" w:space="0" w:color="auto"/>
                <w:right w:val="none" w:sz="0" w:space="0" w:color="auto"/>
              </w:divBdr>
              <w:divsChild>
                <w:div w:id="1075737653">
                  <w:marLeft w:val="0"/>
                  <w:marRight w:val="0"/>
                  <w:marTop w:val="0"/>
                  <w:marBottom w:val="0"/>
                  <w:divBdr>
                    <w:top w:val="none" w:sz="0" w:space="0" w:color="auto"/>
                    <w:left w:val="none" w:sz="0" w:space="0" w:color="auto"/>
                    <w:bottom w:val="none" w:sz="0" w:space="0" w:color="auto"/>
                    <w:right w:val="none" w:sz="0" w:space="0" w:color="auto"/>
                  </w:divBdr>
                  <w:divsChild>
                    <w:div w:id="929386413">
                      <w:marLeft w:val="0"/>
                      <w:marRight w:val="0"/>
                      <w:marTop w:val="0"/>
                      <w:marBottom w:val="0"/>
                      <w:divBdr>
                        <w:top w:val="none" w:sz="0" w:space="0" w:color="auto"/>
                        <w:left w:val="none" w:sz="0" w:space="0" w:color="auto"/>
                        <w:bottom w:val="none" w:sz="0" w:space="0" w:color="auto"/>
                        <w:right w:val="none" w:sz="0" w:space="0" w:color="auto"/>
                      </w:divBdr>
                      <w:divsChild>
                        <w:div w:id="1878544177">
                          <w:marLeft w:val="0"/>
                          <w:marRight w:val="0"/>
                          <w:marTop w:val="0"/>
                          <w:marBottom w:val="0"/>
                          <w:divBdr>
                            <w:top w:val="none" w:sz="0" w:space="0" w:color="auto"/>
                            <w:left w:val="none" w:sz="0" w:space="0" w:color="auto"/>
                            <w:bottom w:val="none" w:sz="0" w:space="0" w:color="auto"/>
                            <w:right w:val="none" w:sz="0" w:space="0" w:color="auto"/>
                          </w:divBdr>
                          <w:divsChild>
                            <w:div w:id="118556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7744686">
      <w:bodyDiv w:val="1"/>
      <w:marLeft w:val="0"/>
      <w:marRight w:val="0"/>
      <w:marTop w:val="0"/>
      <w:marBottom w:val="0"/>
      <w:divBdr>
        <w:top w:val="none" w:sz="0" w:space="0" w:color="auto"/>
        <w:left w:val="none" w:sz="0" w:space="0" w:color="auto"/>
        <w:bottom w:val="none" w:sz="0" w:space="0" w:color="auto"/>
        <w:right w:val="none" w:sz="0" w:space="0" w:color="auto"/>
      </w:divBdr>
    </w:div>
    <w:div w:id="1591111689">
      <w:bodyDiv w:val="1"/>
      <w:marLeft w:val="0"/>
      <w:marRight w:val="0"/>
      <w:marTop w:val="0"/>
      <w:marBottom w:val="0"/>
      <w:divBdr>
        <w:top w:val="none" w:sz="0" w:space="0" w:color="auto"/>
        <w:left w:val="none" w:sz="0" w:space="0" w:color="auto"/>
        <w:bottom w:val="none" w:sz="0" w:space="0" w:color="auto"/>
        <w:right w:val="none" w:sz="0" w:space="0" w:color="auto"/>
      </w:divBdr>
    </w:div>
    <w:div w:id="1861238538">
      <w:bodyDiv w:val="1"/>
      <w:marLeft w:val="0"/>
      <w:marRight w:val="0"/>
      <w:marTop w:val="0"/>
      <w:marBottom w:val="0"/>
      <w:divBdr>
        <w:top w:val="none" w:sz="0" w:space="0" w:color="auto"/>
        <w:left w:val="none" w:sz="0" w:space="0" w:color="auto"/>
        <w:bottom w:val="none" w:sz="0" w:space="0" w:color="auto"/>
        <w:right w:val="none" w:sz="0" w:space="0" w:color="auto"/>
      </w:divBdr>
    </w:div>
    <w:div w:id="1995452819">
      <w:bodyDiv w:val="1"/>
      <w:marLeft w:val="0"/>
      <w:marRight w:val="0"/>
      <w:marTop w:val="0"/>
      <w:marBottom w:val="0"/>
      <w:divBdr>
        <w:top w:val="none" w:sz="0" w:space="0" w:color="auto"/>
        <w:left w:val="none" w:sz="0" w:space="0" w:color="auto"/>
        <w:bottom w:val="none" w:sz="0" w:space="0" w:color="auto"/>
        <w:right w:val="none" w:sz="0" w:space="0" w:color="auto"/>
      </w:divBdr>
      <w:divsChild>
        <w:div w:id="117648465">
          <w:marLeft w:val="547"/>
          <w:marRight w:val="0"/>
          <w:marTop w:val="154"/>
          <w:marBottom w:val="0"/>
          <w:divBdr>
            <w:top w:val="none" w:sz="0" w:space="0" w:color="auto"/>
            <w:left w:val="none" w:sz="0" w:space="0" w:color="auto"/>
            <w:bottom w:val="none" w:sz="0" w:space="0" w:color="auto"/>
            <w:right w:val="none" w:sz="0" w:space="0" w:color="auto"/>
          </w:divBdr>
        </w:div>
        <w:div w:id="854614818">
          <w:marLeft w:val="547"/>
          <w:marRight w:val="0"/>
          <w:marTop w:val="154"/>
          <w:marBottom w:val="0"/>
          <w:divBdr>
            <w:top w:val="none" w:sz="0" w:space="0" w:color="auto"/>
            <w:left w:val="none" w:sz="0" w:space="0" w:color="auto"/>
            <w:bottom w:val="none" w:sz="0" w:space="0" w:color="auto"/>
            <w:right w:val="none" w:sz="0" w:space="0" w:color="auto"/>
          </w:divBdr>
        </w:div>
        <w:div w:id="1013141642">
          <w:marLeft w:val="547"/>
          <w:marRight w:val="0"/>
          <w:marTop w:val="154"/>
          <w:marBottom w:val="0"/>
          <w:divBdr>
            <w:top w:val="none" w:sz="0" w:space="0" w:color="auto"/>
            <w:left w:val="none" w:sz="0" w:space="0" w:color="auto"/>
            <w:bottom w:val="none" w:sz="0" w:space="0" w:color="auto"/>
            <w:right w:val="none" w:sz="0" w:space="0" w:color="auto"/>
          </w:divBdr>
        </w:div>
        <w:div w:id="1430463930">
          <w:marLeft w:val="547"/>
          <w:marRight w:val="0"/>
          <w:marTop w:val="154"/>
          <w:marBottom w:val="0"/>
          <w:divBdr>
            <w:top w:val="none" w:sz="0" w:space="0" w:color="auto"/>
            <w:left w:val="none" w:sz="0" w:space="0" w:color="auto"/>
            <w:bottom w:val="none" w:sz="0" w:space="0" w:color="auto"/>
            <w:right w:val="none" w:sz="0" w:space="0" w:color="auto"/>
          </w:divBdr>
        </w:div>
        <w:div w:id="285893278">
          <w:marLeft w:val="547"/>
          <w:marRight w:val="0"/>
          <w:marTop w:val="154"/>
          <w:marBottom w:val="0"/>
          <w:divBdr>
            <w:top w:val="none" w:sz="0" w:space="0" w:color="auto"/>
            <w:left w:val="none" w:sz="0" w:space="0" w:color="auto"/>
            <w:bottom w:val="none" w:sz="0" w:space="0" w:color="auto"/>
            <w:right w:val="none" w:sz="0" w:space="0" w:color="auto"/>
          </w:divBdr>
        </w:div>
      </w:divsChild>
    </w:div>
    <w:div w:id="2018073414">
      <w:bodyDiv w:val="1"/>
      <w:marLeft w:val="0"/>
      <w:marRight w:val="0"/>
      <w:marTop w:val="0"/>
      <w:marBottom w:val="0"/>
      <w:divBdr>
        <w:top w:val="none" w:sz="0" w:space="0" w:color="auto"/>
        <w:left w:val="none" w:sz="0" w:space="0" w:color="auto"/>
        <w:bottom w:val="none" w:sz="0" w:space="0" w:color="auto"/>
        <w:right w:val="none" w:sz="0" w:space="0" w:color="auto"/>
      </w:divBdr>
      <w:divsChild>
        <w:div w:id="63845439">
          <w:marLeft w:val="547"/>
          <w:marRight w:val="0"/>
          <w:marTop w:val="96"/>
          <w:marBottom w:val="0"/>
          <w:divBdr>
            <w:top w:val="none" w:sz="0" w:space="0" w:color="auto"/>
            <w:left w:val="none" w:sz="0" w:space="0" w:color="auto"/>
            <w:bottom w:val="none" w:sz="0" w:space="0" w:color="auto"/>
            <w:right w:val="none" w:sz="0" w:space="0" w:color="auto"/>
          </w:divBdr>
        </w:div>
        <w:div w:id="968901807">
          <w:marLeft w:val="547"/>
          <w:marRight w:val="0"/>
          <w:marTop w:val="96"/>
          <w:marBottom w:val="0"/>
          <w:divBdr>
            <w:top w:val="none" w:sz="0" w:space="0" w:color="auto"/>
            <w:left w:val="none" w:sz="0" w:space="0" w:color="auto"/>
            <w:bottom w:val="none" w:sz="0" w:space="0" w:color="auto"/>
            <w:right w:val="none" w:sz="0" w:space="0" w:color="auto"/>
          </w:divBdr>
        </w:div>
      </w:divsChild>
    </w:div>
  </w:divs>
  <w:encoding w:val="macintosh"/>
  <w:allowPNG/>
  <w:pixelsPerInch w:val="72"/>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A202A-C22C-4C7B-930B-2C43FEB4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1748</Words>
  <Characters>9615</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BIBIANA Y SAMUEL</cp:lastModifiedBy>
  <cp:revision>2</cp:revision>
  <dcterms:created xsi:type="dcterms:W3CDTF">2011-09-07T20:24:00Z</dcterms:created>
  <dcterms:modified xsi:type="dcterms:W3CDTF">2011-09-07T20:24:00Z</dcterms:modified>
</cp:coreProperties>
</file>