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Código: POS-FIN-003 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Descripción del formato: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Este formato se utiliza para solicitar el aval del Consejo de Facultad para la adquisición de bienes o servicios requeridos por los programas académicos, con cargo a proyectos o recursos institucionales. 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Origen (Dependencia o programa solicitante):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[Nombre del programa, departamento, grupo de investigación, proyecto o dependencia]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Destino: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[Consejo de Facultad de Ingenierías / Gestión Financiera / Admisiones, Registro y Control Académico / Vicerrectoría de Investigaciones, Innovación y Extensión / Vicerrectoría Académica, otra dependencia]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ind w:left="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Asunto:</w:t>
      </w:r>
      <w:r w:rsidDel="00000000" w:rsidR="00000000" w:rsidRPr="00000000">
        <w:rPr>
          <w:rFonts w:ascii="Arial" w:cs="Arial" w:eastAsia="Arial" w:hAnsi="Arial"/>
          <w:rtl w:val="0"/>
        </w:rPr>
        <w:t xml:space="preserve"> Solicitud de aval para la compra de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(especificar tipo de compra)</w:t>
      </w:r>
    </w:p>
    <w:p w:rsidR="00000000" w:rsidDel="00000000" w:rsidP="00000000" w:rsidRDefault="00000000" w:rsidRPr="00000000" w14:paraId="00000006">
      <w:pPr>
        <w:spacing w:after="240" w:befor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Por medio de la presente, me permito solicitar el aval del Consejo de Facultad de Ingenierías para realizar la compra de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(especificar el tipo de elemento o servicio)</w:t>
      </w:r>
      <w:r w:rsidDel="00000000" w:rsidR="00000000" w:rsidRPr="00000000">
        <w:rPr>
          <w:rFonts w:ascii="Arial" w:cs="Arial" w:eastAsia="Arial" w:hAnsi="Arial"/>
          <w:rtl w:val="0"/>
        </w:rPr>
        <w:t xml:space="preserve">, cuyo objetivo es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(indicar finalidad o uso de la compra)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07">
      <w:pPr>
        <w:spacing w:after="240" w:befor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Dicha solicitud se realiza conforme a la aprobación emitida por el Comité Curricular, registrada en el Acta No. ___ del ___ de __________ de 202__.</w:t>
      </w:r>
    </w:p>
    <w:p w:rsidR="00000000" w:rsidDel="00000000" w:rsidP="00000000" w:rsidRDefault="00000000" w:rsidRPr="00000000" w14:paraId="00000008">
      <w:pPr>
        <w:spacing w:after="240" w:before="24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compra o adquisición de los elementos se realizará con cargo al proyecto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(indicar código y nombre del proyecto)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09">
      <w:pPr>
        <w:spacing w:after="0" w:before="0" w:lineRule="auto"/>
        <w:ind w:left="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Detalles de la compra</w:t>
      </w:r>
    </w:p>
    <w:p w:rsidR="00000000" w:rsidDel="00000000" w:rsidP="00000000" w:rsidRDefault="00000000" w:rsidRPr="00000000" w14:paraId="0000000A">
      <w:pPr>
        <w:spacing w:after="0" w:before="0" w:lineRule="auto"/>
        <w:ind w:left="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Rule="auto"/>
        <w:ind w:left="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Responsable de la compra: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Rule="auto"/>
        <w:ind w:left="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Línea de la compra: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Rule="auto"/>
        <w:ind w:left="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before="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Rubro afectado: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before="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Código CPC DANE (sección):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before="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Código CPC DANE (subclase):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240" w:before="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Valor total de la compra (IVA incluido):</w:t>
      </w:r>
      <w:r w:rsidDel="00000000" w:rsidR="00000000" w:rsidRPr="00000000">
        <w:rPr>
          <w:rFonts w:ascii="Arial" w:cs="Arial" w:eastAsia="Arial" w:hAnsi="Arial"/>
          <w:rtl w:val="0"/>
        </w:rPr>
        <w:t xml:space="preserve"> $____________________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Rule="auto"/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  <w:rtl w:val="0"/>
        </w:rPr>
        <w:t xml:space="preserve">Documentos requeridos para realizar la solicitud</w:t>
      </w:r>
    </w:p>
    <w:p w:rsidR="00000000" w:rsidDel="00000000" w:rsidP="00000000" w:rsidRDefault="00000000" w:rsidRPr="00000000" w14:paraId="00000016">
      <w:pPr>
        <w:spacing w:after="240" w:before="240" w:lineRule="auto"/>
        <w:ind w:left="0" w:firstLine="0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debe anexar la cotización de la compra vigente en formato PDF debidamente firmada y con el valor total incluido (IVA).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firstLine="0"/>
        <w:rPr>
          <w:rFonts w:ascii="Arial" w:cs="Arial" w:eastAsia="Arial" w:hAnsi="Arial"/>
          <w:b w:val="1"/>
          <w:bCs w:val="1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Enlaces de interés para código CPC DANE</w:t>
      </w:r>
    </w:p>
    <w:p w:rsidR="00000000" w:rsidDel="00000000" w:rsidP="00000000" w:rsidRDefault="00000000" w:rsidRPr="00000000" w14:paraId="00000018">
      <w:pPr>
        <w:ind w:left="0" w:firstLine="0"/>
        <w:rPr>
          <w:rFonts w:ascii="Arial" w:cs="Arial" w:eastAsia="Arial" w:hAnsi="Arial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firstLine="0"/>
        <w:rPr>
          <w:rFonts w:ascii="Arial" w:cs="Arial" w:eastAsia="Arial" w:hAnsi="Arial"/>
          <w:b w:val="1"/>
          <w:bCs w:val="1"/>
          <w:i w:val="1"/>
          <w:iCs w:val="1"/>
        </w:rPr>
      </w:pPr>
      <w:hyperlink r:id="rId7">
        <w:r w:rsidDel="00000000" w:rsidR="00000000" w:rsidRPr="00000000">
          <w:rPr>
            <w:rFonts w:ascii="Arial" w:cs="Arial" w:eastAsia="Arial" w:hAnsi="Arial"/>
            <w:b w:val="1"/>
            <w:bCs w:val="1"/>
            <w:i w:val="1"/>
            <w:iCs w:val="1"/>
            <w:color w:val="1155cc"/>
            <w:u w:val="single"/>
            <w:rtl w:val="0"/>
          </w:rPr>
          <w:t xml:space="preserve">https://clasificaciones.dane.gov.co/cpc/cpc_descripcion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firstLine="0"/>
        <w:rPr>
          <w:rFonts w:ascii="Arial" w:cs="Arial" w:eastAsia="Arial" w:hAnsi="Arial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before="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Reglas del Chat GPT</w:t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Especificar claramente el tipo de compra que se solicita.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Describir el elemento, bien o servicio que se requiere adquirir.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la finalidad o uso de la compra, explicando para qué se requieren los elementos o servicios.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Registrar el número y fecha del Acta del Comité Curricular que aprobó o recomendó la solicitud.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código y nombre completo del proyecto con cargo al cual se realizará la compra.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rubro presupuestal afectado.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Registrar el código CPC DANE correspondiente, tanto de sección como de subclase.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valor total de la compra incluyendo IVA, de acuerdo con la cotización vigente.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cotización debe estar vigente, firmada y anexarse en formato PDF, incluyendo el valor total con IVA.</w:t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pgSz w:h="18722" w:w="12242" w:orient="portrait"/>
      <w:pgMar w:bottom="1701" w:top="1134" w:left="1559" w:right="1327" w:header="1135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-1000120</wp:posOffset>
          </wp:positionH>
          <wp:positionV relativeFrom="paragraph">
            <wp:posOffset>184785</wp:posOffset>
          </wp:positionV>
          <wp:extent cx="7734300" cy="579755"/>
          <wp:effectExtent b="0" l="0" r="0" t="0"/>
          <wp:wrapNone/>
          <wp:docPr id="5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34300" cy="5797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pStyle w:val="Heading1"/>
      <w:spacing w:line="360" w:lineRule="auto"/>
      <w:jc w:val="left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Fonts w:ascii="Arial" w:cs="Arial" w:eastAsia="Arial" w:hAnsi="Arial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81925" cy="9610725"/>
          <wp:effectExtent b="0" l="0" r="0" t="0"/>
          <wp:wrapNone/>
          <wp:docPr descr="/Users/gabriel/Desktop/Oficios UTP/Plantillas papelería UTP/JPG/hoja membrete utp-01.jpg" id="53" name="image2.jpg"/>
          <a:graphic>
            <a:graphicData uri="http://schemas.openxmlformats.org/drawingml/2006/picture">
              <pic:pic>
                <pic:nvPicPr>
                  <pic:cNvPr descr="/Users/gabriel/Desktop/Oficios UTP/Plantillas papelería UTP/JPG/hoja membrete utp-01.jpg" id="0" name="image2.jpg"/>
                  <pic:cNvPicPr preferRelativeResize="0"/>
                </pic:nvPicPr>
                <pic:blipFill>
                  <a:blip r:embed="rId1"/>
                  <a:srcRect b="9990" l="15" r="13" t="0"/>
                  <a:stretch>
                    <a:fillRect/>
                  </a:stretch>
                </pic:blipFill>
                <pic:spPr>
                  <a:xfrm>
                    <a:off x="0" y="0"/>
                    <a:ext cx="7781925" cy="96107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tabs>
        <w:tab w:val="left" w:leader="none" w:pos="2715"/>
      </w:tabs>
      <w:rPr/>
    </w:pPr>
    <w:r w:rsidDel="00000000" w:rsidR="00000000" w:rsidRPr="00000000">
      <w:rPr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s-C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tulo1Car" w:customStyle="1">
    <w:name w:val="Título 1 Car"/>
    <w:link w:val="Ttulo1"/>
    <w:rsid w:val="009447B3"/>
    <w:rPr>
      <w:rFonts w:ascii="Times" w:cs="Times New Roman" w:eastAsia="Times New Roman" w:hAnsi="Times"/>
      <w:b w:val="1"/>
      <w:noProof w:val="1"/>
      <w:color w:val="000000"/>
      <w:sz w:val="24"/>
      <w:szCs w:val="20"/>
      <w:lang w:eastAsia="es-ES" w:val="es-ES_tradnl"/>
    </w:rPr>
  </w:style>
  <w:style w:type="paragraph" w:styleId="Encabezado">
    <w:name w:val="header"/>
    <w:basedOn w:val="Normal"/>
    <w:link w:val="EncabezadoCar"/>
    <w:uiPriority w:val="99"/>
    <w:unhideWhenUsed w:val="1"/>
    <w:rsid w:val="009447B3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9447B3"/>
  </w:style>
  <w:style w:type="paragraph" w:styleId="Piedepgina">
    <w:name w:val="footer"/>
    <w:basedOn w:val="Normal"/>
    <w:link w:val="PiedepginaCar"/>
    <w:uiPriority w:val="99"/>
    <w:unhideWhenUsed w:val="1"/>
    <w:rsid w:val="009447B3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9447B3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447B3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link w:val="Textodeglobo"/>
    <w:uiPriority w:val="99"/>
    <w:semiHidden w:val="1"/>
    <w:rsid w:val="009447B3"/>
    <w:rPr>
      <w:rFonts w:ascii="Tahoma" w:cs="Tahoma" w:hAnsi="Tahoma"/>
      <w:sz w:val="16"/>
      <w:szCs w:val="16"/>
    </w:rPr>
  </w:style>
  <w:style w:type="paragraph" w:styleId="Sinespaciado">
    <w:name w:val="No Spacing"/>
    <w:uiPriority w:val="1"/>
    <w:qFormat w:val="1"/>
    <w:rsid w:val="009447B3"/>
    <w:rPr>
      <w:sz w:val="22"/>
      <w:szCs w:val="22"/>
      <w:lang w:eastAsia="en-US" w:val="es-ES"/>
    </w:rPr>
  </w:style>
  <w:style w:type="paragraph" w:styleId="Descripcin1" w:customStyle="1">
    <w:name w:val="Descripción1"/>
    <w:basedOn w:val="Normal"/>
    <w:uiPriority w:val="35"/>
    <w:semiHidden w:val="1"/>
    <w:unhideWhenUsed w:val="1"/>
    <w:qFormat w:val="1"/>
    <w:rsid w:val="001B4198"/>
    <w:pPr>
      <w:jc w:val="both"/>
    </w:pPr>
    <w:rPr>
      <w:rFonts w:ascii="Helvetica" w:cs="Helvetica" w:eastAsia="Calibri" w:hAnsi="Helvetica"/>
      <w:b w:val="1"/>
      <w:bCs w:val="1"/>
      <w:color w:val="000000"/>
      <w:lang w:eastAsia="es-CO" w:val="es-CO"/>
    </w:rPr>
  </w:style>
  <w:style w:type="table" w:styleId="Tablaconcuadrcula">
    <w:name w:val="Table Grid"/>
    <w:basedOn w:val="Tablanormal"/>
    <w:uiPriority w:val="59"/>
    <w:rsid w:val="00FC1D36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l8wme" w:customStyle="1">
    <w:name w:val="tl8wme"/>
    <w:basedOn w:val="Fuentedeprrafopredeter"/>
    <w:rsid w:val="00AA4D66"/>
  </w:style>
  <w:style w:type="character" w:styleId="ur" w:customStyle="1">
    <w:name w:val="ur"/>
    <w:basedOn w:val="Fuentedeprrafopredeter"/>
    <w:rsid w:val="00AA4D66"/>
  </w:style>
  <w:style w:type="character" w:styleId="vpqmgb" w:customStyle="1">
    <w:name w:val="vpqmgb"/>
    <w:basedOn w:val="Fuentedeprrafopredeter"/>
    <w:rsid w:val="00AA4D66"/>
  </w:style>
  <w:style w:type="character" w:styleId="sv" w:customStyle="1">
    <w:name w:val="sv"/>
    <w:basedOn w:val="Fuentedeprrafopredeter"/>
    <w:rsid w:val="00AA4D66"/>
  </w:style>
  <w:style w:type="character" w:styleId="SubttuloCar" w:customStyle="1">
    <w:name w:val="Subtítulo Car"/>
    <w:basedOn w:val="Fuentedeprrafopredeter"/>
    <w:link w:val="Subttulo"/>
    <w:uiPriority w:val="11"/>
    <w:rsid w:val="00B30604"/>
    <w:rPr>
      <w:rFonts w:asciiTheme="minorHAnsi" w:cstheme="minorBidi" w:eastAsiaTheme="minorEastAsia" w:hAnsiTheme="minorHAnsi"/>
      <w:color w:val="5a5a5a" w:themeColor="text1" w:themeTint="0000A5"/>
      <w:spacing w:val="15"/>
      <w:sz w:val="22"/>
      <w:szCs w:val="22"/>
      <w:lang w:eastAsia="es-ES" w:val="es-ES_tradnl"/>
    </w:rPr>
  </w:style>
  <w:style w:type="paragraph" w:styleId="NormalWeb">
    <w:name w:val="Normal (Web)"/>
    <w:basedOn w:val="Normal"/>
    <w:uiPriority w:val="99"/>
    <w:unhideWhenUsed w:val="1"/>
    <w:rsid w:val="000059E1"/>
    <w:pP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table" w:styleId="Tablaconcuadrculaclara">
    <w:name w:val="Grid Table Light"/>
    <w:basedOn w:val="Tablanormal"/>
    <w:uiPriority w:val="40"/>
    <w:rsid w:val="00C20519"/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character" w:styleId="Hipervnculo">
    <w:name w:val="Hyperlink"/>
    <w:basedOn w:val="Fuentedeprrafopredeter"/>
    <w:uiPriority w:val="99"/>
    <w:semiHidden w:val="1"/>
    <w:unhideWhenUsed w:val="1"/>
    <w:rsid w:val="00C06037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C06037"/>
    <w:rPr>
      <w:color w:val="800080"/>
      <w:u w:val="single"/>
    </w:rPr>
  </w:style>
  <w:style w:type="paragraph" w:styleId="msonormal0" w:customStyle="1">
    <w:name w:val="msonormal"/>
    <w:basedOn w:val="Normal"/>
    <w:rsid w:val="00C06037"/>
    <w:pP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65" w:customStyle="1">
    <w:name w:val="xl65"/>
    <w:basedOn w:val="Normal"/>
    <w:rsid w:val="00C06037"/>
    <w:pP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66" w:customStyle="1">
    <w:name w:val="xl66"/>
    <w:basedOn w:val="Normal"/>
    <w:rsid w:val="00C06037"/>
    <w:pPr>
      <w:spacing w:after="100" w:afterAutospacing="1" w:before="100" w:beforeAutospacing="1"/>
    </w:pPr>
    <w:rPr>
      <w:rFonts w:ascii="Times New Roman" w:hAnsi="Times New Roman"/>
      <w:b w:val="1"/>
      <w:bCs w:val="1"/>
      <w:lang w:eastAsia="es-CO" w:val="es-CO"/>
    </w:rPr>
  </w:style>
  <w:style w:type="paragraph" w:styleId="xl67" w:customStyle="1">
    <w:name w:val="xl67"/>
    <w:basedOn w:val="Normal"/>
    <w:rsid w:val="00C06037"/>
    <w:pPr>
      <w:pBdr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</w:pBd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68" w:customStyle="1">
    <w:name w:val="xl68"/>
    <w:basedOn w:val="Normal"/>
    <w:rsid w:val="00C06037"/>
    <w:pPr>
      <w:pBdr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69" w:customStyle="1">
    <w:name w:val="xl69"/>
    <w:basedOn w:val="Normal"/>
    <w:rsid w:val="00C06037"/>
    <w:pPr>
      <w:pBdr>
        <w:top w:color="808080" w:space="0" w:sz="4" w:val="single"/>
      </w:pBd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70" w:customStyle="1">
    <w:name w:val="xl70"/>
    <w:basedOn w:val="Normal"/>
    <w:rsid w:val="00C06037"/>
    <w:pPr>
      <w:pBdr>
        <w:top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71" w:customStyle="1">
    <w:name w:val="xl71"/>
    <w:basedOn w:val="Normal"/>
    <w:rsid w:val="00C06037"/>
    <w:pPr>
      <w:pBdr>
        <w:bottom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table" w:styleId="Tablaconcuadrcula1clara">
    <w:name w:val="Grid Table 1 Light"/>
    <w:basedOn w:val="Tablanormal"/>
    <w:uiPriority w:val="46"/>
    <w:rsid w:val="00D3560D"/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character" w:styleId="Textoennegrita">
    <w:name w:val="Strong"/>
    <w:basedOn w:val="Fuentedeprrafopredeter"/>
    <w:uiPriority w:val="22"/>
    <w:qFormat w:val="1"/>
    <w:rsid w:val="00C65B61"/>
    <w:rPr>
      <w:b w:val="1"/>
      <w:bCs w:val="1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Calibri" w:cs="Calibri" w:eastAsia="Calibri" w:hAnsi="Calibri"/>
      <w:color w:val="5a5a5a"/>
      <w:sz w:val="22"/>
      <w:szCs w:val="2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clasificaciones.dane.gov.co/cpc/cpc_descripcion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MsLMj6di0/pN/07HTNOyrMGNdA==">CgMxLjA4AHIhMWNqRTZjYm9yTzVJRFdBdjVQMENZRGtXMVZkWGVtSEZ5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2025-09-29T21:58:00Z</dcterms:created>
  <dc:creator>Usuario UTP</dc:creator>
</cp:coreProperties>
</file>